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81" w:type="dxa"/>
        <w:tblInd w:w="-106" w:type="dxa"/>
        <w:tblLook w:val="00A0"/>
      </w:tblPr>
      <w:tblGrid>
        <w:gridCol w:w="7763"/>
        <w:gridCol w:w="2518"/>
      </w:tblGrid>
      <w:tr w:rsidR="004B7D7F" w:rsidRPr="0027368A">
        <w:trPr>
          <w:trHeight w:val="1601"/>
        </w:trPr>
        <w:tc>
          <w:tcPr>
            <w:tcW w:w="7763" w:type="dxa"/>
            <w:vAlign w:val="center"/>
          </w:tcPr>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Общество с ограниченной ответственностью</w:t>
            </w:r>
          </w:p>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«ЯНЭНЕРГО»</w:t>
            </w:r>
          </w:p>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(ООО «ЯНЭНЕРГО»)</w:t>
            </w:r>
          </w:p>
          <w:p w:rsidR="004B7D7F" w:rsidRPr="0027368A" w:rsidRDefault="004B7D7F" w:rsidP="00BF3702">
            <w:pPr>
              <w:spacing w:after="0" w:line="240" w:lineRule="auto"/>
              <w:ind w:left="1418"/>
              <w:jc w:val="center"/>
              <w:rPr>
                <w:sz w:val="18"/>
                <w:szCs w:val="18"/>
                <w:lang w:eastAsia="ar-SA"/>
              </w:rPr>
            </w:pPr>
            <w:r w:rsidRPr="0027368A">
              <w:rPr>
                <w:sz w:val="18"/>
                <w:szCs w:val="18"/>
                <w:lang w:eastAsia="ar-SA"/>
              </w:rPr>
              <w:t>197227, г. Санкт-Петербург, Комендантский пр-т, дом 4, лит. А, офис 407</w:t>
            </w:r>
          </w:p>
          <w:p w:rsidR="004B7D7F" w:rsidRPr="0027368A" w:rsidRDefault="004B7D7F" w:rsidP="00BF3702">
            <w:pPr>
              <w:spacing w:after="0" w:line="240" w:lineRule="auto"/>
              <w:ind w:left="1418"/>
              <w:jc w:val="center"/>
              <w:rPr>
                <w:sz w:val="18"/>
                <w:szCs w:val="18"/>
                <w:lang w:eastAsia="ar-SA"/>
              </w:rPr>
            </w:pPr>
            <w:r w:rsidRPr="0027368A">
              <w:rPr>
                <w:sz w:val="18"/>
                <w:szCs w:val="18"/>
                <w:lang w:eastAsia="ar-SA"/>
              </w:rPr>
              <w:t>ИНН/КПП 7814451005/781401001ОГРН 1097847310087</w:t>
            </w:r>
          </w:p>
          <w:p w:rsidR="004B7D7F" w:rsidRPr="0027368A" w:rsidRDefault="004B7D7F" w:rsidP="00BF3702">
            <w:pPr>
              <w:spacing w:after="0" w:line="240" w:lineRule="auto"/>
              <w:ind w:left="1418"/>
              <w:jc w:val="center"/>
              <w:rPr>
                <w:sz w:val="28"/>
                <w:szCs w:val="28"/>
                <w:lang w:eastAsia="ru-RU"/>
              </w:rPr>
            </w:pPr>
            <w:r w:rsidRPr="0027368A">
              <w:rPr>
                <w:sz w:val="18"/>
                <w:szCs w:val="18"/>
                <w:lang w:eastAsia="ar-SA"/>
              </w:rPr>
              <w:t>тел./ факс (812) 449-00-26.</w:t>
            </w:r>
          </w:p>
        </w:tc>
        <w:tc>
          <w:tcPr>
            <w:tcW w:w="2518" w:type="dxa"/>
          </w:tcPr>
          <w:p w:rsidR="004B7D7F" w:rsidRPr="0027368A" w:rsidRDefault="009B68AF" w:rsidP="00BF3702">
            <w:pPr>
              <w:spacing w:after="0" w:line="240" w:lineRule="auto"/>
              <w:jc w:val="center"/>
              <w:rPr>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alt="yan_box" style="width:87.75pt;height:87.75pt;visibility:visible">
                  <v:imagedata r:id="rId7" o:title=""/>
                </v:shape>
              </w:pict>
            </w:r>
          </w:p>
        </w:tc>
      </w:tr>
    </w:tbl>
    <w:p w:rsidR="004B7D7F" w:rsidRPr="0027368A" w:rsidRDefault="004B7D7F" w:rsidP="00B02FD2">
      <w:pPr>
        <w:pStyle w:val="11"/>
      </w:pPr>
    </w:p>
    <w:p w:rsidR="004B7D7F" w:rsidRPr="0027368A" w:rsidRDefault="004B7D7F" w:rsidP="00B02FD2">
      <w:pPr>
        <w:pStyle w:val="11"/>
      </w:pPr>
    </w:p>
    <w:p w:rsidR="004B7D7F" w:rsidRPr="0027368A" w:rsidRDefault="004B7D7F" w:rsidP="00B8314D">
      <w:pPr>
        <w:pStyle w:val="a3"/>
        <w:tabs>
          <w:tab w:val="right" w:pos="9360"/>
        </w:tabs>
        <w:spacing w:line="360" w:lineRule="auto"/>
        <w:ind w:left="0"/>
        <w:jc w:val="center"/>
      </w:pPr>
    </w:p>
    <w:p w:rsidR="004B7D7F" w:rsidRPr="0027368A" w:rsidRDefault="004B7D7F" w:rsidP="00B8314D">
      <w:pPr>
        <w:pStyle w:val="a3"/>
        <w:tabs>
          <w:tab w:val="right" w:pos="9360"/>
        </w:tabs>
        <w:spacing w:line="360" w:lineRule="auto"/>
        <w:ind w:left="0"/>
        <w:jc w:val="center"/>
      </w:pPr>
    </w:p>
    <w:p w:rsidR="004B7D7F" w:rsidRPr="0027368A" w:rsidRDefault="004B7D7F" w:rsidP="00B8314D">
      <w:pPr>
        <w:pStyle w:val="a3"/>
        <w:tabs>
          <w:tab w:val="right" w:pos="9360"/>
        </w:tabs>
        <w:spacing w:line="360" w:lineRule="auto"/>
        <w:ind w:left="0"/>
        <w:jc w:val="center"/>
      </w:pPr>
    </w:p>
    <w:p w:rsidR="004B7D7F" w:rsidRDefault="004B7D7F" w:rsidP="00241FB2">
      <w:pPr>
        <w:pStyle w:val="a3"/>
        <w:tabs>
          <w:tab w:val="right" w:pos="9360"/>
        </w:tabs>
        <w:spacing w:line="360" w:lineRule="auto"/>
        <w:ind w:left="0"/>
        <w:jc w:val="center"/>
        <w:rPr>
          <w:b/>
          <w:bCs/>
        </w:rPr>
      </w:pPr>
      <w:r w:rsidRPr="005E6F05">
        <w:rPr>
          <w:b/>
          <w:bCs/>
        </w:rPr>
        <w:t>СХЕМА ВОДОСНАБЖЕНИЯ</w:t>
      </w:r>
    </w:p>
    <w:p w:rsidR="004B7D7F" w:rsidRPr="005E6F05" w:rsidRDefault="004B7D7F" w:rsidP="00241FB2">
      <w:pPr>
        <w:pStyle w:val="a3"/>
        <w:tabs>
          <w:tab w:val="right" w:pos="9360"/>
        </w:tabs>
        <w:spacing w:line="360" w:lineRule="auto"/>
        <w:ind w:left="0"/>
        <w:jc w:val="center"/>
        <w:rPr>
          <w:b/>
          <w:bCs/>
        </w:rPr>
      </w:pPr>
      <w:r>
        <w:rPr>
          <w:b/>
          <w:bCs/>
        </w:rPr>
        <w:t>МУНИЦИПАЛЬНОГО ОБРАЗОВАНИЯ</w:t>
      </w:r>
    </w:p>
    <w:p w:rsidR="004B7D7F" w:rsidRPr="005E6F05" w:rsidRDefault="004B7D7F" w:rsidP="00241FB2">
      <w:pPr>
        <w:pStyle w:val="a3"/>
        <w:tabs>
          <w:tab w:val="right" w:pos="9360"/>
        </w:tabs>
        <w:spacing w:line="360" w:lineRule="auto"/>
        <w:ind w:left="0"/>
        <w:jc w:val="center"/>
        <w:rPr>
          <w:b/>
          <w:bCs/>
        </w:rPr>
      </w:pPr>
      <w:r>
        <w:rPr>
          <w:b/>
          <w:bCs/>
        </w:rPr>
        <w:t>РОПШИНСКОЕ</w:t>
      </w:r>
      <w:r w:rsidRPr="005E6F05">
        <w:rPr>
          <w:b/>
          <w:bCs/>
        </w:rPr>
        <w:t>СЕЛЬСКО</w:t>
      </w:r>
      <w:r>
        <w:rPr>
          <w:b/>
          <w:bCs/>
        </w:rPr>
        <w:t>Е</w:t>
      </w:r>
      <w:r w:rsidRPr="005E6F05">
        <w:rPr>
          <w:b/>
          <w:bCs/>
        </w:rPr>
        <w:t xml:space="preserve"> ПОСЕЛЕНИ</w:t>
      </w:r>
      <w:r>
        <w:rPr>
          <w:b/>
          <w:bCs/>
        </w:rPr>
        <w:t>Е</w:t>
      </w:r>
    </w:p>
    <w:p w:rsidR="004B7D7F" w:rsidRPr="005E6F05" w:rsidRDefault="004B7D7F" w:rsidP="00B8314D">
      <w:pPr>
        <w:pStyle w:val="a3"/>
        <w:tabs>
          <w:tab w:val="right" w:pos="9360"/>
        </w:tabs>
        <w:spacing w:line="360" w:lineRule="auto"/>
        <w:ind w:left="0"/>
        <w:jc w:val="center"/>
        <w:rPr>
          <w:b/>
          <w:bCs/>
        </w:rPr>
      </w:pPr>
      <w:r>
        <w:rPr>
          <w:b/>
          <w:bCs/>
        </w:rPr>
        <w:t>ЛОМОНОСОВСКОГО</w:t>
      </w:r>
      <w:r w:rsidRPr="005E6F05">
        <w:rPr>
          <w:b/>
          <w:bCs/>
        </w:rPr>
        <w:t xml:space="preserve"> МУНИЦИПАЛЬНОГО РАЙОНА </w:t>
      </w:r>
    </w:p>
    <w:p w:rsidR="004B7D7F" w:rsidRPr="005E6F05" w:rsidRDefault="004B7D7F" w:rsidP="00B8314D">
      <w:pPr>
        <w:pStyle w:val="a3"/>
        <w:spacing w:line="360" w:lineRule="auto"/>
        <w:ind w:left="0"/>
        <w:jc w:val="center"/>
        <w:rPr>
          <w:b/>
          <w:bCs/>
        </w:rPr>
      </w:pPr>
      <w:r>
        <w:rPr>
          <w:b/>
          <w:bCs/>
          <w:caps/>
        </w:rPr>
        <w:t>ЛЕНИНГРАДСКОЙ</w:t>
      </w:r>
      <w:r w:rsidRPr="005E6F05">
        <w:rPr>
          <w:b/>
          <w:bCs/>
          <w:caps/>
        </w:rPr>
        <w:t xml:space="preserve"> ОБЛАСТИ НА ПЕРИОД ДО 202</w:t>
      </w:r>
      <w:r>
        <w:rPr>
          <w:b/>
          <w:bCs/>
          <w:caps/>
        </w:rPr>
        <w:t>5</w:t>
      </w:r>
      <w:r w:rsidRPr="005E6F05">
        <w:rPr>
          <w:b/>
          <w:bCs/>
          <w:caps/>
        </w:rPr>
        <w:t xml:space="preserve"> ГОДА</w:t>
      </w:r>
    </w:p>
    <w:p w:rsidR="004B7D7F" w:rsidRPr="0027368A" w:rsidRDefault="004B7D7F" w:rsidP="00B8314D">
      <w:pPr>
        <w:pStyle w:val="11"/>
      </w:pPr>
    </w:p>
    <w:p w:rsidR="004B7D7F" w:rsidRPr="00FB64D4" w:rsidRDefault="009B68AF" w:rsidP="00241FB2">
      <w:pPr>
        <w:pStyle w:val="af8"/>
        <w:tabs>
          <w:tab w:val="left" w:pos="1580"/>
        </w:tabs>
        <w:rPr>
          <w:rFonts w:ascii="Times New Roman" w:hAnsi="Times New Roman"/>
          <w:b w:val="0"/>
          <w:bCs w:val="0"/>
        </w:rPr>
      </w:pPr>
      <w:r w:rsidRPr="009B68AF">
        <w:rPr>
          <w:rFonts w:ascii="Times New Roman" w:hAnsi="Times New Roman"/>
          <w:b w:val="0"/>
          <w:bCs w:val="0"/>
        </w:rPr>
        <w:pict>
          <v:shape id="_x0000_i1026" type="#_x0000_t75" style="width:229.5pt;height:214.5pt">
            <v:imagedata r:id="rId8" o:title=""/>
          </v:shape>
        </w:pict>
      </w:r>
    </w:p>
    <w:p w:rsidR="004B7D7F" w:rsidRPr="0027368A" w:rsidRDefault="004B7D7F" w:rsidP="00B27D57">
      <w:pPr>
        <w:pStyle w:val="11"/>
        <w:ind w:firstLine="0"/>
        <w:rPr>
          <w:color w:val="FF0000"/>
        </w:rPr>
      </w:pPr>
    </w:p>
    <w:p w:rsidR="004B7D7F" w:rsidRPr="0027368A" w:rsidRDefault="004B7D7F" w:rsidP="00B8314D">
      <w:pPr>
        <w:rPr>
          <w:sz w:val="28"/>
          <w:szCs w:val="28"/>
        </w:rPr>
        <w:sectPr w:rsidR="004B7D7F" w:rsidRPr="0027368A" w:rsidSect="00462F52">
          <w:headerReference w:type="default" r:id="rId9"/>
          <w:footerReference w:type="default" r:id="rId10"/>
          <w:footerReference w:type="first" r:id="rId11"/>
          <w:pgSz w:w="11906" w:h="16838"/>
          <w:pgMar w:top="1134" w:right="850" w:bottom="1134" w:left="1701" w:header="708" w:footer="708" w:gutter="0"/>
          <w:cols w:space="708"/>
          <w:titlePg/>
          <w:docGrid w:linePitch="360"/>
        </w:sectPr>
      </w:pPr>
    </w:p>
    <w:tbl>
      <w:tblPr>
        <w:tblW w:w="0" w:type="auto"/>
        <w:tblInd w:w="-106" w:type="dxa"/>
        <w:tblLook w:val="00A0"/>
      </w:tblPr>
      <w:tblGrid>
        <w:gridCol w:w="4672"/>
        <w:gridCol w:w="4673"/>
      </w:tblGrid>
      <w:tr w:rsidR="004B7D7F" w:rsidRPr="009E7BAB">
        <w:tc>
          <w:tcPr>
            <w:tcW w:w="4672" w:type="dxa"/>
          </w:tcPr>
          <w:p w:rsidR="004B7D7F" w:rsidRPr="0027368A" w:rsidRDefault="004B7D7F" w:rsidP="00BF3702">
            <w:pPr>
              <w:jc w:val="right"/>
              <w:rPr>
                <w:sz w:val="28"/>
                <w:szCs w:val="28"/>
                <w:lang w:eastAsia="ru-RU"/>
              </w:rPr>
            </w:pPr>
          </w:p>
        </w:tc>
        <w:tc>
          <w:tcPr>
            <w:tcW w:w="4673" w:type="dxa"/>
          </w:tcPr>
          <w:p w:rsidR="004B7D7F" w:rsidRPr="00FB64D4" w:rsidRDefault="004B7D7F" w:rsidP="00BF3702">
            <w:pPr>
              <w:spacing w:after="0" w:line="240" w:lineRule="auto"/>
              <w:jc w:val="right"/>
              <w:rPr>
                <w:sz w:val="28"/>
                <w:szCs w:val="28"/>
                <w:lang w:eastAsia="ru-RU"/>
              </w:rPr>
            </w:pPr>
            <w:r w:rsidRPr="00FB64D4">
              <w:rPr>
                <w:sz w:val="28"/>
                <w:szCs w:val="28"/>
                <w:lang w:eastAsia="ru-RU"/>
              </w:rPr>
              <w:t>Утверждаю</w:t>
            </w:r>
          </w:p>
          <w:p w:rsidR="004B7D7F" w:rsidRDefault="004B7D7F" w:rsidP="00BF3702">
            <w:pPr>
              <w:spacing w:after="0" w:line="240" w:lineRule="auto"/>
              <w:jc w:val="right"/>
              <w:rPr>
                <w:sz w:val="28"/>
                <w:szCs w:val="28"/>
                <w:lang w:eastAsia="ru-RU"/>
              </w:rPr>
            </w:pPr>
            <w:r>
              <w:rPr>
                <w:sz w:val="28"/>
                <w:szCs w:val="28"/>
                <w:lang w:eastAsia="ru-RU"/>
              </w:rPr>
              <w:t>Глава местной администрации</w:t>
            </w:r>
          </w:p>
          <w:p w:rsidR="004B7D7F" w:rsidRPr="00FB64D4" w:rsidRDefault="004B7D7F" w:rsidP="00BF3702">
            <w:pPr>
              <w:spacing w:after="0" w:line="240" w:lineRule="auto"/>
              <w:jc w:val="right"/>
              <w:rPr>
                <w:sz w:val="28"/>
                <w:szCs w:val="28"/>
                <w:lang w:eastAsia="ru-RU"/>
              </w:rPr>
            </w:pPr>
            <w:r>
              <w:rPr>
                <w:sz w:val="28"/>
                <w:szCs w:val="28"/>
                <w:lang w:eastAsia="ru-RU"/>
              </w:rPr>
              <w:t>Мо Ропшинское сельское поселение</w:t>
            </w:r>
          </w:p>
          <w:p w:rsidR="004B7D7F" w:rsidRPr="00FB64D4" w:rsidRDefault="004B77BD" w:rsidP="00BF3702">
            <w:pPr>
              <w:spacing w:after="0" w:line="240" w:lineRule="auto"/>
              <w:jc w:val="right"/>
              <w:rPr>
                <w:sz w:val="28"/>
                <w:szCs w:val="28"/>
                <w:lang w:eastAsia="ru-RU"/>
              </w:rPr>
            </w:pPr>
            <w:r>
              <w:rPr>
                <w:sz w:val="28"/>
                <w:szCs w:val="28"/>
                <w:lang w:eastAsia="ru-RU"/>
              </w:rPr>
              <w:t>_____________Р.</w:t>
            </w:r>
            <w:r w:rsidR="00426CF9">
              <w:rPr>
                <w:sz w:val="28"/>
                <w:szCs w:val="28"/>
                <w:lang w:eastAsia="ru-RU"/>
              </w:rPr>
              <w:t xml:space="preserve"> </w:t>
            </w:r>
            <w:r>
              <w:rPr>
                <w:sz w:val="28"/>
                <w:szCs w:val="28"/>
                <w:lang w:eastAsia="ru-RU"/>
              </w:rPr>
              <w:t>М. Морозов</w:t>
            </w:r>
          </w:p>
          <w:p w:rsidR="004B7D7F" w:rsidRPr="00FB64D4" w:rsidRDefault="004B77BD" w:rsidP="00BF3702">
            <w:pPr>
              <w:spacing w:after="0" w:line="240" w:lineRule="auto"/>
              <w:jc w:val="right"/>
              <w:rPr>
                <w:sz w:val="28"/>
                <w:szCs w:val="28"/>
                <w:lang w:eastAsia="ru-RU"/>
              </w:rPr>
            </w:pPr>
            <w:r>
              <w:rPr>
                <w:sz w:val="28"/>
                <w:szCs w:val="28"/>
                <w:lang w:eastAsia="ru-RU"/>
              </w:rPr>
              <w:t>«08»    июня</w:t>
            </w:r>
            <w:r w:rsidR="00A96B87">
              <w:rPr>
                <w:sz w:val="28"/>
                <w:szCs w:val="28"/>
                <w:lang w:eastAsia="ru-RU"/>
              </w:rPr>
              <w:t xml:space="preserve">  20</w:t>
            </w:r>
            <w:bookmarkStart w:id="0" w:name="_GoBack"/>
            <w:bookmarkEnd w:id="0"/>
            <w:r>
              <w:rPr>
                <w:sz w:val="28"/>
                <w:szCs w:val="28"/>
                <w:lang w:eastAsia="ru-RU"/>
              </w:rPr>
              <w:t>15</w:t>
            </w:r>
            <w:r w:rsidR="00F000FC">
              <w:rPr>
                <w:sz w:val="28"/>
                <w:szCs w:val="28"/>
                <w:lang w:eastAsia="ru-RU"/>
              </w:rPr>
              <w:t xml:space="preserve"> </w:t>
            </w:r>
            <w:r w:rsidR="004B7D7F" w:rsidRPr="00FB64D4">
              <w:rPr>
                <w:sz w:val="28"/>
                <w:szCs w:val="28"/>
                <w:lang w:eastAsia="ru-RU"/>
              </w:rPr>
              <w:t>г.</w:t>
            </w:r>
          </w:p>
          <w:p w:rsidR="004B7D7F" w:rsidRPr="009E7BAB" w:rsidRDefault="004B7D7F" w:rsidP="00BF3702">
            <w:pPr>
              <w:ind w:right="595"/>
              <w:rPr>
                <w:sz w:val="28"/>
                <w:szCs w:val="28"/>
                <w:highlight w:val="yellow"/>
                <w:lang w:eastAsia="ru-RU"/>
              </w:rPr>
            </w:pPr>
          </w:p>
        </w:tc>
      </w:tr>
    </w:tbl>
    <w:p w:rsidR="004B7D7F" w:rsidRPr="009E7BAB" w:rsidRDefault="004B7D7F" w:rsidP="00B8314D">
      <w:pPr>
        <w:jc w:val="right"/>
        <w:rPr>
          <w:sz w:val="28"/>
          <w:szCs w:val="28"/>
          <w:highlight w:val="yellow"/>
        </w:rPr>
      </w:pPr>
    </w:p>
    <w:p w:rsidR="004B7D7F" w:rsidRPr="009E7BAB" w:rsidRDefault="004B7D7F" w:rsidP="00B8314D">
      <w:pPr>
        <w:rPr>
          <w:sz w:val="28"/>
          <w:szCs w:val="28"/>
          <w:highlight w:val="yellow"/>
        </w:rPr>
      </w:pPr>
    </w:p>
    <w:p w:rsidR="004B7D7F" w:rsidRPr="009E7BAB" w:rsidRDefault="004B7D7F" w:rsidP="00241FB2">
      <w:pPr>
        <w:pStyle w:val="a3"/>
        <w:tabs>
          <w:tab w:val="right" w:pos="9360"/>
        </w:tabs>
        <w:spacing w:line="360" w:lineRule="auto"/>
        <w:ind w:left="0"/>
        <w:jc w:val="center"/>
        <w:rPr>
          <w:highlight w:val="yellow"/>
        </w:rPr>
      </w:pPr>
    </w:p>
    <w:p w:rsidR="004B7D7F" w:rsidRDefault="004B7D7F" w:rsidP="00C72308">
      <w:pPr>
        <w:pStyle w:val="a3"/>
        <w:tabs>
          <w:tab w:val="right" w:pos="9360"/>
        </w:tabs>
        <w:spacing w:line="360" w:lineRule="auto"/>
        <w:ind w:left="0"/>
        <w:jc w:val="center"/>
        <w:rPr>
          <w:b/>
          <w:bCs/>
        </w:rPr>
      </w:pPr>
      <w:r w:rsidRPr="005E6F05">
        <w:rPr>
          <w:b/>
          <w:bCs/>
        </w:rPr>
        <w:t>СХЕМА ВОДОСНАБЖЕНИЯ</w:t>
      </w:r>
    </w:p>
    <w:p w:rsidR="004B7D7F" w:rsidRPr="005E6F05" w:rsidRDefault="004B7D7F" w:rsidP="00C72308">
      <w:pPr>
        <w:pStyle w:val="a3"/>
        <w:tabs>
          <w:tab w:val="right" w:pos="9360"/>
        </w:tabs>
        <w:spacing w:line="360" w:lineRule="auto"/>
        <w:ind w:left="0"/>
        <w:jc w:val="center"/>
        <w:rPr>
          <w:b/>
          <w:bCs/>
        </w:rPr>
      </w:pPr>
      <w:r>
        <w:rPr>
          <w:b/>
          <w:bCs/>
        </w:rPr>
        <w:t>МУНИЦИПАЛЬНОГО ОБРАЗОВАНИЯ</w:t>
      </w:r>
    </w:p>
    <w:p w:rsidR="004B7D7F" w:rsidRPr="005E6F05" w:rsidRDefault="004B7D7F" w:rsidP="00C72308">
      <w:pPr>
        <w:pStyle w:val="a3"/>
        <w:tabs>
          <w:tab w:val="right" w:pos="9360"/>
        </w:tabs>
        <w:spacing w:line="360" w:lineRule="auto"/>
        <w:ind w:left="0"/>
        <w:jc w:val="center"/>
        <w:rPr>
          <w:b/>
          <w:bCs/>
        </w:rPr>
      </w:pPr>
      <w:r>
        <w:rPr>
          <w:b/>
          <w:bCs/>
        </w:rPr>
        <w:t>РОПШИНСКОЕ</w:t>
      </w:r>
      <w:r w:rsidRPr="005E6F05">
        <w:rPr>
          <w:b/>
          <w:bCs/>
        </w:rPr>
        <w:t xml:space="preserve"> СЕЛЬСКО</w:t>
      </w:r>
      <w:r>
        <w:rPr>
          <w:b/>
          <w:bCs/>
        </w:rPr>
        <w:t>Е</w:t>
      </w:r>
      <w:r w:rsidRPr="005E6F05">
        <w:rPr>
          <w:b/>
          <w:bCs/>
        </w:rPr>
        <w:t xml:space="preserve"> ПОСЕЛЕНИ</w:t>
      </w:r>
      <w:r>
        <w:rPr>
          <w:b/>
          <w:bCs/>
        </w:rPr>
        <w:t>Е</w:t>
      </w:r>
    </w:p>
    <w:p w:rsidR="004B7D7F" w:rsidRPr="005E6F05" w:rsidRDefault="004B7D7F" w:rsidP="00C72308">
      <w:pPr>
        <w:pStyle w:val="a3"/>
        <w:tabs>
          <w:tab w:val="right" w:pos="9360"/>
        </w:tabs>
        <w:spacing w:line="360" w:lineRule="auto"/>
        <w:ind w:left="0"/>
        <w:jc w:val="center"/>
        <w:rPr>
          <w:b/>
          <w:bCs/>
        </w:rPr>
      </w:pPr>
      <w:r>
        <w:rPr>
          <w:b/>
          <w:bCs/>
        </w:rPr>
        <w:t>ЛОМОНОСОВСКОГО</w:t>
      </w:r>
      <w:r w:rsidRPr="005E6F05">
        <w:rPr>
          <w:b/>
          <w:bCs/>
        </w:rPr>
        <w:t xml:space="preserve"> МУНИЦИПАЛЬНОГО РА</w:t>
      </w:r>
      <w:r>
        <w:rPr>
          <w:b/>
          <w:bCs/>
        </w:rPr>
        <w:t>Й</w:t>
      </w:r>
      <w:r w:rsidRPr="005E6F05">
        <w:rPr>
          <w:b/>
          <w:bCs/>
        </w:rPr>
        <w:t xml:space="preserve">ОНА </w:t>
      </w:r>
    </w:p>
    <w:p w:rsidR="004B7D7F" w:rsidRPr="005E6F05" w:rsidRDefault="004B7D7F" w:rsidP="00C72308">
      <w:pPr>
        <w:pStyle w:val="a3"/>
        <w:spacing w:line="360" w:lineRule="auto"/>
        <w:ind w:left="0"/>
        <w:jc w:val="center"/>
        <w:rPr>
          <w:b/>
          <w:bCs/>
        </w:rPr>
      </w:pPr>
      <w:r>
        <w:rPr>
          <w:b/>
          <w:bCs/>
          <w:caps/>
        </w:rPr>
        <w:t>ЛЕНИНГРАДСКОЙ</w:t>
      </w:r>
      <w:r w:rsidRPr="005E6F05">
        <w:rPr>
          <w:b/>
          <w:bCs/>
          <w:caps/>
        </w:rPr>
        <w:t xml:space="preserve"> ОБЛАСТИ НА ПЕРИОД ДО 202</w:t>
      </w:r>
      <w:r>
        <w:rPr>
          <w:b/>
          <w:bCs/>
          <w:caps/>
        </w:rPr>
        <w:t>5</w:t>
      </w:r>
      <w:r w:rsidRPr="005E6F05">
        <w:rPr>
          <w:b/>
          <w:bCs/>
          <w:caps/>
        </w:rPr>
        <w:t xml:space="preserve"> ГОДА</w:t>
      </w: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tbl>
      <w:tblPr>
        <w:tblW w:w="0" w:type="auto"/>
        <w:tblInd w:w="-106" w:type="dxa"/>
        <w:tblLook w:val="00A0"/>
      </w:tblPr>
      <w:tblGrid>
        <w:gridCol w:w="3794"/>
        <w:gridCol w:w="5777"/>
      </w:tblGrid>
      <w:tr w:rsidR="004B7D7F" w:rsidRPr="0027368A">
        <w:tc>
          <w:tcPr>
            <w:tcW w:w="3794" w:type="dxa"/>
          </w:tcPr>
          <w:p w:rsidR="004B7D7F" w:rsidRPr="00A562B6" w:rsidRDefault="004B7D7F" w:rsidP="00A562B6">
            <w:pPr>
              <w:tabs>
                <w:tab w:val="left" w:pos="6780"/>
              </w:tabs>
              <w:rPr>
                <w:sz w:val="28"/>
                <w:szCs w:val="28"/>
                <w:lang w:eastAsia="ru-RU"/>
              </w:rPr>
            </w:pPr>
          </w:p>
        </w:tc>
        <w:tc>
          <w:tcPr>
            <w:tcW w:w="5777" w:type="dxa"/>
          </w:tcPr>
          <w:p w:rsidR="004B7D7F" w:rsidRPr="00A562B6" w:rsidRDefault="004B7D7F" w:rsidP="00A562B6">
            <w:pPr>
              <w:tabs>
                <w:tab w:val="left" w:pos="6780"/>
              </w:tabs>
              <w:spacing w:after="0" w:line="240" w:lineRule="atLeast"/>
              <w:jc w:val="right"/>
              <w:rPr>
                <w:sz w:val="28"/>
                <w:szCs w:val="28"/>
                <w:lang w:eastAsia="ru-RU"/>
              </w:rPr>
            </w:pPr>
            <w:r w:rsidRPr="00A562B6">
              <w:rPr>
                <w:sz w:val="28"/>
                <w:szCs w:val="28"/>
                <w:lang w:eastAsia="ru-RU"/>
              </w:rPr>
              <w:t>Разработчик:</w:t>
            </w:r>
          </w:p>
          <w:p w:rsidR="004B7D7F" w:rsidRPr="00A562B6" w:rsidRDefault="004B7D7F" w:rsidP="00A562B6">
            <w:pPr>
              <w:tabs>
                <w:tab w:val="left" w:pos="6780"/>
              </w:tabs>
              <w:spacing w:after="0" w:line="240" w:lineRule="atLeast"/>
              <w:jc w:val="right"/>
              <w:rPr>
                <w:sz w:val="28"/>
                <w:szCs w:val="28"/>
                <w:lang w:eastAsia="ru-RU"/>
              </w:rPr>
            </w:pPr>
            <w:r w:rsidRPr="00A562B6">
              <w:rPr>
                <w:sz w:val="28"/>
                <w:szCs w:val="28"/>
                <w:lang w:eastAsia="ru-RU"/>
              </w:rPr>
              <w:t>ООО «</w:t>
            </w:r>
            <w:proofErr w:type="spellStart"/>
            <w:r w:rsidRPr="00A562B6">
              <w:rPr>
                <w:sz w:val="28"/>
                <w:szCs w:val="28"/>
                <w:lang w:eastAsia="ru-RU"/>
              </w:rPr>
              <w:t>Янэнерго</w:t>
            </w:r>
            <w:proofErr w:type="spellEnd"/>
            <w:r w:rsidRPr="00A562B6">
              <w:rPr>
                <w:sz w:val="28"/>
                <w:szCs w:val="28"/>
                <w:lang w:eastAsia="ru-RU"/>
              </w:rPr>
              <w:t xml:space="preserve">» </w:t>
            </w:r>
          </w:p>
          <w:p w:rsidR="004B7D7F" w:rsidRPr="00A562B6" w:rsidRDefault="004B7D7F" w:rsidP="00A562B6">
            <w:pPr>
              <w:tabs>
                <w:tab w:val="left" w:pos="6780"/>
              </w:tabs>
              <w:spacing w:after="0" w:line="240" w:lineRule="atLeast"/>
              <w:jc w:val="right"/>
              <w:rPr>
                <w:color w:val="000000"/>
                <w:sz w:val="28"/>
                <w:szCs w:val="28"/>
                <w:lang w:eastAsia="ru-RU"/>
              </w:rPr>
            </w:pPr>
            <w:r w:rsidRPr="00A562B6">
              <w:rPr>
                <w:color w:val="000000"/>
                <w:sz w:val="28"/>
                <w:szCs w:val="28"/>
                <w:lang w:eastAsia="ru-RU"/>
              </w:rPr>
              <w:t>197227, Санкт-Петербург, Комендантский проспект, д. 4 литера А, офис 407</w:t>
            </w:r>
          </w:p>
          <w:p w:rsidR="004B7D7F" w:rsidRPr="00A562B6" w:rsidRDefault="004B7D7F" w:rsidP="00A562B6">
            <w:pPr>
              <w:tabs>
                <w:tab w:val="left" w:pos="6780"/>
              </w:tabs>
              <w:jc w:val="right"/>
              <w:rPr>
                <w:sz w:val="28"/>
                <w:szCs w:val="28"/>
                <w:lang w:eastAsia="ru-RU"/>
              </w:rPr>
            </w:pPr>
          </w:p>
          <w:p w:rsidR="004B7D7F" w:rsidRPr="00A562B6" w:rsidRDefault="004B7D7F" w:rsidP="00A562B6">
            <w:pPr>
              <w:tabs>
                <w:tab w:val="left" w:pos="6780"/>
              </w:tabs>
              <w:jc w:val="right"/>
              <w:rPr>
                <w:sz w:val="28"/>
                <w:szCs w:val="28"/>
                <w:lang w:eastAsia="ru-RU"/>
              </w:rPr>
            </w:pPr>
            <w:r w:rsidRPr="00A562B6">
              <w:rPr>
                <w:sz w:val="28"/>
                <w:szCs w:val="28"/>
                <w:lang w:eastAsia="ru-RU"/>
              </w:rPr>
              <w:t xml:space="preserve">Генеральный директор______ </w:t>
            </w:r>
            <w:proofErr w:type="spellStart"/>
            <w:r w:rsidRPr="00A562B6">
              <w:rPr>
                <w:sz w:val="28"/>
                <w:szCs w:val="28"/>
                <w:lang w:eastAsia="ru-RU"/>
              </w:rPr>
              <w:t>Матченко</w:t>
            </w:r>
            <w:proofErr w:type="spellEnd"/>
            <w:r w:rsidRPr="00A562B6">
              <w:rPr>
                <w:sz w:val="28"/>
                <w:szCs w:val="28"/>
                <w:lang w:eastAsia="ru-RU"/>
              </w:rPr>
              <w:t xml:space="preserve"> С.А.</w:t>
            </w:r>
          </w:p>
          <w:p w:rsidR="004B7D7F" w:rsidRPr="00A562B6" w:rsidRDefault="004B7D7F" w:rsidP="00A562B6">
            <w:pPr>
              <w:tabs>
                <w:tab w:val="left" w:pos="6780"/>
              </w:tabs>
              <w:jc w:val="right"/>
              <w:rPr>
                <w:sz w:val="28"/>
                <w:szCs w:val="28"/>
                <w:lang w:eastAsia="ru-RU"/>
              </w:rPr>
            </w:pPr>
          </w:p>
        </w:tc>
      </w:tr>
    </w:tbl>
    <w:p w:rsidR="004B7D7F" w:rsidRPr="0027368A" w:rsidRDefault="004B7D7F" w:rsidP="00FB64D4">
      <w:pPr>
        <w:tabs>
          <w:tab w:val="left" w:pos="4275"/>
        </w:tabs>
      </w:pPr>
      <w:r w:rsidRPr="0027368A">
        <w:rPr>
          <w:sz w:val="28"/>
          <w:szCs w:val="28"/>
        </w:rPr>
        <w:lastRenderedPageBreak/>
        <w:tab/>
      </w:r>
      <w:r w:rsidRPr="00FB64D4">
        <w:t>Оглавление</w:t>
      </w:r>
    </w:p>
    <w:p w:rsidR="004B7D7F" w:rsidRPr="00377601" w:rsidRDefault="009B68AF">
      <w:pPr>
        <w:pStyle w:val="12"/>
        <w:rPr>
          <w:rFonts w:ascii="Calibri" w:hAnsi="Calibri" w:cs="Calibri"/>
          <w:b w:val="0"/>
          <w:bCs w:val="0"/>
          <w:caps w:val="0"/>
          <w:sz w:val="22"/>
          <w:szCs w:val="22"/>
          <w:lang w:eastAsia="ru-RU"/>
        </w:rPr>
      </w:pPr>
      <w:r w:rsidRPr="009B68AF">
        <w:rPr>
          <w:b w:val="0"/>
          <w:bCs w:val="0"/>
        </w:rPr>
        <w:fldChar w:fldCharType="begin"/>
      </w:r>
      <w:r w:rsidR="004B7D7F" w:rsidRPr="0027368A">
        <w:rPr>
          <w:b w:val="0"/>
          <w:bCs w:val="0"/>
        </w:rPr>
        <w:instrText xml:space="preserve"> TOC \o "1-3" \h \z \u </w:instrText>
      </w:r>
      <w:r w:rsidRPr="009B68AF">
        <w:rPr>
          <w:b w:val="0"/>
          <w:bCs w:val="0"/>
        </w:rPr>
        <w:fldChar w:fldCharType="separate"/>
      </w:r>
      <w:hyperlink w:anchor="_Toc410048444" w:history="1">
        <w:r w:rsidR="004B7D7F" w:rsidRPr="00377601">
          <w:rPr>
            <w:rStyle w:val="af1"/>
            <w:b w:val="0"/>
            <w:bCs w:val="0"/>
          </w:rPr>
          <w:t>ВВЕДЕНИЕ</w:t>
        </w:r>
        <w:r w:rsidR="004B7D7F" w:rsidRPr="00377601">
          <w:rPr>
            <w:b w:val="0"/>
            <w:bCs w:val="0"/>
            <w:webHidden/>
          </w:rPr>
          <w:tab/>
        </w:r>
        <w:r w:rsidRPr="00377601">
          <w:rPr>
            <w:b w:val="0"/>
            <w:bCs w:val="0"/>
            <w:webHidden/>
          </w:rPr>
          <w:fldChar w:fldCharType="begin"/>
        </w:r>
        <w:r w:rsidR="004B7D7F" w:rsidRPr="00377601">
          <w:rPr>
            <w:b w:val="0"/>
            <w:bCs w:val="0"/>
            <w:webHidden/>
          </w:rPr>
          <w:instrText xml:space="preserve"> PAGEREF _Toc410048444 \h </w:instrText>
        </w:r>
        <w:r w:rsidRPr="00377601">
          <w:rPr>
            <w:b w:val="0"/>
            <w:bCs w:val="0"/>
            <w:webHidden/>
          </w:rPr>
        </w:r>
        <w:r w:rsidRPr="00377601">
          <w:rPr>
            <w:b w:val="0"/>
            <w:bCs w:val="0"/>
            <w:webHidden/>
          </w:rPr>
          <w:fldChar w:fldCharType="separate"/>
        </w:r>
        <w:r w:rsidR="004B7D7F">
          <w:rPr>
            <w:b w:val="0"/>
            <w:bCs w:val="0"/>
            <w:webHidden/>
          </w:rPr>
          <w:t>3</w:t>
        </w:r>
        <w:r w:rsidRPr="00377601">
          <w:rPr>
            <w:b w:val="0"/>
            <w:bCs w:val="0"/>
            <w:webHidden/>
          </w:rPr>
          <w:fldChar w:fldCharType="end"/>
        </w:r>
      </w:hyperlink>
    </w:p>
    <w:p w:rsidR="004B7D7F" w:rsidRPr="00377601" w:rsidRDefault="009B68AF">
      <w:pPr>
        <w:pStyle w:val="12"/>
        <w:rPr>
          <w:rFonts w:ascii="Calibri" w:hAnsi="Calibri" w:cs="Calibri"/>
          <w:b w:val="0"/>
          <w:bCs w:val="0"/>
          <w:caps w:val="0"/>
          <w:sz w:val="22"/>
          <w:szCs w:val="22"/>
          <w:lang w:eastAsia="ru-RU"/>
        </w:rPr>
      </w:pPr>
      <w:hyperlink w:anchor="_Toc410048445" w:history="1">
        <w:r w:rsidR="004B7D7F" w:rsidRPr="00377601">
          <w:rPr>
            <w:rStyle w:val="af1"/>
            <w:b w:val="0"/>
            <w:bCs w:val="0"/>
          </w:rPr>
          <w:t>ОБЩИЕ СВЕДЕНИЯ О СЕЛЬСКОМ ПОСЕЛЕНИИ</w:t>
        </w:r>
        <w:r w:rsidR="004B7D7F" w:rsidRPr="00377601">
          <w:rPr>
            <w:b w:val="0"/>
            <w:bCs w:val="0"/>
            <w:webHidden/>
          </w:rPr>
          <w:tab/>
        </w:r>
        <w:r w:rsidRPr="00377601">
          <w:rPr>
            <w:b w:val="0"/>
            <w:bCs w:val="0"/>
            <w:webHidden/>
          </w:rPr>
          <w:fldChar w:fldCharType="begin"/>
        </w:r>
        <w:r w:rsidR="004B7D7F" w:rsidRPr="00377601">
          <w:rPr>
            <w:b w:val="0"/>
            <w:bCs w:val="0"/>
            <w:webHidden/>
          </w:rPr>
          <w:instrText xml:space="preserve"> PAGEREF _Toc410048445 \h </w:instrText>
        </w:r>
        <w:r w:rsidRPr="00377601">
          <w:rPr>
            <w:b w:val="0"/>
            <w:bCs w:val="0"/>
            <w:webHidden/>
          </w:rPr>
        </w:r>
        <w:r w:rsidRPr="00377601">
          <w:rPr>
            <w:b w:val="0"/>
            <w:bCs w:val="0"/>
            <w:webHidden/>
          </w:rPr>
          <w:fldChar w:fldCharType="separate"/>
        </w:r>
        <w:r w:rsidR="004B7D7F">
          <w:rPr>
            <w:b w:val="0"/>
            <w:bCs w:val="0"/>
            <w:webHidden/>
          </w:rPr>
          <w:t>3</w:t>
        </w:r>
        <w:r w:rsidRPr="00377601">
          <w:rPr>
            <w:b w:val="0"/>
            <w:bCs w:val="0"/>
            <w:webHidden/>
          </w:rPr>
          <w:fldChar w:fldCharType="end"/>
        </w:r>
      </w:hyperlink>
    </w:p>
    <w:p w:rsidR="004B7D7F" w:rsidRPr="00377601" w:rsidRDefault="009B68AF">
      <w:pPr>
        <w:pStyle w:val="21"/>
        <w:rPr>
          <w:rFonts w:ascii="Calibri" w:hAnsi="Calibri" w:cs="Calibri"/>
          <w:sz w:val="22"/>
          <w:szCs w:val="22"/>
          <w:lang w:eastAsia="ru-RU"/>
        </w:rPr>
      </w:pPr>
      <w:hyperlink w:anchor="_Toc410048446" w:history="1">
        <w:r w:rsidR="004B7D7F" w:rsidRPr="00377601">
          <w:rPr>
            <w:rStyle w:val="af1"/>
          </w:rPr>
          <w:t>1.</w:t>
        </w:r>
        <w:r w:rsidR="004B7D7F" w:rsidRPr="00377601">
          <w:rPr>
            <w:rFonts w:ascii="Calibri" w:hAnsi="Calibri" w:cs="Calibri"/>
            <w:sz w:val="22"/>
            <w:szCs w:val="22"/>
            <w:lang w:eastAsia="ru-RU"/>
          </w:rPr>
          <w:tab/>
        </w:r>
        <w:r w:rsidR="004B7D7F" w:rsidRPr="00377601">
          <w:rPr>
            <w:rStyle w:val="af1"/>
          </w:rPr>
          <w:t>Технико-экономическое состояние централизованных систем водоснабжения муниципального образования</w:t>
        </w:r>
        <w:r w:rsidR="004B7D7F" w:rsidRPr="00377601">
          <w:rPr>
            <w:webHidden/>
          </w:rPr>
          <w:tab/>
        </w:r>
        <w:r w:rsidRPr="00377601">
          <w:rPr>
            <w:webHidden/>
          </w:rPr>
          <w:fldChar w:fldCharType="begin"/>
        </w:r>
        <w:r w:rsidR="004B7D7F" w:rsidRPr="00377601">
          <w:rPr>
            <w:webHidden/>
          </w:rPr>
          <w:instrText xml:space="preserve"> PAGEREF _Toc410048446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47" w:history="1">
        <w:r w:rsidR="004B7D7F" w:rsidRPr="00377601">
          <w:rPr>
            <w:rStyle w:val="af1"/>
            <w:noProof/>
          </w:rPr>
          <w:t>1.1.</w:t>
        </w:r>
        <w:r w:rsidR="004B7D7F" w:rsidRPr="00377601">
          <w:rPr>
            <w:rFonts w:ascii="Calibri" w:hAnsi="Calibri" w:cs="Calibri"/>
            <w:noProof/>
            <w:sz w:val="22"/>
            <w:szCs w:val="22"/>
            <w:lang w:eastAsia="ru-RU"/>
          </w:rPr>
          <w:tab/>
        </w:r>
        <w:r w:rsidR="004B7D7F" w:rsidRPr="00377601">
          <w:rPr>
            <w:rStyle w:val="af1"/>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4B7D7F" w:rsidRPr="00377601">
          <w:rPr>
            <w:noProof/>
            <w:webHidden/>
          </w:rPr>
          <w:tab/>
        </w:r>
        <w:r w:rsidRPr="00377601">
          <w:rPr>
            <w:noProof/>
            <w:webHidden/>
          </w:rPr>
          <w:fldChar w:fldCharType="begin"/>
        </w:r>
        <w:r w:rsidR="004B7D7F" w:rsidRPr="00377601">
          <w:rPr>
            <w:noProof/>
            <w:webHidden/>
          </w:rPr>
          <w:instrText xml:space="preserve"> PAGEREF _Toc410048447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48" w:history="1">
        <w:r w:rsidR="004B7D7F" w:rsidRPr="00377601">
          <w:rPr>
            <w:rStyle w:val="af1"/>
            <w:noProof/>
          </w:rPr>
          <w:t>1.2.</w:t>
        </w:r>
        <w:r w:rsidR="004B7D7F" w:rsidRPr="00377601">
          <w:rPr>
            <w:rFonts w:ascii="Calibri" w:hAnsi="Calibri" w:cs="Calibri"/>
            <w:noProof/>
            <w:sz w:val="22"/>
            <w:szCs w:val="22"/>
            <w:lang w:eastAsia="ru-RU"/>
          </w:rPr>
          <w:tab/>
        </w:r>
        <w:r w:rsidR="004B7D7F" w:rsidRPr="00377601">
          <w:rPr>
            <w:rStyle w:val="af1"/>
            <w:noProof/>
          </w:rPr>
          <w:t>Описание территорий муниципального образования, неохваченных централизованной системой водоснабжения</w:t>
        </w:r>
        <w:r w:rsidR="004B7D7F" w:rsidRPr="00377601">
          <w:rPr>
            <w:noProof/>
            <w:webHidden/>
          </w:rPr>
          <w:tab/>
        </w:r>
        <w:r w:rsidRPr="00377601">
          <w:rPr>
            <w:noProof/>
            <w:webHidden/>
          </w:rPr>
          <w:fldChar w:fldCharType="begin"/>
        </w:r>
        <w:r w:rsidR="004B7D7F" w:rsidRPr="00377601">
          <w:rPr>
            <w:noProof/>
            <w:webHidden/>
          </w:rPr>
          <w:instrText xml:space="preserve"> PAGEREF _Toc410048448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49" w:history="1">
        <w:r w:rsidR="004B7D7F" w:rsidRPr="00377601">
          <w:rPr>
            <w:rStyle w:val="af1"/>
            <w:noProof/>
          </w:rPr>
          <w:t>1.3.</w:t>
        </w:r>
        <w:r w:rsidR="004B7D7F" w:rsidRPr="00377601">
          <w:rPr>
            <w:rFonts w:ascii="Calibri" w:hAnsi="Calibri" w:cs="Calibri"/>
            <w:noProof/>
            <w:sz w:val="22"/>
            <w:szCs w:val="22"/>
            <w:lang w:eastAsia="ru-RU"/>
          </w:rPr>
          <w:tab/>
        </w:r>
        <w:r w:rsidR="004B7D7F" w:rsidRPr="00377601">
          <w:rPr>
            <w:rStyle w:val="a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B7D7F" w:rsidRPr="00377601">
          <w:rPr>
            <w:noProof/>
            <w:webHidden/>
          </w:rPr>
          <w:tab/>
        </w:r>
        <w:r w:rsidRPr="00377601">
          <w:rPr>
            <w:noProof/>
            <w:webHidden/>
          </w:rPr>
          <w:fldChar w:fldCharType="begin"/>
        </w:r>
        <w:r w:rsidR="004B7D7F" w:rsidRPr="00377601">
          <w:rPr>
            <w:noProof/>
            <w:webHidden/>
          </w:rPr>
          <w:instrText xml:space="preserve"> PAGEREF _Toc410048449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0" w:history="1">
        <w:r w:rsidR="004B7D7F" w:rsidRPr="00377601">
          <w:rPr>
            <w:rStyle w:val="af1"/>
            <w:noProof/>
          </w:rPr>
          <w:t>1.4</w:t>
        </w:r>
        <w:r w:rsidR="004B7D7F" w:rsidRPr="00377601">
          <w:rPr>
            <w:rFonts w:ascii="Calibri" w:hAnsi="Calibri" w:cs="Calibri"/>
            <w:noProof/>
            <w:sz w:val="22"/>
            <w:szCs w:val="22"/>
            <w:lang w:eastAsia="ru-RU"/>
          </w:rPr>
          <w:tab/>
        </w:r>
        <w:r w:rsidR="004B7D7F" w:rsidRPr="00377601">
          <w:rPr>
            <w:rStyle w:val="af1"/>
            <w:noProof/>
          </w:rPr>
          <w:t>Описание состояния существующих источников водоснабжения и водозаборных сооружений</w:t>
        </w:r>
        <w:r w:rsidR="004B7D7F" w:rsidRPr="00377601">
          <w:rPr>
            <w:noProof/>
            <w:webHidden/>
          </w:rPr>
          <w:tab/>
        </w:r>
        <w:r w:rsidRPr="00377601">
          <w:rPr>
            <w:noProof/>
            <w:webHidden/>
          </w:rPr>
          <w:fldChar w:fldCharType="begin"/>
        </w:r>
        <w:r w:rsidR="004B7D7F" w:rsidRPr="00377601">
          <w:rPr>
            <w:noProof/>
            <w:webHidden/>
          </w:rPr>
          <w:instrText xml:space="preserve"> PAGEREF _Toc410048450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1" w:history="1">
        <w:r w:rsidR="004B7D7F" w:rsidRPr="00377601">
          <w:rPr>
            <w:rStyle w:val="af1"/>
            <w:noProof/>
          </w:rPr>
          <w:t>1.5</w:t>
        </w:r>
        <w:r w:rsidR="004B7D7F" w:rsidRPr="00377601">
          <w:rPr>
            <w:rFonts w:ascii="Calibri" w:hAnsi="Calibri" w:cs="Calibri"/>
            <w:noProof/>
            <w:sz w:val="22"/>
            <w:szCs w:val="22"/>
            <w:lang w:eastAsia="ru-RU"/>
          </w:rPr>
          <w:tab/>
        </w:r>
        <w:r w:rsidR="004B7D7F" w:rsidRPr="00377601">
          <w:rPr>
            <w:rStyle w:val="af1"/>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004B7D7F" w:rsidRPr="00377601">
          <w:rPr>
            <w:noProof/>
            <w:webHidden/>
          </w:rPr>
          <w:tab/>
        </w:r>
        <w:r w:rsidRPr="00377601">
          <w:rPr>
            <w:noProof/>
            <w:webHidden/>
          </w:rPr>
          <w:fldChar w:fldCharType="begin"/>
        </w:r>
        <w:r w:rsidR="004B7D7F" w:rsidRPr="00377601">
          <w:rPr>
            <w:noProof/>
            <w:webHidden/>
          </w:rPr>
          <w:instrText xml:space="preserve"> PAGEREF _Toc410048451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2" w:history="1">
        <w:r w:rsidR="004B7D7F" w:rsidRPr="00377601">
          <w:rPr>
            <w:rStyle w:val="af1"/>
            <w:noProof/>
          </w:rPr>
          <w:t>1.6</w:t>
        </w:r>
        <w:r w:rsidR="004B7D7F" w:rsidRPr="00377601">
          <w:rPr>
            <w:rFonts w:ascii="Calibri" w:hAnsi="Calibri" w:cs="Calibri"/>
            <w:noProof/>
            <w:sz w:val="22"/>
            <w:szCs w:val="22"/>
            <w:lang w:eastAsia="ru-RU"/>
          </w:rPr>
          <w:tab/>
        </w:r>
        <w:r w:rsidR="004B7D7F" w:rsidRPr="00377601">
          <w:rPr>
            <w:rStyle w:val="af1"/>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B7D7F" w:rsidRPr="00377601">
          <w:rPr>
            <w:noProof/>
            <w:webHidden/>
          </w:rPr>
          <w:tab/>
        </w:r>
        <w:r w:rsidRPr="00377601">
          <w:rPr>
            <w:noProof/>
            <w:webHidden/>
          </w:rPr>
          <w:fldChar w:fldCharType="begin"/>
        </w:r>
        <w:r w:rsidR="004B7D7F" w:rsidRPr="00377601">
          <w:rPr>
            <w:noProof/>
            <w:webHidden/>
          </w:rPr>
          <w:instrText xml:space="preserve"> PAGEREF _Toc410048452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3" w:history="1">
        <w:r w:rsidR="004B7D7F" w:rsidRPr="00377601">
          <w:rPr>
            <w:rStyle w:val="af1"/>
            <w:noProof/>
          </w:rPr>
          <w:t>1.7</w:t>
        </w:r>
        <w:r w:rsidR="004B7D7F" w:rsidRPr="00377601">
          <w:rPr>
            <w:rFonts w:ascii="Calibri" w:hAnsi="Calibri" w:cs="Calibri"/>
            <w:noProof/>
            <w:sz w:val="22"/>
            <w:szCs w:val="22"/>
            <w:lang w:eastAsia="ru-RU"/>
          </w:rPr>
          <w:tab/>
        </w:r>
        <w:r w:rsidR="004B7D7F" w:rsidRPr="00377601">
          <w:rPr>
            <w:rStyle w:val="af1"/>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4B7D7F" w:rsidRPr="00377601">
          <w:rPr>
            <w:noProof/>
            <w:webHidden/>
          </w:rPr>
          <w:tab/>
        </w:r>
        <w:r w:rsidRPr="00377601">
          <w:rPr>
            <w:noProof/>
            <w:webHidden/>
          </w:rPr>
          <w:fldChar w:fldCharType="begin"/>
        </w:r>
        <w:r w:rsidR="004B7D7F" w:rsidRPr="00377601">
          <w:rPr>
            <w:noProof/>
            <w:webHidden/>
          </w:rPr>
          <w:instrText xml:space="preserve"> PAGEREF _Toc410048453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4" w:history="1">
        <w:r w:rsidR="004B7D7F" w:rsidRPr="00377601">
          <w:rPr>
            <w:rStyle w:val="af1"/>
            <w:noProof/>
          </w:rPr>
          <w:t>1.8</w:t>
        </w:r>
        <w:r w:rsidR="004B7D7F" w:rsidRPr="00377601">
          <w:rPr>
            <w:rFonts w:ascii="Calibri" w:hAnsi="Calibri" w:cs="Calibri"/>
            <w:noProof/>
            <w:sz w:val="22"/>
            <w:szCs w:val="22"/>
            <w:lang w:eastAsia="ru-RU"/>
          </w:rPr>
          <w:tab/>
        </w:r>
        <w:r w:rsidR="004B7D7F" w:rsidRPr="00377601">
          <w:rPr>
            <w:rStyle w:val="af1"/>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B7D7F" w:rsidRPr="00377601">
          <w:rPr>
            <w:noProof/>
            <w:webHidden/>
          </w:rPr>
          <w:tab/>
        </w:r>
        <w:r w:rsidRPr="00377601">
          <w:rPr>
            <w:noProof/>
            <w:webHidden/>
          </w:rPr>
          <w:fldChar w:fldCharType="begin"/>
        </w:r>
        <w:r w:rsidR="004B7D7F" w:rsidRPr="00377601">
          <w:rPr>
            <w:noProof/>
            <w:webHidden/>
          </w:rPr>
          <w:instrText xml:space="preserve"> PAGEREF _Toc410048454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5" w:history="1">
        <w:r w:rsidR="004B7D7F" w:rsidRPr="00377601">
          <w:rPr>
            <w:rStyle w:val="af1"/>
            <w:noProof/>
          </w:rPr>
          <w:t>1.9</w:t>
        </w:r>
        <w:r w:rsidR="004B7D7F" w:rsidRPr="00377601">
          <w:rPr>
            <w:rFonts w:ascii="Calibri" w:hAnsi="Calibri" w:cs="Calibri"/>
            <w:noProof/>
            <w:sz w:val="22"/>
            <w:szCs w:val="22"/>
            <w:lang w:eastAsia="ru-RU"/>
          </w:rPr>
          <w:tab/>
        </w:r>
        <w:r w:rsidR="004B7D7F" w:rsidRPr="00377601">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B7D7F" w:rsidRPr="00377601">
          <w:rPr>
            <w:noProof/>
            <w:webHidden/>
          </w:rPr>
          <w:tab/>
        </w:r>
        <w:r w:rsidRPr="00377601">
          <w:rPr>
            <w:noProof/>
            <w:webHidden/>
          </w:rPr>
          <w:fldChar w:fldCharType="begin"/>
        </w:r>
        <w:r w:rsidR="004B7D7F" w:rsidRPr="00377601">
          <w:rPr>
            <w:noProof/>
            <w:webHidden/>
          </w:rPr>
          <w:instrText xml:space="preserve"> PAGEREF _Toc410048455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6" w:history="1">
        <w:r w:rsidR="004B7D7F" w:rsidRPr="00377601">
          <w:rPr>
            <w:rStyle w:val="af1"/>
            <w:noProof/>
          </w:rPr>
          <w:t>1.10</w:t>
        </w:r>
        <w:r w:rsidR="004B7D7F" w:rsidRPr="00377601">
          <w:rPr>
            <w:rFonts w:ascii="Calibri" w:hAnsi="Calibri" w:cs="Calibri"/>
            <w:noProof/>
            <w:sz w:val="22"/>
            <w:szCs w:val="22"/>
            <w:lang w:eastAsia="ru-RU"/>
          </w:rPr>
          <w:tab/>
        </w:r>
        <w:r w:rsidR="004B7D7F" w:rsidRPr="00377601">
          <w:rPr>
            <w:rStyle w:val="af1"/>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4B7D7F" w:rsidRPr="00377601">
          <w:rPr>
            <w:noProof/>
            <w:webHidden/>
          </w:rPr>
          <w:tab/>
        </w:r>
        <w:r w:rsidRPr="00377601">
          <w:rPr>
            <w:noProof/>
            <w:webHidden/>
          </w:rPr>
          <w:fldChar w:fldCharType="begin"/>
        </w:r>
        <w:r w:rsidR="004B7D7F" w:rsidRPr="00377601">
          <w:rPr>
            <w:noProof/>
            <w:webHidden/>
          </w:rPr>
          <w:instrText xml:space="preserve"> PAGEREF _Toc410048456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7" w:history="1">
        <w:r w:rsidR="004B7D7F" w:rsidRPr="00377601">
          <w:rPr>
            <w:rStyle w:val="af1"/>
            <w:noProof/>
          </w:rPr>
          <w:t>1.11</w:t>
        </w:r>
        <w:r w:rsidR="004B7D7F" w:rsidRPr="00377601">
          <w:rPr>
            <w:rFonts w:ascii="Calibri" w:hAnsi="Calibri" w:cs="Calibri"/>
            <w:noProof/>
            <w:sz w:val="22"/>
            <w:szCs w:val="22"/>
            <w:lang w:eastAsia="ru-RU"/>
          </w:rPr>
          <w:tab/>
        </w:r>
        <w:r w:rsidR="004B7D7F" w:rsidRPr="00377601">
          <w:rPr>
            <w:rStyle w:val="af1"/>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4B7D7F" w:rsidRPr="00377601">
          <w:rPr>
            <w:noProof/>
            <w:webHidden/>
          </w:rPr>
          <w:tab/>
        </w:r>
        <w:r w:rsidRPr="00377601">
          <w:rPr>
            <w:noProof/>
            <w:webHidden/>
          </w:rPr>
          <w:fldChar w:fldCharType="begin"/>
        </w:r>
        <w:r w:rsidR="004B7D7F" w:rsidRPr="00377601">
          <w:rPr>
            <w:noProof/>
            <w:webHidden/>
          </w:rPr>
          <w:instrText xml:space="preserve"> PAGEREF _Toc410048457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21"/>
        <w:rPr>
          <w:rFonts w:ascii="Calibri" w:hAnsi="Calibri" w:cs="Calibri"/>
          <w:sz w:val="22"/>
          <w:szCs w:val="22"/>
          <w:lang w:eastAsia="ru-RU"/>
        </w:rPr>
      </w:pPr>
      <w:hyperlink w:anchor="_Toc410048458" w:history="1">
        <w:r w:rsidR="004B7D7F" w:rsidRPr="00377601">
          <w:rPr>
            <w:rStyle w:val="af1"/>
          </w:rPr>
          <w:t>2.</w:t>
        </w:r>
        <w:r w:rsidR="004B7D7F" w:rsidRPr="00377601">
          <w:rPr>
            <w:rFonts w:ascii="Calibri" w:hAnsi="Calibri" w:cs="Calibri"/>
            <w:sz w:val="22"/>
            <w:szCs w:val="22"/>
            <w:lang w:eastAsia="ru-RU"/>
          </w:rPr>
          <w:tab/>
        </w:r>
        <w:r w:rsidR="004B7D7F" w:rsidRPr="00377601">
          <w:rPr>
            <w:rStyle w:val="af1"/>
          </w:rPr>
          <w:t>Направления развития централизованной системы водоснабжения</w:t>
        </w:r>
        <w:r w:rsidR="004B7D7F" w:rsidRPr="00377601">
          <w:rPr>
            <w:webHidden/>
          </w:rPr>
          <w:tab/>
        </w:r>
        <w:r w:rsidRPr="00377601">
          <w:rPr>
            <w:webHidden/>
          </w:rPr>
          <w:fldChar w:fldCharType="begin"/>
        </w:r>
        <w:r w:rsidR="004B7D7F" w:rsidRPr="00377601">
          <w:rPr>
            <w:webHidden/>
          </w:rPr>
          <w:instrText xml:space="preserve"> PAGEREF _Toc410048458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59" w:history="1">
        <w:r w:rsidR="004B7D7F" w:rsidRPr="00377601">
          <w:rPr>
            <w:rStyle w:val="af1"/>
            <w:noProof/>
          </w:rPr>
          <w:t>2.1.</w:t>
        </w:r>
        <w:r w:rsidR="004B7D7F" w:rsidRPr="00377601">
          <w:rPr>
            <w:rFonts w:ascii="Calibri" w:hAnsi="Calibri" w:cs="Calibri"/>
            <w:noProof/>
            <w:sz w:val="22"/>
            <w:szCs w:val="22"/>
            <w:lang w:eastAsia="ru-RU"/>
          </w:rPr>
          <w:tab/>
        </w:r>
        <w:r w:rsidR="004B7D7F" w:rsidRPr="00377601">
          <w:rPr>
            <w:rStyle w:val="af1"/>
            <w:noProof/>
          </w:rPr>
          <w:t>Основные направления, принципы, задачи и целевые показатели развития централизованных систем водоснабжения</w:t>
        </w:r>
        <w:r w:rsidR="004B7D7F" w:rsidRPr="00377601">
          <w:rPr>
            <w:noProof/>
            <w:webHidden/>
          </w:rPr>
          <w:tab/>
        </w:r>
        <w:r w:rsidRPr="00377601">
          <w:rPr>
            <w:noProof/>
            <w:webHidden/>
          </w:rPr>
          <w:fldChar w:fldCharType="begin"/>
        </w:r>
        <w:r w:rsidR="004B7D7F" w:rsidRPr="00377601">
          <w:rPr>
            <w:noProof/>
            <w:webHidden/>
          </w:rPr>
          <w:instrText xml:space="preserve"> PAGEREF _Toc410048459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0" w:history="1">
        <w:r w:rsidR="004B7D7F" w:rsidRPr="00377601">
          <w:rPr>
            <w:rStyle w:val="af1"/>
            <w:noProof/>
          </w:rPr>
          <w:t>2.2.</w:t>
        </w:r>
        <w:r w:rsidR="004B7D7F" w:rsidRPr="00377601">
          <w:rPr>
            <w:rFonts w:ascii="Calibri" w:hAnsi="Calibri" w:cs="Calibri"/>
            <w:noProof/>
            <w:sz w:val="22"/>
            <w:szCs w:val="22"/>
            <w:lang w:eastAsia="ru-RU"/>
          </w:rPr>
          <w:tab/>
        </w:r>
        <w:r w:rsidR="004B7D7F" w:rsidRPr="00377601">
          <w:rPr>
            <w:rStyle w:val="af1"/>
            <w:noProof/>
          </w:rPr>
          <w:t>Различные сценарии развития централизованных систем водоснабжения в зависимости от различных сценариев развития сельского поселения</w:t>
        </w:r>
        <w:r w:rsidR="004B7D7F" w:rsidRPr="00377601">
          <w:rPr>
            <w:noProof/>
            <w:webHidden/>
          </w:rPr>
          <w:tab/>
        </w:r>
        <w:r w:rsidRPr="00377601">
          <w:rPr>
            <w:noProof/>
            <w:webHidden/>
          </w:rPr>
          <w:fldChar w:fldCharType="begin"/>
        </w:r>
        <w:r w:rsidR="004B7D7F" w:rsidRPr="00377601">
          <w:rPr>
            <w:noProof/>
            <w:webHidden/>
          </w:rPr>
          <w:instrText xml:space="preserve"> PAGEREF _Toc410048460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21"/>
        <w:rPr>
          <w:rFonts w:ascii="Calibri" w:hAnsi="Calibri" w:cs="Calibri"/>
          <w:sz w:val="22"/>
          <w:szCs w:val="22"/>
          <w:lang w:eastAsia="ru-RU"/>
        </w:rPr>
      </w:pPr>
      <w:hyperlink w:anchor="_Toc410048461" w:history="1">
        <w:r w:rsidR="004B7D7F" w:rsidRPr="00377601">
          <w:rPr>
            <w:rStyle w:val="af1"/>
          </w:rPr>
          <w:t>3.</w:t>
        </w:r>
        <w:r w:rsidR="004B7D7F" w:rsidRPr="00377601">
          <w:rPr>
            <w:rFonts w:ascii="Calibri" w:hAnsi="Calibri" w:cs="Calibri"/>
            <w:sz w:val="22"/>
            <w:szCs w:val="22"/>
            <w:lang w:eastAsia="ru-RU"/>
          </w:rPr>
          <w:tab/>
        </w:r>
        <w:r w:rsidR="004B7D7F" w:rsidRPr="00377601">
          <w:rPr>
            <w:rStyle w:val="af1"/>
          </w:rPr>
          <w:t>Баланс водоснабжения и потребления питьевой, технической воды</w:t>
        </w:r>
        <w:r w:rsidR="004B7D7F" w:rsidRPr="00377601">
          <w:rPr>
            <w:webHidden/>
          </w:rPr>
          <w:tab/>
        </w:r>
        <w:r w:rsidRPr="00377601">
          <w:rPr>
            <w:webHidden/>
          </w:rPr>
          <w:fldChar w:fldCharType="begin"/>
        </w:r>
        <w:r w:rsidR="004B7D7F" w:rsidRPr="00377601">
          <w:rPr>
            <w:webHidden/>
          </w:rPr>
          <w:instrText xml:space="preserve"> PAGEREF _Toc410048461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2" w:history="1">
        <w:r w:rsidR="004B7D7F" w:rsidRPr="00377601">
          <w:rPr>
            <w:rStyle w:val="af1"/>
            <w:noProof/>
          </w:rPr>
          <w:t>3.1.</w:t>
        </w:r>
        <w:r w:rsidR="004B7D7F" w:rsidRPr="00377601">
          <w:rPr>
            <w:rFonts w:ascii="Calibri" w:hAnsi="Calibri" w:cs="Calibri"/>
            <w:noProof/>
            <w:sz w:val="22"/>
            <w:szCs w:val="22"/>
            <w:lang w:eastAsia="ru-RU"/>
          </w:rPr>
          <w:tab/>
        </w:r>
        <w:r w:rsidR="004B7D7F" w:rsidRPr="00377601">
          <w:rPr>
            <w:rStyle w:val="af1"/>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4B7D7F" w:rsidRPr="00377601">
          <w:rPr>
            <w:noProof/>
            <w:webHidden/>
          </w:rPr>
          <w:tab/>
        </w:r>
        <w:r w:rsidRPr="00377601">
          <w:rPr>
            <w:noProof/>
            <w:webHidden/>
          </w:rPr>
          <w:fldChar w:fldCharType="begin"/>
        </w:r>
        <w:r w:rsidR="004B7D7F" w:rsidRPr="00377601">
          <w:rPr>
            <w:noProof/>
            <w:webHidden/>
          </w:rPr>
          <w:instrText xml:space="preserve"> PAGEREF _Toc410048462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3" w:history="1">
        <w:r w:rsidR="004B7D7F" w:rsidRPr="00377601">
          <w:rPr>
            <w:rStyle w:val="af1"/>
            <w:noProof/>
          </w:rPr>
          <w:t>3.2.</w:t>
        </w:r>
        <w:r w:rsidR="004B7D7F" w:rsidRPr="00377601">
          <w:rPr>
            <w:rFonts w:ascii="Calibri" w:hAnsi="Calibri" w:cs="Calibri"/>
            <w:noProof/>
            <w:sz w:val="22"/>
            <w:szCs w:val="22"/>
            <w:lang w:eastAsia="ru-RU"/>
          </w:rPr>
          <w:tab/>
        </w:r>
        <w:r w:rsidR="004B7D7F" w:rsidRPr="00377601">
          <w:rPr>
            <w:rStyle w:val="af1"/>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4B7D7F" w:rsidRPr="00377601">
          <w:rPr>
            <w:noProof/>
            <w:webHidden/>
          </w:rPr>
          <w:tab/>
        </w:r>
        <w:r w:rsidRPr="00377601">
          <w:rPr>
            <w:noProof/>
            <w:webHidden/>
          </w:rPr>
          <w:fldChar w:fldCharType="begin"/>
        </w:r>
        <w:r w:rsidR="004B7D7F" w:rsidRPr="00377601">
          <w:rPr>
            <w:noProof/>
            <w:webHidden/>
          </w:rPr>
          <w:instrText xml:space="preserve"> PAGEREF _Toc410048463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4" w:history="1">
        <w:r w:rsidR="004B7D7F" w:rsidRPr="00377601">
          <w:rPr>
            <w:rStyle w:val="af1"/>
            <w:noProof/>
          </w:rPr>
          <w:t>3.3.</w:t>
        </w:r>
        <w:r w:rsidR="004B7D7F" w:rsidRPr="00377601">
          <w:rPr>
            <w:rFonts w:ascii="Calibri" w:hAnsi="Calibri" w:cs="Calibri"/>
            <w:noProof/>
            <w:sz w:val="22"/>
            <w:szCs w:val="22"/>
            <w:lang w:eastAsia="ru-RU"/>
          </w:rPr>
          <w:tab/>
        </w:r>
        <w:r w:rsidR="004B7D7F" w:rsidRPr="00377601">
          <w:rPr>
            <w:rStyle w:val="af1"/>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4B7D7F" w:rsidRPr="00377601">
          <w:rPr>
            <w:noProof/>
            <w:webHidden/>
          </w:rPr>
          <w:tab/>
        </w:r>
        <w:r w:rsidRPr="00377601">
          <w:rPr>
            <w:noProof/>
            <w:webHidden/>
          </w:rPr>
          <w:fldChar w:fldCharType="begin"/>
        </w:r>
        <w:r w:rsidR="004B7D7F" w:rsidRPr="00377601">
          <w:rPr>
            <w:noProof/>
            <w:webHidden/>
          </w:rPr>
          <w:instrText xml:space="preserve"> PAGEREF _Toc410048464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5" w:history="1">
        <w:r w:rsidR="004B7D7F" w:rsidRPr="00377601">
          <w:rPr>
            <w:rStyle w:val="af1"/>
            <w:noProof/>
          </w:rPr>
          <w:t>3.4.</w:t>
        </w:r>
        <w:r w:rsidR="004B7D7F" w:rsidRPr="00377601">
          <w:rPr>
            <w:rFonts w:ascii="Calibri" w:hAnsi="Calibri" w:cs="Calibri"/>
            <w:noProof/>
            <w:sz w:val="22"/>
            <w:szCs w:val="22"/>
            <w:lang w:eastAsia="ru-RU"/>
          </w:rPr>
          <w:tab/>
        </w:r>
        <w:r w:rsidR="004B7D7F" w:rsidRPr="00377601">
          <w:rPr>
            <w:rStyle w:val="af1"/>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B7D7F" w:rsidRPr="00377601">
          <w:rPr>
            <w:noProof/>
            <w:webHidden/>
          </w:rPr>
          <w:tab/>
        </w:r>
        <w:r w:rsidRPr="00377601">
          <w:rPr>
            <w:noProof/>
            <w:webHidden/>
          </w:rPr>
          <w:fldChar w:fldCharType="begin"/>
        </w:r>
        <w:r w:rsidR="004B7D7F" w:rsidRPr="00377601">
          <w:rPr>
            <w:noProof/>
            <w:webHidden/>
          </w:rPr>
          <w:instrText xml:space="preserve"> PAGEREF _Toc410048465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6" w:history="1">
        <w:r w:rsidR="004B7D7F" w:rsidRPr="00377601">
          <w:rPr>
            <w:rStyle w:val="af1"/>
            <w:noProof/>
          </w:rPr>
          <w:t>3.5.</w:t>
        </w:r>
        <w:r w:rsidR="004B7D7F" w:rsidRPr="00377601">
          <w:rPr>
            <w:rFonts w:ascii="Calibri" w:hAnsi="Calibri" w:cs="Calibri"/>
            <w:noProof/>
            <w:sz w:val="22"/>
            <w:szCs w:val="22"/>
            <w:lang w:eastAsia="ru-RU"/>
          </w:rPr>
          <w:tab/>
        </w:r>
        <w:r w:rsidR="004B7D7F" w:rsidRPr="00377601">
          <w:rPr>
            <w:rStyle w:val="af1"/>
            <w:noProof/>
          </w:rPr>
          <w:t>Описание системы коммерческого приборного учета воды, отпущенной из сетей абонентам и анализ планов по установке приборов учета</w:t>
        </w:r>
        <w:r w:rsidR="004B7D7F" w:rsidRPr="00377601">
          <w:rPr>
            <w:noProof/>
            <w:webHidden/>
          </w:rPr>
          <w:tab/>
        </w:r>
        <w:r w:rsidRPr="00377601">
          <w:rPr>
            <w:noProof/>
            <w:webHidden/>
          </w:rPr>
          <w:fldChar w:fldCharType="begin"/>
        </w:r>
        <w:r w:rsidR="004B7D7F" w:rsidRPr="00377601">
          <w:rPr>
            <w:noProof/>
            <w:webHidden/>
          </w:rPr>
          <w:instrText xml:space="preserve"> PAGEREF _Toc410048466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7" w:history="1">
        <w:r w:rsidR="004B7D7F" w:rsidRPr="00377601">
          <w:rPr>
            <w:rStyle w:val="af1"/>
            <w:noProof/>
          </w:rPr>
          <w:t>3.6.</w:t>
        </w:r>
        <w:r w:rsidR="004B7D7F" w:rsidRPr="00377601">
          <w:rPr>
            <w:rFonts w:ascii="Calibri" w:hAnsi="Calibri" w:cs="Calibri"/>
            <w:noProof/>
            <w:sz w:val="22"/>
            <w:szCs w:val="22"/>
            <w:lang w:eastAsia="ru-RU"/>
          </w:rPr>
          <w:tab/>
        </w:r>
        <w:r w:rsidR="004B7D7F" w:rsidRPr="00377601">
          <w:rPr>
            <w:rStyle w:val="af1"/>
            <w:noProof/>
          </w:rPr>
          <w:t>Анализ резервов и дефицитов производственных мощностей системы водоснабжения сельского поселения</w:t>
        </w:r>
        <w:r w:rsidR="004B7D7F" w:rsidRPr="00377601">
          <w:rPr>
            <w:noProof/>
            <w:webHidden/>
          </w:rPr>
          <w:tab/>
        </w:r>
        <w:r w:rsidRPr="00377601">
          <w:rPr>
            <w:noProof/>
            <w:webHidden/>
          </w:rPr>
          <w:fldChar w:fldCharType="begin"/>
        </w:r>
        <w:r w:rsidR="004B7D7F" w:rsidRPr="00377601">
          <w:rPr>
            <w:noProof/>
            <w:webHidden/>
          </w:rPr>
          <w:instrText xml:space="preserve"> PAGEREF _Toc410048467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8" w:history="1">
        <w:r w:rsidR="004B7D7F" w:rsidRPr="00377601">
          <w:rPr>
            <w:rStyle w:val="af1"/>
            <w:noProof/>
          </w:rPr>
          <w:t>3.7.</w:t>
        </w:r>
        <w:r w:rsidR="004B7D7F" w:rsidRPr="00377601">
          <w:rPr>
            <w:rFonts w:ascii="Calibri" w:hAnsi="Calibri" w:cs="Calibri"/>
            <w:noProof/>
            <w:sz w:val="22"/>
            <w:szCs w:val="22"/>
            <w:lang w:eastAsia="ru-RU"/>
          </w:rPr>
          <w:tab/>
        </w:r>
        <w:r w:rsidR="004B7D7F" w:rsidRPr="00377601">
          <w:rPr>
            <w:rStyle w:val="af1"/>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4B7D7F" w:rsidRPr="00377601">
          <w:rPr>
            <w:noProof/>
            <w:webHidden/>
          </w:rPr>
          <w:tab/>
        </w:r>
        <w:r w:rsidRPr="00377601">
          <w:rPr>
            <w:noProof/>
            <w:webHidden/>
          </w:rPr>
          <w:fldChar w:fldCharType="begin"/>
        </w:r>
        <w:r w:rsidR="004B7D7F" w:rsidRPr="00377601">
          <w:rPr>
            <w:noProof/>
            <w:webHidden/>
          </w:rPr>
          <w:instrText xml:space="preserve"> PAGEREF _Toc410048468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69" w:history="1">
        <w:r w:rsidR="004B7D7F" w:rsidRPr="00377601">
          <w:rPr>
            <w:rStyle w:val="af1"/>
            <w:noProof/>
          </w:rPr>
          <w:t>3.8.</w:t>
        </w:r>
        <w:r w:rsidR="004B7D7F" w:rsidRPr="00377601">
          <w:rPr>
            <w:rFonts w:ascii="Calibri" w:hAnsi="Calibri" w:cs="Calibri"/>
            <w:noProof/>
            <w:sz w:val="22"/>
            <w:szCs w:val="22"/>
            <w:lang w:eastAsia="ru-RU"/>
          </w:rPr>
          <w:tab/>
        </w:r>
        <w:r w:rsidR="004B7D7F" w:rsidRPr="00377601">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B7D7F" w:rsidRPr="00377601">
          <w:rPr>
            <w:noProof/>
            <w:webHidden/>
          </w:rPr>
          <w:tab/>
        </w:r>
        <w:r w:rsidRPr="00377601">
          <w:rPr>
            <w:noProof/>
            <w:webHidden/>
          </w:rPr>
          <w:fldChar w:fldCharType="begin"/>
        </w:r>
        <w:r w:rsidR="004B7D7F" w:rsidRPr="00377601">
          <w:rPr>
            <w:noProof/>
            <w:webHidden/>
          </w:rPr>
          <w:instrText xml:space="preserve"> PAGEREF _Toc410048469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0" w:history="1">
        <w:r w:rsidR="004B7D7F" w:rsidRPr="00377601">
          <w:rPr>
            <w:rStyle w:val="af1"/>
            <w:noProof/>
          </w:rPr>
          <w:t>3.9.</w:t>
        </w:r>
        <w:r w:rsidR="004B7D7F" w:rsidRPr="00377601">
          <w:rPr>
            <w:rFonts w:ascii="Calibri" w:hAnsi="Calibri" w:cs="Calibri"/>
            <w:noProof/>
            <w:sz w:val="22"/>
            <w:szCs w:val="22"/>
            <w:lang w:eastAsia="ru-RU"/>
          </w:rPr>
          <w:tab/>
        </w:r>
        <w:r w:rsidR="004B7D7F" w:rsidRPr="00377601">
          <w:rPr>
            <w:rStyle w:val="af1"/>
            <w:noProof/>
          </w:rPr>
          <w:t>Сведения о фактическом и ожидаемом потреблении воды</w:t>
        </w:r>
        <w:r w:rsidR="004B7D7F" w:rsidRPr="00377601">
          <w:rPr>
            <w:noProof/>
            <w:webHidden/>
          </w:rPr>
          <w:tab/>
        </w:r>
        <w:r w:rsidRPr="00377601">
          <w:rPr>
            <w:noProof/>
            <w:webHidden/>
          </w:rPr>
          <w:fldChar w:fldCharType="begin"/>
        </w:r>
        <w:r w:rsidR="004B7D7F" w:rsidRPr="00377601">
          <w:rPr>
            <w:noProof/>
            <w:webHidden/>
          </w:rPr>
          <w:instrText xml:space="preserve"> PAGEREF _Toc410048470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1" w:history="1">
        <w:r w:rsidR="004B7D7F" w:rsidRPr="00377601">
          <w:rPr>
            <w:rStyle w:val="af1"/>
            <w:noProof/>
          </w:rPr>
          <w:t>3.10.</w:t>
        </w:r>
        <w:r w:rsidR="004B7D7F" w:rsidRPr="00377601">
          <w:rPr>
            <w:rFonts w:ascii="Calibri" w:hAnsi="Calibri" w:cs="Calibri"/>
            <w:noProof/>
            <w:sz w:val="22"/>
            <w:szCs w:val="22"/>
            <w:lang w:eastAsia="ru-RU"/>
          </w:rPr>
          <w:tab/>
        </w:r>
        <w:r w:rsidR="004B7D7F" w:rsidRPr="00377601">
          <w:rPr>
            <w:rStyle w:val="af1"/>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4B7D7F" w:rsidRPr="00377601">
          <w:rPr>
            <w:noProof/>
            <w:webHidden/>
          </w:rPr>
          <w:tab/>
        </w:r>
        <w:r w:rsidRPr="00377601">
          <w:rPr>
            <w:noProof/>
            <w:webHidden/>
          </w:rPr>
          <w:fldChar w:fldCharType="begin"/>
        </w:r>
        <w:r w:rsidR="004B7D7F" w:rsidRPr="00377601">
          <w:rPr>
            <w:noProof/>
            <w:webHidden/>
          </w:rPr>
          <w:instrText xml:space="preserve"> PAGEREF _Toc410048471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2" w:history="1">
        <w:r w:rsidR="004B7D7F" w:rsidRPr="00377601">
          <w:rPr>
            <w:rStyle w:val="af1"/>
            <w:noProof/>
          </w:rPr>
          <w:t>3.11.</w:t>
        </w:r>
        <w:r w:rsidR="004B7D7F" w:rsidRPr="00377601">
          <w:rPr>
            <w:rFonts w:ascii="Calibri" w:hAnsi="Calibri" w:cs="Calibri"/>
            <w:noProof/>
            <w:sz w:val="22"/>
            <w:szCs w:val="22"/>
            <w:lang w:eastAsia="ru-RU"/>
          </w:rPr>
          <w:tab/>
        </w:r>
        <w:r w:rsidR="004B7D7F" w:rsidRPr="00377601">
          <w:rPr>
            <w:rStyle w:val="af1"/>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B7D7F" w:rsidRPr="00377601">
          <w:rPr>
            <w:noProof/>
            <w:webHidden/>
          </w:rPr>
          <w:tab/>
        </w:r>
        <w:r w:rsidRPr="00377601">
          <w:rPr>
            <w:noProof/>
            <w:webHidden/>
          </w:rPr>
          <w:fldChar w:fldCharType="begin"/>
        </w:r>
        <w:r w:rsidR="004B7D7F" w:rsidRPr="00377601">
          <w:rPr>
            <w:noProof/>
            <w:webHidden/>
          </w:rPr>
          <w:instrText xml:space="preserve"> PAGEREF _Toc410048472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3" w:history="1">
        <w:r w:rsidR="004B7D7F" w:rsidRPr="00377601">
          <w:rPr>
            <w:rStyle w:val="af1"/>
            <w:noProof/>
          </w:rPr>
          <w:t>3.12.</w:t>
        </w:r>
        <w:r w:rsidR="004B7D7F" w:rsidRPr="00377601">
          <w:rPr>
            <w:rFonts w:ascii="Calibri" w:hAnsi="Calibri" w:cs="Calibri"/>
            <w:noProof/>
            <w:sz w:val="22"/>
            <w:szCs w:val="22"/>
            <w:lang w:eastAsia="ru-RU"/>
          </w:rPr>
          <w:tab/>
        </w:r>
        <w:r w:rsidR="004B7D7F" w:rsidRPr="00377601">
          <w:rPr>
            <w:rStyle w:val="af1"/>
            <w:noProof/>
          </w:rPr>
          <w:t>Сведения о фактических и планируемых потерях воды при ее транспортировке</w:t>
        </w:r>
        <w:r w:rsidR="004B7D7F" w:rsidRPr="00377601">
          <w:rPr>
            <w:noProof/>
            <w:webHidden/>
          </w:rPr>
          <w:tab/>
        </w:r>
        <w:r w:rsidRPr="00377601">
          <w:rPr>
            <w:noProof/>
            <w:webHidden/>
          </w:rPr>
          <w:fldChar w:fldCharType="begin"/>
        </w:r>
        <w:r w:rsidR="004B7D7F" w:rsidRPr="00377601">
          <w:rPr>
            <w:noProof/>
            <w:webHidden/>
          </w:rPr>
          <w:instrText xml:space="preserve"> PAGEREF _Toc410048473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4" w:history="1">
        <w:r w:rsidR="004B7D7F" w:rsidRPr="00377601">
          <w:rPr>
            <w:rStyle w:val="af1"/>
            <w:noProof/>
          </w:rPr>
          <w:t>3.13.</w:t>
        </w:r>
        <w:r w:rsidR="004B7D7F" w:rsidRPr="00377601">
          <w:rPr>
            <w:rFonts w:ascii="Calibri" w:hAnsi="Calibri" w:cs="Calibri"/>
            <w:noProof/>
            <w:sz w:val="22"/>
            <w:szCs w:val="22"/>
            <w:lang w:eastAsia="ru-RU"/>
          </w:rPr>
          <w:tab/>
        </w:r>
        <w:r w:rsidR="004B7D7F" w:rsidRPr="00377601">
          <w:rPr>
            <w:rStyle w:val="af1"/>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4B7D7F" w:rsidRPr="00377601">
          <w:rPr>
            <w:noProof/>
            <w:webHidden/>
          </w:rPr>
          <w:tab/>
        </w:r>
        <w:r w:rsidRPr="00377601">
          <w:rPr>
            <w:noProof/>
            <w:webHidden/>
          </w:rPr>
          <w:fldChar w:fldCharType="begin"/>
        </w:r>
        <w:r w:rsidR="004B7D7F" w:rsidRPr="00377601">
          <w:rPr>
            <w:noProof/>
            <w:webHidden/>
          </w:rPr>
          <w:instrText xml:space="preserve"> PAGEREF _Toc410048474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5" w:history="1">
        <w:r w:rsidR="004B7D7F" w:rsidRPr="00377601">
          <w:rPr>
            <w:rStyle w:val="af1"/>
            <w:noProof/>
          </w:rPr>
          <w:t>3.14.</w:t>
        </w:r>
        <w:r w:rsidR="004B7D7F" w:rsidRPr="00377601">
          <w:rPr>
            <w:rFonts w:ascii="Calibri" w:hAnsi="Calibri" w:cs="Calibri"/>
            <w:noProof/>
            <w:sz w:val="22"/>
            <w:szCs w:val="22"/>
            <w:lang w:eastAsia="ru-RU"/>
          </w:rPr>
          <w:tab/>
        </w:r>
        <w:r w:rsidR="004B7D7F" w:rsidRPr="00377601">
          <w:rPr>
            <w:rStyle w:val="af1"/>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4B7D7F">
          <w:rPr>
            <w:rStyle w:val="af1"/>
            <w:noProof/>
          </w:rPr>
          <w:tab/>
        </w:r>
        <w:r w:rsidR="004B7D7F" w:rsidRPr="00377601">
          <w:rPr>
            <w:noProof/>
            <w:webHidden/>
          </w:rPr>
          <w:tab/>
        </w:r>
        <w:r w:rsidRPr="00377601">
          <w:rPr>
            <w:noProof/>
            <w:webHidden/>
          </w:rPr>
          <w:fldChar w:fldCharType="begin"/>
        </w:r>
        <w:r w:rsidR="004B7D7F" w:rsidRPr="00377601">
          <w:rPr>
            <w:noProof/>
            <w:webHidden/>
          </w:rPr>
          <w:instrText xml:space="preserve"> PAGEREF _Toc410048475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6" w:history="1">
        <w:r w:rsidR="004B7D7F" w:rsidRPr="00377601">
          <w:rPr>
            <w:rStyle w:val="af1"/>
            <w:noProof/>
          </w:rPr>
          <w:t>3.15.</w:t>
        </w:r>
        <w:r w:rsidR="004B7D7F" w:rsidRPr="00377601">
          <w:rPr>
            <w:rFonts w:ascii="Calibri" w:hAnsi="Calibri" w:cs="Calibri"/>
            <w:noProof/>
            <w:sz w:val="22"/>
            <w:szCs w:val="22"/>
            <w:lang w:eastAsia="ru-RU"/>
          </w:rPr>
          <w:tab/>
        </w:r>
        <w:r w:rsidR="004B7D7F" w:rsidRPr="00377601">
          <w:rPr>
            <w:rStyle w:val="af1"/>
            <w:noProof/>
          </w:rPr>
          <w:t>Наименование организации, которая наделена статусом гарантирующей организации</w:t>
        </w:r>
        <w:r w:rsidR="004B7D7F" w:rsidRPr="00377601">
          <w:rPr>
            <w:noProof/>
            <w:webHidden/>
          </w:rPr>
          <w:tab/>
        </w:r>
        <w:r w:rsidRPr="00377601">
          <w:rPr>
            <w:noProof/>
            <w:webHidden/>
          </w:rPr>
          <w:fldChar w:fldCharType="begin"/>
        </w:r>
        <w:r w:rsidR="004B7D7F" w:rsidRPr="00377601">
          <w:rPr>
            <w:noProof/>
            <w:webHidden/>
          </w:rPr>
          <w:instrText xml:space="preserve"> PAGEREF _Toc410048476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21"/>
        <w:rPr>
          <w:rFonts w:ascii="Calibri" w:hAnsi="Calibri" w:cs="Calibri"/>
          <w:sz w:val="22"/>
          <w:szCs w:val="22"/>
          <w:lang w:eastAsia="ru-RU"/>
        </w:rPr>
      </w:pPr>
      <w:hyperlink w:anchor="_Toc410048477" w:history="1">
        <w:r w:rsidR="004B7D7F" w:rsidRPr="00377601">
          <w:rPr>
            <w:rStyle w:val="af1"/>
          </w:rPr>
          <w:t>4.</w:t>
        </w:r>
        <w:r w:rsidR="004B7D7F" w:rsidRPr="00377601">
          <w:rPr>
            <w:rFonts w:ascii="Calibri" w:hAnsi="Calibri" w:cs="Calibri"/>
            <w:sz w:val="22"/>
            <w:szCs w:val="22"/>
            <w:lang w:eastAsia="ru-RU"/>
          </w:rPr>
          <w:tab/>
        </w:r>
        <w:r w:rsidR="004B7D7F" w:rsidRPr="00377601">
          <w:rPr>
            <w:rStyle w:val="af1"/>
          </w:rPr>
          <w:t>Предложения по строительству, реконструкции и модернизации объектов систем водоснабжения.</w:t>
        </w:r>
        <w:r w:rsidR="004B7D7F" w:rsidRPr="00377601">
          <w:rPr>
            <w:webHidden/>
          </w:rPr>
          <w:tab/>
        </w:r>
        <w:r w:rsidRPr="00377601">
          <w:rPr>
            <w:webHidden/>
          </w:rPr>
          <w:fldChar w:fldCharType="begin"/>
        </w:r>
        <w:r w:rsidR="004B7D7F" w:rsidRPr="00377601">
          <w:rPr>
            <w:webHidden/>
          </w:rPr>
          <w:instrText xml:space="preserve"> PAGEREF _Toc410048477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8" w:history="1">
        <w:r w:rsidR="004B7D7F" w:rsidRPr="00377601">
          <w:rPr>
            <w:rStyle w:val="af1"/>
            <w:noProof/>
          </w:rPr>
          <w:t>4.1.</w:t>
        </w:r>
        <w:r w:rsidR="004B7D7F" w:rsidRPr="00377601">
          <w:rPr>
            <w:rFonts w:ascii="Calibri" w:hAnsi="Calibri" w:cs="Calibri"/>
            <w:noProof/>
            <w:sz w:val="22"/>
            <w:szCs w:val="22"/>
            <w:lang w:eastAsia="ru-RU"/>
          </w:rPr>
          <w:tab/>
        </w:r>
        <w:r w:rsidR="004B7D7F" w:rsidRPr="00377601">
          <w:rPr>
            <w:rStyle w:val="af1"/>
            <w:noProof/>
          </w:rPr>
          <w:t>Перечень основных мероприятий по реализации схем водоснабжения с разбивкой по годам</w:t>
        </w:r>
        <w:r w:rsidR="004B7D7F" w:rsidRPr="00377601">
          <w:rPr>
            <w:noProof/>
            <w:webHidden/>
          </w:rPr>
          <w:tab/>
        </w:r>
        <w:r w:rsidRPr="00377601">
          <w:rPr>
            <w:noProof/>
            <w:webHidden/>
          </w:rPr>
          <w:fldChar w:fldCharType="begin"/>
        </w:r>
        <w:r w:rsidR="004B7D7F" w:rsidRPr="00377601">
          <w:rPr>
            <w:noProof/>
            <w:webHidden/>
          </w:rPr>
          <w:instrText xml:space="preserve"> PAGEREF _Toc410048478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79" w:history="1">
        <w:r w:rsidR="004B7D7F" w:rsidRPr="00377601">
          <w:rPr>
            <w:rStyle w:val="af1"/>
            <w:noProof/>
          </w:rPr>
          <w:t>4.2.</w:t>
        </w:r>
        <w:r w:rsidR="004B7D7F" w:rsidRPr="00377601">
          <w:rPr>
            <w:rFonts w:ascii="Calibri" w:hAnsi="Calibri" w:cs="Calibri"/>
            <w:noProof/>
            <w:sz w:val="22"/>
            <w:szCs w:val="22"/>
            <w:lang w:eastAsia="ru-RU"/>
          </w:rPr>
          <w:tab/>
        </w:r>
        <w:r w:rsidR="004B7D7F" w:rsidRPr="00377601">
          <w:rPr>
            <w:rStyle w:val="af1"/>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B7D7F" w:rsidRPr="00377601">
          <w:rPr>
            <w:noProof/>
            <w:webHidden/>
          </w:rPr>
          <w:tab/>
        </w:r>
        <w:r w:rsidRPr="00377601">
          <w:rPr>
            <w:noProof/>
            <w:webHidden/>
          </w:rPr>
          <w:fldChar w:fldCharType="begin"/>
        </w:r>
        <w:r w:rsidR="004B7D7F" w:rsidRPr="00377601">
          <w:rPr>
            <w:noProof/>
            <w:webHidden/>
          </w:rPr>
          <w:instrText xml:space="preserve"> PAGEREF _Toc410048479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0" w:history="1">
        <w:r w:rsidR="004B7D7F" w:rsidRPr="00377601">
          <w:rPr>
            <w:rStyle w:val="af1"/>
            <w:noProof/>
          </w:rPr>
          <w:t>4.3.</w:t>
        </w:r>
        <w:r w:rsidR="004B7D7F" w:rsidRPr="00377601">
          <w:rPr>
            <w:rFonts w:ascii="Calibri" w:hAnsi="Calibri" w:cs="Calibri"/>
            <w:noProof/>
            <w:sz w:val="22"/>
            <w:szCs w:val="22"/>
            <w:lang w:eastAsia="ru-RU"/>
          </w:rPr>
          <w:tab/>
        </w:r>
        <w:r w:rsidR="004B7D7F" w:rsidRPr="00377601">
          <w:rPr>
            <w:rStyle w:val="af1"/>
            <w:noProof/>
          </w:rPr>
          <w:t>Сведения о вновь строящихся, реконструируемых и предлагаемых к выводу из эксплуатации объектах системы водоснабжения.</w:t>
        </w:r>
        <w:r w:rsidR="004B7D7F" w:rsidRPr="00377601">
          <w:rPr>
            <w:noProof/>
            <w:webHidden/>
          </w:rPr>
          <w:tab/>
        </w:r>
        <w:r w:rsidRPr="00377601">
          <w:rPr>
            <w:noProof/>
            <w:webHidden/>
          </w:rPr>
          <w:fldChar w:fldCharType="begin"/>
        </w:r>
        <w:r w:rsidR="004B7D7F" w:rsidRPr="00377601">
          <w:rPr>
            <w:noProof/>
            <w:webHidden/>
          </w:rPr>
          <w:instrText xml:space="preserve"> PAGEREF _Toc410048480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1" w:history="1">
        <w:r w:rsidR="004B7D7F" w:rsidRPr="00377601">
          <w:rPr>
            <w:rStyle w:val="af1"/>
            <w:noProof/>
          </w:rPr>
          <w:t>4.4.</w:t>
        </w:r>
        <w:r w:rsidR="004B7D7F" w:rsidRPr="00377601">
          <w:rPr>
            <w:rFonts w:ascii="Calibri" w:hAnsi="Calibri" w:cs="Calibri"/>
            <w:noProof/>
            <w:sz w:val="22"/>
            <w:szCs w:val="22"/>
            <w:lang w:eastAsia="ru-RU"/>
          </w:rPr>
          <w:tab/>
        </w:r>
        <w:r w:rsidR="004B7D7F" w:rsidRPr="00377601">
          <w:rPr>
            <w:rStyle w:val="a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B7D7F" w:rsidRPr="00377601">
          <w:rPr>
            <w:noProof/>
            <w:webHidden/>
          </w:rPr>
          <w:tab/>
        </w:r>
        <w:r w:rsidRPr="00377601">
          <w:rPr>
            <w:noProof/>
            <w:webHidden/>
          </w:rPr>
          <w:fldChar w:fldCharType="begin"/>
        </w:r>
        <w:r w:rsidR="004B7D7F" w:rsidRPr="00377601">
          <w:rPr>
            <w:noProof/>
            <w:webHidden/>
          </w:rPr>
          <w:instrText xml:space="preserve"> PAGEREF _Toc410048481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2" w:history="1">
        <w:r w:rsidR="004B7D7F" w:rsidRPr="00377601">
          <w:rPr>
            <w:rStyle w:val="af1"/>
            <w:noProof/>
          </w:rPr>
          <w:t>4.5.</w:t>
        </w:r>
        <w:r w:rsidR="004B7D7F" w:rsidRPr="00377601">
          <w:rPr>
            <w:rFonts w:ascii="Calibri" w:hAnsi="Calibri" w:cs="Calibri"/>
            <w:noProof/>
            <w:sz w:val="22"/>
            <w:szCs w:val="22"/>
            <w:lang w:eastAsia="ru-RU"/>
          </w:rPr>
          <w:tab/>
        </w:r>
        <w:r w:rsidR="004B7D7F" w:rsidRPr="00377601">
          <w:rPr>
            <w:rStyle w:val="af1"/>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4B7D7F" w:rsidRPr="00377601">
          <w:rPr>
            <w:noProof/>
            <w:webHidden/>
          </w:rPr>
          <w:tab/>
        </w:r>
        <w:r w:rsidRPr="00377601">
          <w:rPr>
            <w:noProof/>
            <w:webHidden/>
          </w:rPr>
          <w:fldChar w:fldCharType="begin"/>
        </w:r>
        <w:r w:rsidR="004B7D7F" w:rsidRPr="00377601">
          <w:rPr>
            <w:noProof/>
            <w:webHidden/>
          </w:rPr>
          <w:instrText xml:space="preserve"> PAGEREF _Toc410048482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3" w:history="1">
        <w:r w:rsidR="004B7D7F" w:rsidRPr="00377601">
          <w:rPr>
            <w:rStyle w:val="af1"/>
            <w:noProof/>
          </w:rPr>
          <w:t>4.6.</w:t>
        </w:r>
        <w:r w:rsidR="004B7D7F" w:rsidRPr="00377601">
          <w:rPr>
            <w:rFonts w:ascii="Calibri" w:hAnsi="Calibri" w:cs="Calibri"/>
            <w:noProof/>
            <w:sz w:val="22"/>
            <w:szCs w:val="22"/>
            <w:lang w:eastAsia="ru-RU"/>
          </w:rPr>
          <w:tab/>
        </w:r>
        <w:r w:rsidR="004B7D7F" w:rsidRPr="00377601">
          <w:rPr>
            <w:rStyle w:val="af1"/>
            <w:noProof/>
          </w:rPr>
          <w:t>Описание вариантов маршрутов прохождения трубопроводов (трасс) по территории сельского поселения и их обоснование</w:t>
        </w:r>
        <w:r w:rsidR="004B7D7F" w:rsidRPr="00377601">
          <w:rPr>
            <w:noProof/>
            <w:webHidden/>
          </w:rPr>
          <w:tab/>
        </w:r>
        <w:r w:rsidRPr="00377601">
          <w:rPr>
            <w:noProof/>
            <w:webHidden/>
          </w:rPr>
          <w:fldChar w:fldCharType="begin"/>
        </w:r>
        <w:r w:rsidR="004B7D7F" w:rsidRPr="00377601">
          <w:rPr>
            <w:noProof/>
            <w:webHidden/>
          </w:rPr>
          <w:instrText xml:space="preserve"> PAGEREF _Toc410048483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4" w:history="1">
        <w:r w:rsidR="004B7D7F" w:rsidRPr="00377601">
          <w:rPr>
            <w:rStyle w:val="af1"/>
            <w:noProof/>
          </w:rPr>
          <w:t>4.7.</w:t>
        </w:r>
        <w:r w:rsidR="004B7D7F" w:rsidRPr="00377601">
          <w:rPr>
            <w:rFonts w:ascii="Calibri" w:hAnsi="Calibri" w:cs="Calibri"/>
            <w:noProof/>
            <w:sz w:val="22"/>
            <w:szCs w:val="22"/>
            <w:lang w:eastAsia="ru-RU"/>
          </w:rPr>
          <w:tab/>
        </w:r>
        <w:r w:rsidR="004B7D7F" w:rsidRPr="00377601">
          <w:rPr>
            <w:rStyle w:val="af1"/>
            <w:noProof/>
          </w:rPr>
          <w:t>Рекомендации о месте размещения насосных станций, резервуаров, водонапорных башен</w:t>
        </w:r>
        <w:r w:rsidR="004B7D7F" w:rsidRPr="00377601">
          <w:rPr>
            <w:noProof/>
            <w:webHidden/>
          </w:rPr>
          <w:tab/>
        </w:r>
        <w:r w:rsidRPr="00377601">
          <w:rPr>
            <w:noProof/>
            <w:webHidden/>
          </w:rPr>
          <w:fldChar w:fldCharType="begin"/>
        </w:r>
        <w:r w:rsidR="004B7D7F" w:rsidRPr="00377601">
          <w:rPr>
            <w:noProof/>
            <w:webHidden/>
          </w:rPr>
          <w:instrText xml:space="preserve"> PAGEREF _Toc410048484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5" w:history="1">
        <w:r w:rsidR="004B7D7F" w:rsidRPr="00377601">
          <w:rPr>
            <w:rStyle w:val="af1"/>
            <w:noProof/>
          </w:rPr>
          <w:t>4.8.</w:t>
        </w:r>
        <w:r w:rsidR="004B7D7F" w:rsidRPr="00377601">
          <w:rPr>
            <w:rFonts w:ascii="Calibri" w:hAnsi="Calibri" w:cs="Calibri"/>
            <w:noProof/>
            <w:sz w:val="22"/>
            <w:szCs w:val="22"/>
            <w:lang w:eastAsia="ru-RU"/>
          </w:rPr>
          <w:tab/>
        </w:r>
        <w:r w:rsidR="004B7D7F" w:rsidRPr="00377601">
          <w:rPr>
            <w:rStyle w:val="af1"/>
            <w:noProof/>
          </w:rPr>
          <w:t>Границы планируемых зон размещения объектов централизованных систем горячего водоснабжения, холодного водоснабжения</w:t>
        </w:r>
        <w:r w:rsidR="004B7D7F" w:rsidRPr="00377601">
          <w:rPr>
            <w:noProof/>
            <w:webHidden/>
          </w:rPr>
          <w:tab/>
        </w:r>
        <w:r w:rsidRPr="00377601">
          <w:rPr>
            <w:noProof/>
            <w:webHidden/>
          </w:rPr>
          <w:fldChar w:fldCharType="begin"/>
        </w:r>
        <w:r w:rsidR="004B7D7F" w:rsidRPr="00377601">
          <w:rPr>
            <w:noProof/>
            <w:webHidden/>
          </w:rPr>
          <w:instrText xml:space="preserve"> PAGEREF _Toc410048485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6" w:history="1">
        <w:r w:rsidR="004B7D7F" w:rsidRPr="00377601">
          <w:rPr>
            <w:rStyle w:val="af1"/>
            <w:noProof/>
          </w:rPr>
          <w:t>4.9.</w:t>
        </w:r>
        <w:r w:rsidR="004B7D7F" w:rsidRPr="00377601">
          <w:rPr>
            <w:rFonts w:ascii="Calibri" w:hAnsi="Calibri" w:cs="Calibri"/>
            <w:noProof/>
            <w:sz w:val="22"/>
            <w:szCs w:val="22"/>
            <w:lang w:eastAsia="ru-RU"/>
          </w:rPr>
          <w:tab/>
        </w:r>
        <w:r w:rsidR="004B7D7F" w:rsidRPr="00377601">
          <w:rPr>
            <w:rStyle w:val="af1"/>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4B7D7F" w:rsidRPr="00377601">
          <w:rPr>
            <w:noProof/>
            <w:webHidden/>
          </w:rPr>
          <w:tab/>
        </w:r>
        <w:r w:rsidRPr="00377601">
          <w:rPr>
            <w:noProof/>
            <w:webHidden/>
          </w:rPr>
          <w:fldChar w:fldCharType="begin"/>
        </w:r>
        <w:r w:rsidR="004B7D7F" w:rsidRPr="00377601">
          <w:rPr>
            <w:noProof/>
            <w:webHidden/>
          </w:rPr>
          <w:instrText xml:space="preserve"> PAGEREF _Toc410048486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21"/>
        <w:rPr>
          <w:rFonts w:ascii="Calibri" w:hAnsi="Calibri" w:cs="Calibri"/>
          <w:sz w:val="22"/>
          <w:szCs w:val="22"/>
          <w:lang w:eastAsia="ru-RU"/>
        </w:rPr>
      </w:pPr>
      <w:hyperlink w:anchor="_Toc410048487" w:history="1">
        <w:r w:rsidR="004B7D7F" w:rsidRPr="00377601">
          <w:rPr>
            <w:rStyle w:val="af1"/>
          </w:rPr>
          <w:t>5.</w:t>
        </w:r>
        <w:r w:rsidR="004B7D7F" w:rsidRPr="00377601">
          <w:rPr>
            <w:rFonts w:ascii="Calibri" w:hAnsi="Calibri" w:cs="Calibri"/>
            <w:sz w:val="22"/>
            <w:szCs w:val="22"/>
            <w:lang w:eastAsia="ru-RU"/>
          </w:rPr>
          <w:tab/>
        </w:r>
        <w:r w:rsidR="004B7D7F" w:rsidRPr="00377601">
          <w:rPr>
            <w:rStyle w:val="af1"/>
          </w:rPr>
          <w:t>Экологические аспекты мероприятий по строительству и реконструкции объектов централизованной системы водоснабжения</w:t>
        </w:r>
        <w:r w:rsidR="004B7D7F" w:rsidRPr="00377601">
          <w:rPr>
            <w:webHidden/>
          </w:rPr>
          <w:tab/>
        </w:r>
        <w:r w:rsidRPr="00377601">
          <w:rPr>
            <w:webHidden/>
          </w:rPr>
          <w:fldChar w:fldCharType="begin"/>
        </w:r>
        <w:r w:rsidR="004B7D7F" w:rsidRPr="00377601">
          <w:rPr>
            <w:webHidden/>
          </w:rPr>
          <w:instrText xml:space="preserve"> PAGEREF _Toc410048487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8" w:history="1">
        <w:r w:rsidR="004B7D7F" w:rsidRPr="00377601">
          <w:rPr>
            <w:rStyle w:val="af1"/>
            <w:noProof/>
          </w:rPr>
          <w:t>5.1.</w:t>
        </w:r>
        <w:r w:rsidR="004B7D7F" w:rsidRPr="00377601">
          <w:rPr>
            <w:rFonts w:ascii="Calibri" w:hAnsi="Calibri" w:cs="Calibri"/>
            <w:noProof/>
            <w:sz w:val="22"/>
            <w:szCs w:val="22"/>
            <w:lang w:eastAsia="ru-RU"/>
          </w:rPr>
          <w:tab/>
        </w:r>
        <w:r w:rsidR="004B7D7F" w:rsidRPr="00377601">
          <w:rPr>
            <w:rStyle w:val="af1"/>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4B7D7F">
          <w:rPr>
            <w:rStyle w:val="af1"/>
            <w:noProof/>
          </w:rPr>
          <w:tab/>
        </w:r>
        <w:r w:rsidR="004B7D7F">
          <w:rPr>
            <w:rStyle w:val="af1"/>
            <w:noProof/>
          </w:rPr>
          <w:tab/>
        </w:r>
        <w:r w:rsidR="004B7D7F" w:rsidRPr="00377601">
          <w:rPr>
            <w:noProof/>
            <w:webHidden/>
          </w:rPr>
          <w:tab/>
        </w:r>
        <w:r w:rsidRPr="00377601">
          <w:rPr>
            <w:noProof/>
            <w:webHidden/>
          </w:rPr>
          <w:fldChar w:fldCharType="begin"/>
        </w:r>
        <w:r w:rsidR="004B7D7F" w:rsidRPr="00377601">
          <w:rPr>
            <w:noProof/>
            <w:webHidden/>
          </w:rPr>
          <w:instrText xml:space="preserve"> PAGEREF _Toc410048488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31"/>
        <w:rPr>
          <w:rFonts w:ascii="Calibri" w:hAnsi="Calibri" w:cs="Calibri"/>
          <w:noProof/>
          <w:sz w:val="22"/>
          <w:szCs w:val="22"/>
          <w:lang w:eastAsia="ru-RU"/>
        </w:rPr>
      </w:pPr>
      <w:hyperlink w:anchor="_Toc410048489" w:history="1">
        <w:r w:rsidR="004B7D7F" w:rsidRPr="00377601">
          <w:rPr>
            <w:rStyle w:val="af1"/>
            <w:noProof/>
          </w:rPr>
          <w:t>5.2.</w:t>
        </w:r>
        <w:r w:rsidR="004B7D7F" w:rsidRPr="00377601">
          <w:rPr>
            <w:rFonts w:ascii="Calibri" w:hAnsi="Calibri" w:cs="Calibri"/>
            <w:noProof/>
            <w:sz w:val="22"/>
            <w:szCs w:val="22"/>
            <w:lang w:eastAsia="ru-RU"/>
          </w:rPr>
          <w:tab/>
        </w:r>
        <w:r w:rsidR="004B7D7F" w:rsidRPr="00377601">
          <w:rPr>
            <w:rStyle w:val="af1"/>
            <w:noProof/>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B7D7F" w:rsidRPr="00377601">
          <w:rPr>
            <w:noProof/>
            <w:webHidden/>
          </w:rPr>
          <w:tab/>
        </w:r>
        <w:r w:rsidRPr="00377601">
          <w:rPr>
            <w:noProof/>
            <w:webHidden/>
          </w:rPr>
          <w:fldChar w:fldCharType="begin"/>
        </w:r>
        <w:r w:rsidR="004B7D7F" w:rsidRPr="00377601">
          <w:rPr>
            <w:noProof/>
            <w:webHidden/>
          </w:rPr>
          <w:instrText xml:space="preserve"> PAGEREF _Toc410048489 \h </w:instrText>
        </w:r>
        <w:r w:rsidRPr="00377601">
          <w:rPr>
            <w:noProof/>
            <w:webHidden/>
          </w:rPr>
        </w:r>
        <w:r w:rsidRPr="00377601">
          <w:rPr>
            <w:noProof/>
            <w:webHidden/>
          </w:rPr>
          <w:fldChar w:fldCharType="separate"/>
        </w:r>
        <w:r w:rsidR="004B7D7F">
          <w:rPr>
            <w:noProof/>
            <w:webHidden/>
          </w:rPr>
          <w:t>3</w:t>
        </w:r>
        <w:r w:rsidRPr="00377601">
          <w:rPr>
            <w:noProof/>
            <w:webHidden/>
          </w:rPr>
          <w:fldChar w:fldCharType="end"/>
        </w:r>
      </w:hyperlink>
    </w:p>
    <w:p w:rsidR="004B7D7F" w:rsidRPr="00377601" w:rsidRDefault="009B68AF">
      <w:pPr>
        <w:pStyle w:val="21"/>
        <w:rPr>
          <w:rFonts w:ascii="Calibri" w:hAnsi="Calibri" w:cs="Calibri"/>
          <w:sz w:val="22"/>
          <w:szCs w:val="22"/>
          <w:lang w:eastAsia="ru-RU"/>
        </w:rPr>
      </w:pPr>
      <w:hyperlink w:anchor="_Toc410048490" w:history="1">
        <w:r w:rsidR="004B7D7F" w:rsidRPr="00377601">
          <w:rPr>
            <w:rStyle w:val="af1"/>
          </w:rPr>
          <w:t>6.</w:t>
        </w:r>
        <w:r w:rsidR="004B7D7F" w:rsidRPr="00377601">
          <w:rPr>
            <w:rFonts w:ascii="Calibri" w:hAnsi="Calibri" w:cs="Calibri"/>
            <w:sz w:val="22"/>
            <w:szCs w:val="22"/>
            <w:lang w:eastAsia="ru-RU"/>
          </w:rPr>
          <w:tab/>
        </w:r>
        <w:r w:rsidR="004B7D7F" w:rsidRPr="00377601">
          <w:rPr>
            <w:rStyle w:val="af1"/>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r w:rsidR="004B7D7F" w:rsidRPr="00377601">
          <w:rPr>
            <w:webHidden/>
          </w:rPr>
          <w:tab/>
        </w:r>
        <w:r w:rsidRPr="00377601">
          <w:rPr>
            <w:webHidden/>
          </w:rPr>
          <w:fldChar w:fldCharType="begin"/>
        </w:r>
        <w:r w:rsidR="004B7D7F" w:rsidRPr="00377601">
          <w:rPr>
            <w:webHidden/>
          </w:rPr>
          <w:instrText xml:space="preserve"> PAGEREF _Toc410048490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Pr="00377601" w:rsidRDefault="009B68AF">
      <w:pPr>
        <w:pStyle w:val="21"/>
        <w:rPr>
          <w:rFonts w:ascii="Calibri" w:hAnsi="Calibri" w:cs="Calibri"/>
          <w:sz w:val="22"/>
          <w:szCs w:val="22"/>
          <w:lang w:eastAsia="ru-RU"/>
        </w:rPr>
      </w:pPr>
      <w:hyperlink w:anchor="_Toc410048491" w:history="1">
        <w:r w:rsidR="004B7D7F" w:rsidRPr="00377601">
          <w:rPr>
            <w:rStyle w:val="af1"/>
          </w:rPr>
          <w:t>7.</w:t>
        </w:r>
        <w:r w:rsidR="004B7D7F" w:rsidRPr="00377601">
          <w:rPr>
            <w:rFonts w:ascii="Calibri" w:hAnsi="Calibri" w:cs="Calibri"/>
            <w:sz w:val="22"/>
            <w:szCs w:val="22"/>
            <w:lang w:eastAsia="ru-RU"/>
          </w:rPr>
          <w:tab/>
        </w:r>
        <w:r w:rsidR="004B7D7F" w:rsidRPr="00377601">
          <w:rPr>
            <w:rStyle w:val="af1"/>
          </w:rPr>
          <w:t>Целевые показатели развития централизованных систем водоснабжения</w:t>
        </w:r>
        <w:r w:rsidR="004B7D7F" w:rsidRPr="00377601">
          <w:rPr>
            <w:webHidden/>
          </w:rPr>
          <w:tab/>
        </w:r>
        <w:r w:rsidRPr="00377601">
          <w:rPr>
            <w:webHidden/>
          </w:rPr>
          <w:fldChar w:fldCharType="begin"/>
        </w:r>
        <w:r w:rsidR="004B7D7F" w:rsidRPr="00377601">
          <w:rPr>
            <w:webHidden/>
          </w:rPr>
          <w:instrText xml:space="preserve"> PAGEREF _Toc410048491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Default="009B68AF">
      <w:pPr>
        <w:pStyle w:val="21"/>
        <w:rPr>
          <w:rFonts w:ascii="Calibri" w:hAnsi="Calibri" w:cs="Calibri"/>
          <w:sz w:val="22"/>
          <w:szCs w:val="22"/>
          <w:lang w:eastAsia="ru-RU"/>
        </w:rPr>
      </w:pPr>
      <w:hyperlink w:anchor="_Toc410048492" w:history="1">
        <w:r w:rsidR="004B7D7F" w:rsidRPr="00377601">
          <w:rPr>
            <w:rStyle w:val="af1"/>
          </w:rPr>
          <w:t>8.</w:t>
        </w:r>
        <w:r w:rsidR="004B7D7F" w:rsidRPr="00377601">
          <w:rPr>
            <w:rFonts w:ascii="Calibri" w:hAnsi="Calibri" w:cs="Calibri"/>
            <w:sz w:val="22"/>
            <w:szCs w:val="22"/>
            <w:lang w:eastAsia="ru-RU"/>
          </w:rPr>
          <w:tab/>
        </w:r>
        <w:r w:rsidR="004B7D7F" w:rsidRPr="00377601">
          <w:rPr>
            <w:rStyle w:val="af1"/>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4B7D7F" w:rsidRPr="00377601">
          <w:rPr>
            <w:webHidden/>
          </w:rPr>
          <w:tab/>
        </w:r>
        <w:r w:rsidRPr="00377601">
          <w:rPr>
            <w:webHidden/>
          </w:rPr>
          <w:fldChar w:fldCharType="begin"/>
        </w:r>
        <w:r w:rsidR="004B7D7F" w:rsidRPr="00377601">
          <w:rPr>
            <w:webHidden/>
          </w:rPr>
          <w:instrText xml:space="preserve"> PAGEREF _Toc410048492 \h </w:instrText>
        </w:r>
        <w:r w:rsidRPr="00377601">
          <w:rPr>
            <w:webHidden/>
          </w:rPr>
        </w:r>
        <w:r w:rsidRPr="00377601">
          <w:rPr>
            <w:webHidden/>
          </w:rPr>
          <w:fldChar w:fldCharType="separate"/>
        </w:r>
        <w:r w:rsidR="004B7D7F">
          <w:rPr>
            <w:webHidden/>
          </w:rPr>
          <w:t>3</w:t>
        </w:r>
        <w:r w:rsidRPr="00377601">
          <w:rPr>
            <w:webHidden/>
          </w:rPr>
          <w:fldChar w:fldCharType="end"/>
        </w:r>
      </w:hyperlink>
    </w:p>
    <w:p w:rsidR="004B7D7F" w:rsidRPr="0027368A" w:rsidRDefault="009B68AF">
      <w:r w:rsidRPr="0027368A">
        <w:rPr>
          <w:b/>
          <w:bCs/>
        </w:rPr>
        <w:fldChar w:fldCharType="end"/>
      </w:r>
    </w:p>
    <w:p w:rsidR="004B7D7F" w:rsidRPr="0027368A" w:rsidRDefault="004B7D7F"/>
    <w:p w:rsidR="004B7D7F" w:rsidRPr="0027368A" w:rsidRDefault="004B7D7F">
      <w:pPr>
        <w:rPr>
          <w:color w:val="FF0000"/>
        </w:rPr>
        <w:sectPr w:rsidR="004B7D7F" w:rsidRPr="0027368A" w:rsidSect="00B22F25">
          <w:pgSz w:w="11906" w:h="16838"/>
          <w:pgMar w:top="1590" w:right="850" w:bottom="1134" w:left="1701" w:header="568" w:footer="708" w:gutter="0"/>
          <w:cols w:space="708"/>
          <w:docGrid w:linePitch="360"/>
        </w:sectPr>
      </w:pPr>
    </w:p>
    <w:p w:rsidR="004B7D7F" w:rsidRPr="00AE5307" w:rsidRDefault="004B7D7F" w:rsidP="00C72308">
      <w:pPr>
        <w:pStyle w:val="1"/>
        <w:rPr>
          <w:color w:val="FF0000"/>
        </w:rPr>
      </w:pPr>
      <w:bookmarkStart w:id="1" w:name="_Toc384223007"/>
      <w:bookmarkStart w:id="2" w:name="_Toc387160604"/>
      <w:bookmarkStart w:id="3" w:name="_Toc388948525"/>
      <w:bookmarkStart w:id="4" w:name="_Toc410048444"/>
      <w:bookmarkStart w:id="5" w:name="_Toc379894507"/>
      <w:bookmarkStart w:id="6" w:name="_Toc384223009"/>
      <w:bookmarkStart w:id="7" w:name="_Toc387160606"/>
      <w:bookmarkStart w:id="8" w:name="_Toc388948527"/>
      <w:r w:rsidRPr="00AE5307">
        <w:lastRenderedPageBreak/>
        <w:t>ВВЕДЕНИЕ</w:t>
      </w:r>
      <w:bookmarkEnd w:id="1"/>
      <w:bookmarkEnd w:id="2"/>
      <w:bookmarkEnd w:id="3"/>
      <w:bookmarkEnd w:id="4"/>
    </w:p>
    <w:p w:rsidR="004B7D7F" w:rsidRPr="0027368A" w:rsidRDefault="004B7D7F" w:rsidP="00556BE2">
      <w:pPr>
        <w:pStyle w:val="11"/>
      </w:pPr>
      <w:r w:rsidRPr="0027368A">
        <w:tab/>
        <w:t>Разработка схем водоснабжения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сельского поселения, в первую очередь его градостроительной деятельности, определённой генеральным планом.</w:t>
      </w:r>
    </w:p>
    <w:p w:rsidR="004B7D7F" w:rsidRPr="0027368A" w:rsidRDefault="004B7D7F" w:rsidP="00556BE2">
      <w:pPr>
        <w:pStyle w:val="11"/>
      </w:pPr>
      <w:r w:rsidRPr="0027368A">
        <w:tab/>
        <w:t xml:space="preserve">Рассмотрение </w:t>
      </w:r>
      <w:r>
        <w:t>задачи</w:t>
      </w:r>
      <w:r w:rsidRPr="0027368A">
        <w:t xml:space="preserve">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и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w:t>
      </w:r>
      <w:proofErr w:type="spellStart"/>
      <w:r w:rsidRPr="0027368A">
        <w:t>предпроектного</w:t>
      </w:r>
      <w:proofErr w:type="spellEnd"/>
      <w:r w:rsidRPr="0027368A">
        <w:t xml:space="preserve"> документа по развитию водопроводного хозяйства сельского поселения принята практика составления перспективных схем водоснабжения сельских поселений</w:t>
      </w:r>
    </w:p>
    <w:p w:rsidR="004B7D7F" w:rsidRPr="0027368A" w:rsidRDefault="004B7D7F" w:rsidP="00556BE2">
      <w:pPr>
        <w:pStyle w:val="11"/>
      </w:pPr>
      <w:r w:rsidRPr="0027368A">
        <w:tab/>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rsidR="004B7D7F" w:rsidRPr="0027368A" w:rsidRDefault="004B7D7F" w:rsidP="00556BE2">
      <w:pPr>
        <w:pStyle w:val="11"/>
      </w:pPr>
      <w:r w:rsidRPr="0027368A">
        <w:tab/>
        <w:t>Обоснование решений (рекомендаций) при разработке схемы водоснабжения осуществляется на основе технико-экономического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затрат.</w:t>
      </w:r>
    </w:p>
    <w:p w:rsidR="004B7D7F" w:rsidRPr="0027368A" w:rsidRDefault="004B7D7F" w:rsidP="00556BE2">
      <w:pPr>
        <w:pStyle w:val="11"/>
      </w:pPr>
      <w:r w:rsidRPr="0027368A">
        <w:tab/>
        <w:t>Основой для разработки и реализации схемы водоснабжения сельского поселения до 202</w:t>
      </w:r>
      <w:r>
        <w:t>5</w:t>
      </w:r>
      <w:r w:rsidRPr="0027368A">
        <w:t xml:space="preserve"> года является Постановление Правительства от 5 сентября 2013 г. № 782 "О схемах водоснабжения и водоотведения",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Генеральный план развития сельского поселения.</w:t>
      </w:r>
    </w:p>
    <w:p w:rsidR="004B7D7F" w:rsidRPr="0027368A" w:rsidRDefault="004B7D7F" w:rsidP="00B8314D">
      <w:pPr>
        <w:spacing w:before="200" w:after="0" w:line="240" w:lineRule="auto"/>
      </w:pPr>
      <w:r w:rsidRPr="0027368A">
        <w:tab/>
        <w:t>Технической базой разработки являются:</w:t>
      </w:r>
    </w:p>
    <w:p w:rsidR="004B7D7F" w:rsidRPr="0027368A" w:rsidRDefault="004B7D7F" w:rsidP="00B8314D">
      <w:pPr>
        <w:spacing w:before="200" w:after="0" w:line="240" w:lineRule="auto"/>
      </w:pPr>
      <w:r w:rsidRPr="0027368A">
        <w:t xml:space="preserve">– генеральный план </w:t>
      </w:r>
      <w:r>
        <w:t xml:space="preserve">Ропшинского </w:t>
      </w:r>
      <w:r w:rsidRPr="0027368A">
        <w:t>сельского поселения;</w:t>
      </w:r>
    </w:p>
    <w:p w:rsidR="004B7D7F" w:rsidRPr="0027368A" w:rsidRDefault="004B7D7F" w:rsidP="00B8314D">
      <w:pPr>
        <w:spacing w:before="200" w:after="0" w:line="240" w:lineRule="auto"/>
      </w:pPr>
      <w:r w:rsidRPr="0027368A">
        <w:t>– проектная и исполнительная документация по КВОС, сетям водоснабжения, насосным станциям;</w:t>
      </w:r>
    </w:p>
    <w:p w:rsidR="004B7D7F" w:rsidRPr="0027368A" w:rsidRDefault="004B7D7F" w:rsidP="00B8314D">
      <w:pPr>
        <w:spacing w:line="240" w:lineRule="auto"/>
      </w:pPr>
      <w:r w:rsidRPr="0027368A">
        <w:t>– 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4B7D7F" w:rsidRPr="0027368A" w:rsidRDefault="004B7D7F" w:rsidP="00D736DD">
      <w:pPr>
        <w:spacing w:after="160" w:line="259" w:lineRule="auto"/>
        <w:jc w:val="left"/>
        <w:sectPr w:rsidR="004B7D7F" w:rsidRPr="0027368A" w:rsidSect="008607CA">
          <w:pgSz w:w="11906" w:h="16838"/>
          <w:pgMar w:top="1419" w:right="850" w:bottom="1134" w:left="1701" w:header="426" w:footer="708" w:gutter="0"/>
          <w:cols w:space="708"/>
          <w:docGrid w:linePitch="360"/>
        </w:sectPr>
      </w:pPr>
    </w:p>
    <w:p w:rsidR="004B7D7F" w:rsidRPr="00AE5307" w:rsidRDefault="004B7D7F" w:rsidP="000B76D5">
      <w:pPr>
        <w:keepNext/>
        <w:keepLines/>
        <w:spacing w:after="0"/>
        <w:jc w:val="center"/>
        <w:outlineLvl w:val="0"/>
        <w:rPr>
          <w:b/>
          <w:bCs/>
          <w:sz w:val="28"/>
          <w:szCs w:val="28"/>
        </w:rPr>
      </w:pPr>
      <w:bookmarkStart w:id="9" w:name="_Toc381718703"/>
      <w:bookmarkStart w:id="10" w:name="_Toc384223008"/>
      <w:bookmarkStart w:id="11" w:name="_Toc387160605"/>
      <w:bookmarkStart w:id="12" w:name="_Toc388948526"/>
      <w:bookmarkStart w:id="13" w:name="_Toc402874872"/>
      <w:bookmarkStart w:id="14" w:name="_Toc410048445"/>
      <w:r w:rsidRPr="00AE5307">
        <w:rPr>
          <w:b/>
          <w:bCs/>
          <w:sz w:val="28"/>
          <w:szCs w:val="28"/>
        </w:rPr>
        <w:lastRenderedPageBreak/>
        <w:t xml:space="preserve">ОБЩИЕ СВЕДЕНИЯ О </w:t>
      </w:r>
      <w:bookmarkEnd w:id="9"/>
      <w:bookmarkEnd w:id="10"/>
      <w:bookmarkEnd w:id="11"/>
      <w:bookmarkEnd w:id="12"/>
      <w:bookmarkEnd w:id="13"/>
      <w:r w:rsidRPr="00AE5307">
        <w:rPr>
          <w:b/>
          <w:bCs/>
          <w:sz w:val="28"/>
          <w:szCs w:val="28"/>
        </w:rPr>
        <w:t>СЕЛЬСКОМ ПОСЕЛЕНИИ</w:t>
      </w:r>
      <w:bookmarkEnd w:id="14"/>
    </w:p>
    <w:p w:rsidR="004B7D7F" w:rsidRPr="00AE5307" w:rsidRDefault="004B7D7F" w:rsidP="000B76D5">
      <w:pPr>
        <w:rPr>
          <w:b/>
          <w:bCs/>
        </w:rPr>
      </w:pPr>
    </w:p>
    <w:p w:rsidR="004B7D7F" w:rsidRPr="00AE5307" w:rsidRDefault="004B7D7F" w:rsidP="000B76D5">
      <w:pPr>
        <w:spacing w:after="0"/>
        <w:jc w:val="center"/>
        <w:rPr>
          <w:b/>
          <w:bCs/>
        </w:rPr>
      </w:pPr>
      <w:r w:rsidRPr="00AE5307">
        <w:rPr>
          <w:b/>
          <w:bCs/>
        </w:rPr>
        <w:t xml:space="preserve">Географическое положение и территориальная структура </w:t>
      </w:r>
    </w:p>
    <w:p w:rsidR="004B7D7F" w:rsidRPr="00AE5307" w:rsidRDefault="004B7D7F" w:rsidP="000B76D5">
      <w:pPr>
        <w:spacing w:after="0"/>
        <w:jc w:val="center"/>
        <w:rPr>
          <w:b/>
          <w:bCs/>
        </w:rPr>
      </w:pPr>
      <w:r w:rsidRPr="00AE5307">
        <w:rPr>
          <w:b/>
          <w:bCs/>
        </w:rPr>
        <w:t xml:space="preserve">сельского поселения </w:t>
      </w:r>
      <w:r>
        <w:rPr>
          <w:b/>
          <w:bCs/>
        </w:rPr>
        <w:t>Ропшинское</w:t>
      </w:r>
    </w:p>
    <w:p w:rsidR="004B7D7F" w:rsidRPr="003023CA" w:rsidRDefault="004B7D7F" w:rsidP="00415F44">
      <w:pPr>
        <w:widowControl w:val="0"/>
        <w:shd w:val="clear" w:color="auto" w:fill="FFFFFF"/>
        <w:ind w:firstLine="709"/>
      </w:pPr>
      <w:r w:rsidRPr="003023CA">
        <w:t>Границы Ропшинско</w:t>
      </w:r>
      <w:r>
        <w:t>го</w:t>
      </w:r>
      <w:r w:rsidRPr="003023CA">
        <w:t xml:space="preserve"> сельско</w:t>
      </w:r>
      <w:r>
        <w:t>го</w:t>
      </w:r>
      <w:r w:rsidRPr="003023CA">
        <w:t xml:space="preserve"> поселени</w:t>
      </w:r>
      <w:r>
        <w:t>я</w:t>
      </w:r>
      <w:r w:rsidRPr="003023CA">
        <w:t xml:space="preserve"> установлены областным законом Ленинградской о</w:t>
      </w:r>
      <w:r>
        <w:t xml:space="preserve">бласти от 24 декабря 2004 года </w:t>
      </w:r>
      <w:r w:rsidRPr="003023CA">
        <w:t xml:space="preserve">№ 117-оз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 </w:t>
      </w:r>
    </w:p>
    <w:p w:rsidR="004B7D7F" w:rsidRPr="003023CA" w:rsidRDefault="004B7D7F" w:rsidP="00415F44">
      <w:pPr>
        <w:shd w:val="clear" w:color="auto" w:fill="FFFFFF"/>
        <w:tabs>
          <w:tab w:val="left" w:pos="5040"/>
        </w:tabs>
        <w:ind w:firstLine="709"/>
      </w:pPr>
      <w:r w:rsidRPr="003023CA">
        <w:t xml:space="preserve">Ропшинское сельское поселение занимает площадь </w:t>
      </w:r>
      <w:r>
        <w:t>8186,62 га</w:t>
      </w:r>
      <w:r w:rsidRPr="003023CA">
        <w:t>. Муниципальное образование территориально расположено у ю</w:t>
      </w:r>
      <w:r>
        <w:t xml:space="preserve">го-западной </w:t>
      </w:r>
      <w:r w:rsidRPr="003023CA">
        <w:t>границы Санкт-Петербурга, и граничит:</w:t>
      </w:r>
    </w:p>
    <w:p w:rsidR="004B7D7F" w:rsidRDefault="004B7D7F" w:rsidP="00415F44">
      <w:pPr>
        <w:shd w:val="clear" w:color="auto" w:fill="FFFFFF"/>
        <w:ind w:firstLine="720"/>
      </w:pPr>
      <w:r w:rsidRPr="003023CA">
        <w:t xml:space="preserve">на севере — </w:t>
      </w:r>
      <w:r>
        <w:t xml:space="preserve">с </w:t>
      </w:r>
      <w:proofErr w:type="spellStart"/>
      <w:r>
        <w:t>Низинским</w:t>
      </w:r>
      <w:proofErr w:type="spellEnd"/>
      <w:r>
        <w:t xml:space="preserve"> сельским поселением и </w:t>
      </w:r>
      <w:proofErr w:type="spellStart"/>
      <w:r>
        <w:t>Горбунковским</w:t>
      </w:r>
      <w:proofErr w:type="spellEnd"/>
      <w:r>
        <w:t xml:space="preserve"> сельским поселением</w:t>
      </w:r>
    </w:p>
    <w:p w:rsidR="004B7D7F" w:rsidRPr="003023CA" w:rsidRDefault="004B7D7F" w:rsidP="00415F44">
      <w:pPr>
        <w:shd w:val="clear" w:color="auto" w:fill="FFFFFF"/>
        <w:ind w:firstLine="720"/>
      </w:pPr>
      <w:r w:rsidRPr="003023CA">
        <w:t xml:space="preserve">на востоке — с Аннинским сельским поселением, </w:t>
      </w:r>
      <w:proofErr w:type="spellStart"/>
      <w:r w:rsidRPr="003023CA">
        <w:t>Лаголовским</w:t>
      </w:r>
      <w:proofErr w:type="spellEnd"/>
      <w:r w:rsidRPr="003023CA">
        <w:t xml:space="preserve"> сельским поселением и Русско-Высоцким сельским поселением</w:t>
      </w:r>
    </w:p>
    <w:p w:rsidR="004B7D7F" w:rsidRPr="003023CA" w:rsidRDefault="004B7D7F" w:rsidP="00415F44">
      <w:pPr>
        <w:shd w:val="clear" w:color="auto" w:fill="FFFFFF"/>
        <w:ind w:firstLine="720"/>
      </w:pPr>
      <w:r w:rsidRPr="003023CA">
        <w:t xml:space="preserve">на юге — с </w:t>
      </w:r>
      <w:proofErr w:type="spellStart"/>
      <w:r w:rsidRPr="003023CA">
        <w:t>Кипенским</w:t>
      </w:r>
      <w:proofErr w:type="spellEnd"/>
      <w:r w:rsidRPr="003023CA">
        <w:t xml:space="preserve"> сельским поселением</w:t>
      </w:r>
    </w:p>
    <w:p w:rsidR="004B7D7F" w:rsidRDefault="004B7D7F" w:rsidP="00415F44">
      <w:pPr>
        <w:shd w:val="clear" w:color="auto" w:fill="FFFFFF"/>
        <w:ind w:firstLine="720"/>
      </w:pPr>
      <w:r w:rsidRPr="003023CA">
        <w:t xml:space="preserve">на западе — с </w:t>
      </w:r>
      <w:proofErr w:type="spellStart"/>
      <w:r w:rsidRPr="003023CA">
        <w:t>Гостилицким</w:t>
      </w:r>
      <w:proofErr w:type="spellEnd"/>
      <w:r w:rsidRPr="003023CA">
        <w:t xml:space="preserve"> сельским поселением и </w:t>
      </w:r>
      <w:proofErr w:type="spellStart"/>
      <w:r w:rsidRPr="003023CA">
        <w:t>Оржицким</w:t>
      </w:r>
      <w:proofErr w:type="spellEnd"/>
      <w:r w:rsidRPr="003023CA">
        <w:t xml:space="preserve"> сельским поселением</w:t>
      </w:r>
    </w:p>
    <w:p w:rsidR="004B7D7F" w:rsidRPr="00583EB3" w:rsidRDefault="000B62BF" w:rsidP="00583EB3">
      <w:pPr>
        <w:shd w:val="clear" w:color="auto" w:fill="FFFFFF"/>
        <w:spacing w:after="0"/>
        <w:ind w:firstLine="720"/>
        <w:jc w:val="center"/>
        <w:rPr>
          <w:i/>
          <w:iCs/>
        </w:rPr>
      </w:pPr>
      <w:r w:rsidRPr="009B68AF">
        <w:rPr>
          <w:i/>
          <w:iCs/>
        </w:rPr>
        <w:pict>
          <v:shape id="_x0000_i1027" type="#_x0000_t75" style="width:353.25pt;height:287.25pt">
            <v:imagedata r:id="rId12" o:title=""/>
          </v:shape>
        </w:pict>
      </w:r>
    </w:p>
    <w:p w:rsidR="004B7D7F" w:rsidRPr="0027368A" w:rsidRDefault="004B7D7F" w:rsidP="00A907E8">
      <w:pPr>
        <w:spacing w:after="0" w:line="240" w:lineRule="atLeast"/>
        <w:jc w:val="center"/>
        <w:rPr>
          <w:i/>
          <w:iCs/>
          <w:lang w:eastAsia="ru-RU"/>
        </w:rPr>
      </w:pPr>
      <w:r w:rsidRPr="0027368A">
        <w:rPr>
          <w:i/>
          <w:iCs/>
        </w:rPr>
        <w:t xml:space="preserve">Рисунок 1- Границы </w:t>
      </w:r>
      <w:r w:rsidRPr="0027368A">
        <w:rPr>
          <w:i/>
          <w:iCs/>
          <w:lang w:eastAsia="ru-RU"/>
        </w:rPr>
        <w:t xml:space="preserve">сельского поселения </w:t>
      </w:r>
      <w:r>
        <w:rPr>
          <w:i/>
          <w:iCs/>
          <w:lang w:eastAsia="ru-RU"/>
        </w:rPr>
        <w:t>Ропшинское Ломоносовского</w:t>
      </w:r>
      <w:r w:rsidRPr="0027368A">
        <w:rPr>
          <w:i/>
          <w:iCs/>
          <w:lang w:eastAsia="ru-RU"/>
        </w:rPr>
        <w:t xml:space="preserve"> муниципального района</w:t>
      </w:r>
      <w:r>
        <w:rPr>
          <w:i/>
          <w:iCs/>
          <w:lang w:eastAsia="ru-RU"/>
        </w:rPr>
        <w:t xml:space="preserve"> Ленинградской области</w:t>
      </w:r>
    </w:p>
    <w:p w:rsidR="004B7D7F" w:rsidRPr="003023CA" w:rsidRDefault="004B7D7F" w:rsidP="00583EB3">
      <w:pPr>
        <w:shd w:val="clear" w:color="auto" w:fill="FFFFFF"/>
        <w:spacing w:before="240"/>
        <w:ind w:firstLine="709"/>
      </w:pPr>
      <w:r>
        <w:br w:type="page"/>
      </w:r>
      <w:r w:rsidRPr="003023CA">
        <w:lastRenderedPageBreak/>
        <w:t>На территории муниципального образования Ропшинское сельское поселение расположены:</w:t>
      </w:r>
    </w:p>
    <w:p w:rsidR="004B7D7F" w:rsidRPr="003023CA" w:rsidRDefault="004B7D7F" w:rsidP="00415F44">
      <w:pPr>
        <w:numPr>
          <w:ilvl w:val="0"/>
          <w:numId w:val="37"/>
        </w:numPr>
        <w:shd w:val="clear" w:color="auto" w:fill="FFFFFF"/>
      </w:pPr>
      <w:r w:rsidRPr="003023CA">
        <w:t>Поселок Ропша;</w:t>
      </w:r>
    </w:p>
    <w:p w:rsidR="004B7D7F" w:rsidRPr="003023CA" w:rsidRDefault="004B7D7F" w:rsidP="00415F44">
      <w:pPr>
        <w:numPr>
          <w:ilvl w:val="0"/>
          <w:numId w:val="37"/>
        </w:numPr>
        <w:shd w:val="clear" w:color="auto" w:fill="FFFFFF"/>
      </w:pPr>
      <w:r w:rsidRPr="003023CA">
        <w:t>Деревня Большие Горки;</w:t>
      </w:r>
    </w:p>
    <w:p w:rsidR="004B7D7F" w:rsidRPr="003023CA" w:rsidRDefault="004B7D7F" w:rsidP="00415F44">
      <w:pPr>
        <w:numPr>
          <w:ilvl w:val="0"/>
          <w:numId w:val="37"/>
        </w:numPr>
        <w:shd w:val="clear" w:color="auto" w:fill="FFFFFF"/>
      </w:pPr>
      <w:r w:rsidRPr="003023CA">
        <w:t xml:space="preserve">Деревня </w:t>
      </w:r>
      <w:proofErr w:type="spellStart"/>
      <w:r w:rsidRPr="003023CA">
        <w:t>Глядино</w:t>
      </w:r>
      <w:proofErr w:type="spellEnd"/>
      <w:r w:rsidRPr="003023CA">
        <w:t>;</w:t>
      </w:r>
    </w:p>
    <w:p w:rsidR="004B7D7F" w:rsidRPr="003023CA" w:rsidRDefault="004B7D7F" w:rsidP="00415F44">
      <w:pPr>
        <w:numPr>
          <w:ilvl w:val="0"/>
          <w:numId w:val="37"/>
        </w:numPr>
        <w:shd w:val="clear" w:color="auto" w:fill="FFFFFF"/>
      </w:pPr>
      <w:r w:rsidRPr="003023CA">
        <w:t xml:space="preserve">Деревня </w:t>
      </w:r>
      <w:proofErr w:type="spellStart"/>
      <w:r w:rsidRPr="003023CA">
        <w:t>Коцелово</w:t>
      </w:r>
      <w:proofErr w:type="spellEnd"/>
      <w:r w:rsidRPr="003023CA">
        <w:t>;</w:t>
      </w:r>
    </w:p>
    <w:p w:rsidR="004B7D7F" w:rsidRPr="003023CA" w:rsidRDefault="004B7D7F" w:rsidP="00415F44">
      <w:pPr>
        <w:numPr>
          <w:ilvl w:val="0"/>
          <w:numId w:val="37"/>
        </w:numPr>
        <w:shd w:val="clear" w:color="auto" w:fill="FFFFFF"/>
      </w:pPr>
      <w:r w:rsidRPr="003023CA">
        <w:t>Деревня Малые Горки;</w:t>
      </w:r>
    </w:p>
    <w:p w:rsidR="004B7D7F" w:rsidRPr="003023CA" w:rsidRDefault="004B7D7F" w:rsidP="00415F44">
      <w:pPr>
        <w:numPr>
          <w:ilvl w:val="0"/>
          <w:numId w:val="37"/>
        </w:numPr>
        <w:shd w:val="clear" w:color="auto" w:fill="FFFFFF"/>
      </w:pPr>
      <w:r w:rsidRPr="003023CA">
        <w:t>Деревня Михайловская;</w:t>
      </w:r>
    </w:p>
    <w:p w:rsidR="004B7D7F" w:rsidRPr="003023CA" w:rsidRDefault="004B7D7F" w:rsidP="00415F44">
      <w:pPr>
        <w:numPr>
          <w:ilvl w:val="0"/>
          <w:numId w:val="37"/>
        </w:numPr>
        <w:shd w:val="clear" w:color="auto" w:fill="FFFFFF"/>
      </w:pPr>
      <w:r w:rsidRPr="003023CA">
        <w:t>Деревня Нижняя Кипень;</w:t>
      </w:r>
    </w:p>
    <w:p w:rsidR="004B7D7F" w:rsidRPr="003023CA" w:rsidRDefault="004B7D7F" w:rsidP="00415F44">
      <w:pPr>
        <w:numPr>
          <w:ilvl w:val="0"/>
          <w:numId w:val="37"/>
        </w:numPr>
        <w:shd w:val="clear" w:color="auto" w:fill="FFFFFF"/>
      </w:pPr>
      <w:r w:rsidRPr="003023CA">
        <w:t xml:space="preserve">Деревня </w:t>
      </w:r>
      <w:proofErr w:type="spellStart"/>
      <w:r w:rsidRPr="003023CA">
        <w:t>Олики</w:t>
      </w:r>
      <w:proofErr w:type="spellEnd"/>
      <w:r w:rsidRPr="003023CA">
        <w:t>;</w:t>
      </w:r>
    </w:p>
    <w:p w:rsidR="004B7D7F" w:rsidRPr="003023CA" w:rsidRDefault="004B7D7F" w:rsidP="00415F44">
      <w:pPr>
        <w:numPr>
          <w:ilvl w:val="0"/>
          <w:numId w:val="37"/>
        </w:numPr>
        <w:shd w:val="clear" w:color="auto" w:fill="FFFFFF"/>
      </w:pPr>
      <w:r w:rsidRPr="003023CA">
        <w:t>Деревня Яльгелево.</w:t>
      </w:r>
    </w:p>
    <w:p w:rsidR="004B7D7F" w:rsidRPr="003023CA" w:rsidRDefault="004B7D7F" w:rsidP="00415F44">
      <w:pPr>
        <w:shd w:val="clear" w:color="auto" w:fill="FFFFFF"/>
        <w:ind w:firstLine="709"/>
      </w:pPr>
      <w:r w:rsidRPr="003023CA">
        <w:t>Административный центр – поселок Ропша, расположенн</w:t>
      </w:r>
      <w:r>
        <w:t>ый</w:t>
      </w:r>
      <w:r w:rsidRPr="003023CA">
        <w:t xml:space="preserve"> в центре </w:t>
      </w:r>
      <w:r>
        <w:t>с</w:t>
      </w:r>
      <w:r w:rsidRPr="003023CA">
        <w:t xml:space="preserve">ельского поселения. </w:t>
      </w:r>
    </w:p>
    <w:p w:rsidR="004B7D7F" w:rsidRPr="003023CA" w:rsidRDefault="004B7D7F" w:rsidP="00415F44">
      <w:pPr>
        <w:shd w:val="clear" w:color="auto" w:fill="FFFFFF"/>
        <w:ind w:firstLine="709"/>
      </w:pPr>
      <w:r w:rsidRPr="003023CA">
        <w:t>Численность постоянно проживающего на территории поселения населения на 01.01.201</w:t>
      </w:r>
      <w:r>
        <w:t>4 года – 3</w:t>
      </w:r>
      <w:r w:rsidRPr="00FC5D12">
        <w:t>242 чел.</w:t>
      </w:r>
    </w:p>
    <w:p w:rsidR="004B7D7F" w:rsidRPr="00AE5307" w:rsidRDefault="004B7D7F" w:rsidP="000B76D5">
      <w:pPr>
        <w:jc w:val="center"/>
        <w:rPr>
          <w:b/>
          <w:bCs/>
          <w:i/>
          <w:iCs/>
        </w:rPr>
      </w:pPr>
      <w:r w:rsidRPr="00AE5307">
        <w:rPr>
          <w:b/>
          <w:bCs/>
          <w:i/>
          <w:iCs/>
        </w:rPr>
        <w:t>Климатическая характеристика</w:t>
      </w:r>
    </w:p>
    <w:p w:rsidR="004B7D7F" w:rsidRPr="003023CA" w:rsidRDefault="004B7D7F" w:rsidP="00583EB3">
      <w:pPr>
        <w:shd w:val="clear" w:color="auto" w:fill="FFFFFF"/>
        <w:ind w:firstLine="709"/>
      </w:pPr>
      <w:r w:rsidRPr="003023CA">
        <w:t>Климат рассматриваемого района переходный от континентального к морскому, с умеренно теплым летом и продолжительной с оттепелями зимой. Весна и осень имеют затяжной характер. Преобладают ветры западного, юго-западного и южного направлений, несущие влажный воздух атлантического происхождения.</w:t>
      </w:r>
    </w:p>
    <w:p w:rsidR="004B7D7F" w:rsidRPr="003023CA" w:rsidRDefault="004B7D7F" w:rsidP="00583EB3">
      <w:pPr>
        <w:shd w:val="clear" w:color="auto" w:fill="FFFFFF"/>
        <w:ind w:firstLine="709"/>
      </w:pPr>
      <w:r w:rsidRPr="003023CA">
        <w:t xml:space="preserve">Средняя годовая температура воздуха составляет + 4,1 </w:t>
      </w:r>
      <w:r w:rsidRPr="003023CA">
        <w:sym w:font="Symbol" w:char="F0B0"/>
      </w:r>
      <w:r w:rsidRPr="003023CA">
        <w:t xml:space="preserve">С. Самым холодным месяцем является январь (- 9,0 </w:t>
      </w:r>
      <w:r w:rsidRPr="003023CA">
        <w:sym w:font="Symbol" w:char="F0B0"/>
      </w:r>
      <w:r w:rsidRPr="003023CA">
        <w:t xml:space="preserve">С), самым теплым - июль (+ 16,7 </w:t>
      </w:r>
      <w:r w:rsidRPr="003023CA">
        <w:sym w:font="Symbol" w:char="F0B0"/>
      </w:r>
      <w:r w:rsidRPr="003023CA">
        <w:t xml:space="preserve">С). Абсолютный минимум температур составляет (- 43 </w:t>
      </w:r>
      <w:r w:rsidRPr="003023CA">
        <w:sym w:font="Symbol" w:char="F0B0"/>
      </w:r>
      <w:r w:rsidRPr="003023CA">
        <w:t xml:space="preserve">С), абсолютный максимум - (+ 33 </w:t>
      </w:r>
      <w:r w:rsidRPr="003023CA">
        <w:sym w:font="Symbol" w:char="F0B0"/>
      </w:r>
      <w:r w:rsidRPr="003023CA">
        <w:t>С).</w:t>
      </w:r>
    </w:p>
    <w:p w:rsidR="004B7D7F" w:rsidRPr="003023CA" w:rsidRDefault="004B7D7F" w:rsidP="00583EB3">
      <w:pPr>
        <w:shd w:val="clear" w:color="auto" w:fill="FFFFFF"/>
        <w:ind w:firstLine="709"/>
      </w:pPr>
      <w:r w:rsidRPr="003023CA">
        <w:t>Переход среднесуточной температуры через 0</w:t>
      </w:r>
      <w:r w:rsidRPr="003023CA">
        <w:sym w:font="Symbol" w:char="F0B0"/>
      </w:r>
      <w:r w:rsidRPr="003023CA">
        <w:t>С весной происходит в середине апреля, осенью - в середине ноября. Период с положительными температурами в среднем составляет 214 дня в году. Средн</w:t>
      </w:r>
      <w:r>
        <w:t>яя 6дата образования устойчивого</w:t>
      </w:r>
      <w:r w:rsidRPr="003023CA">
        <w:t xml:space="preserve"> снежного по</w:t>
      </w:r>
      <w:r>
        <w:t xml:space="preserve">крова </w:t>
      </w:r>
      <w:r w:rsidRPr="003023CA">
        <w:t>5.</w:t>
      </w:r>
      <w:r w:rsidRPr="003023CA">
        <w:rPr>
          <w:lang w:val="en-US"/>
        </w:rPr>
        <w:t>XII</w:t>
      </w:r>
      <w:r w:rsidRPr="003023CA">
        <w:t>. Средняя дата разрушения снежного покрова 9.</w:t>
      </w:r>
      <w:r w:rsidRPr="003023CA">
        <w:rPr>
          <w:lang w:val="en-US"/>
        </w:rPr>
        <w:t>IV</w:t>
      </w:r>
      <w:r w:rsidRPr="003023CA">
        <w:t xml:space="preserve">. Число дней со снежным покровом составляет 142 дня. Средняя продолжительность безморозного периода составляет 119 дней. </w:t>
      </w:r>
    </w:p>
    <w:p w:rsidR="004B7D7F" w:rsidRPr="003023CA" w:rsidRDefault="004B7D7F" w:rsidP="00583EB3">
      <w:pPr>
        <w:shd w:val="clear" w:color="auto" w:fill="FFFFFF"/>
        <w:ind w:firstLine="709"/>
      </w:pPr>
      <w:r w:rsidRPr="003023CA">
        <w:t>Ход температуры почвы на разных глубинах в целом повторяет ход температуры воздуха. Однако с глубиной амплитуда колебаний уменьшается, а изменение ее во времени запаздывает. Максимальная глубина промерзания почвы обычно наблюдается в марте и в среднем составляет 52 см. В наиболее холодные и малоснежные зимы почва может промерзать на глубину 112 см.</w:t>
      </w:r>
    </w:p>
    <w:p w:rsidR="004B7D7F" w:rsidRPr="00583EB3" w:rsidRDefault="004B7D7F" w:rsidP="00583EB3">
      <w:pPr>
        <w:shd w:val="clear" w:color="auto" w:fill="FFFFFF"/>
        <w:spacing w:after="0" w:line="240" w:lineRule="atLeast"/>
        <w:ind w:firstLine="709"/>
        <w:jc w:val="right"/>
        <w:rPr>
          <w:i/>
          <w:iCs/>
        </w:rPr>
      </w:pPr>
      <w:r w:rsidRPr="00583EB3">
        <w:rPr>
          <w:i/>
          <w:iCs/>
        </w:rPr>
        <w:lastRenderedPageBreak/>
        <w:t xml:space="preserve">Таблица </w:t>
      </w:r>
      <w:r>
        <w:rPr>
          <w:i/>
          <w:iCs/>
        </w:rPr>
        <w:t>-1.</w:t>
      </w:r>
      <w:r w:rsidRPr="00583EB3">
        <w:rPr>
          <w:i/>
          <w:iCs/>
        </w:rPr>
        <w:t xml:space="preserve">Среднемесячные и среднегодовые значения основных метеорологических характеристик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28"/>
        <w:gridCol w:w="559"/>
        <w:gridCol w:w="559"/>
        <w:gridCol w:w="559"/>
        <w:gridCol w:w="560"/>
        <w:gridCol w:w="560"/>
        <w:gridCol w:w="560"/>
        <w:gridCol w:w="560"/>
        <w:gridCol w:w="560"/>
        <w:gridCol w:w="560"/>
        <w:gridCol w:w="560"/>
        <w:gridCol w:w="560"/>
        <w:gridCol w:w="560"/>
        <w:gridCol w:w="560"/>
        <w:gridCol w:w="560"/>
      </w:tblGrid>
      <w:tr w:rsidR="004B7D7F" w:rsidRPr="003023CA">
        <w:trPr>
          <w:tblHeader/>
          <w:jc w:val="center"/>
        </w:trPr>
        <w:tc>
          <w:tcPr>
            <w:tcW w:w="758"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Характеристики</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Ед.</w:t>
            </w:r>
          </w:p>
          <w:p w:rsidR="004B7D7F" w:rsidRPr="00583EB3" w:rsidRDefault="004B7D7F" w:rsidP="00583EB3">
            <w:pPr>
              <w:shd w:val="clear" w:color="auto" w:fill="FFFFFF"/>
              <w:jc w:val="center"/>
              <w:rPr>
                <w:b/>
                <w:bCs/>
                <w:sz w:val="20"/>
                <w:szCs w:val="20"/>
              </w:rPr>
            </w:pPr>
            <w:r w:rsidRPr="00583EB3">
              <w:rPr>
                <w:b/>
                <w:bCs/>
                <w:sz w:val="20"/>
                <w:szCs w:val="20"/>
              </w:rPr>
              <w:t>изм.</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IV</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IX</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Год</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Температура воздуха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sym w:font="Symbol" w:char="F0B0"/>
            </w:r>
            <w:r w:rsidRPr="00583EB3">
              <w:rPr>
                <w:sz w:val="20"/>
                <w:szCs w:val="20"/>
              </w:rPr>
              <w:t>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15,1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-0,9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Температура поверхности почвы (почва подзолистая, суглинистая)</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sym w:font="Symbol" w:char="F0B0"/>
            </w:r>
            <w:r w:rsidRPr="00583EB3">
              <w:rPr>
                <w:sz w:val="20"/>
                <w:szCs w:val="20"/>
              </w:rPr>
              <w:t>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highlight w:val="yellow"/>
              </w:rPr>
            </w:pPr>
            <w:r w:rsidRPr="00583EB3">
              <w:rPr>
                <w:sz w:val="20"/>
                <w:szCs w:val="20"/>
              </w:rPr>
              <w:t>Скорость ветра (высота флюгера - 20м)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м /с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3,0</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Относительная влажность воздуха (в 13 часов)</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90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71</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Осадки с поправками на смачивание</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r>
      <w:tr w:rsidR="004B7D7F" w:rsidRPr="003023CA">
        <w:trPr>
          <w:trHeight w:val="311"/>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Норма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598</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Обеспеченность 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722</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Обеспеченность 95%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485</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Осадки с поправками на смачивание и ветровой недоучет (норма)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708</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highlight w:val="yellow"/>
              </w:rPr>
            </w:pPr>
            <w:r w:rsidRPr="00583EB3">
              <w:rPr>
                <w:sz w:val="20"/>
                <w:szCs w:val="20"/>
              </w:rPr>
              <w:t>Число дней с осадками</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roofErr w:type="spellStart"/>
            <w:r w:rsidRPr="00583EB3">
              <w:rPr>
                <w:sz w:val="20"/>
                <w:szCs w:val="20"/>
              </w:rPr>
              <w:t>дн</w:t>
            </w:r>
            <w:proofErr w:type="spellEnd"/>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13,6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20,1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196</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Среднее число дней с туманом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roofErr w:type="spellStart"/>
            <w:r w:rsidRPr="00583EB3">
              <w:rPr>
                <w:sz w:val="20"/>
                <w:szCs w:val="20"/>
              </w:rPr>
              <w:t>дн</w:t>
            </w:r>
            <w:proofErr w:type="spellEnd"/>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44</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Наибольшее число дней с туманом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roofErr w:type="spellStart"/>
            <w:r w:rsidRPr="00583EB3">
              <w:rPr>
                <w:sz w:val="20"/>
                <w:szCs w:val="20"/>
              </w:rPr>
              <w:t>дн</w:t>
            </w:r>
            <w:proofErr w:type="spellEnd"/>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64</w:t>
            </w:r>
          </w:p>
        </w:tc>
      </w:tr>
    </w:tbl>
    <w:p w:rsidR="004B7D7F" w:rsidRPr="003023CA" w:rsidRDefault="004B7D7F" w:rsidP="00583EB3">
      <w:pPr>
        <w:shd w:val="clear" w:color="auto" w:fill="FFFFFF"/>
      </w:pPr>
      <w:r w:rsidRPr="003023CA">
        <w:tab/>
      </w:r>
    </w:p>
    <w:p w:rsidR="004B7D7F" w:rsidRPr="003023CA" w:rsidRDefault="004B7D7F" w:rsidP="00583EB3">
      <w:pPr>
        <w:shd w:val="clear" w:color="auto" w:fill="FFFFFF"/>
        <w:ind w:firstLine="709"/>
      </w:pPr>
      <w:r w:rsidRPr="003023CA">
        <w:t>В течение всего года здесь преобладают ветры западного, юго-западного и южного направления (табл. -2), причем в летний период больше ветров западного направления, зимой – южного. Безветренных дней за год насчитывается около 40. Средняя годовая скорость ветра – 3,0 м/с. Максимальные скорости ветра отмечаются в осенне-зимний период. Наибольшая скорость ветра, возможная 1 раз в год, составляет 15 м/с, 1 раз в 10 лет – 17 м/с, 1 раз в 20 лет - 19 м/с.</w:t>
      </w:r>
    </w:p>
    <w:p w:rsidR="004B7D7F" w:rsidRPr="00583EB3" w:rsidRDefault="004B7D7F" w:rsidP="00631ABD">
      <w:pPr>
        <w:shd w:val="clear" w:color="auto" w:fill="FFFFFF"/>
        <w:spacing w:after="0" w:line="240" w:lineRule="atLeast"/>
        <w:ind w:firstLine="709"/>
        <w:jc w:val="right"/>
        <w:rPr>
          <w:i/>
          <w:iCs/>
        </w:rPr>
      </w:pPr>
      <w:r>
        <w:rPr>
          <w:i/>
          <w:iCs/>
        </w:rPr>
        <w:br w:type="page"/>
      </w:r>
      <w:r w:rsidRPr="00583EB3">
        <w:rPr>
          <w:i/>
          <w:iCs/>
        </w:rPr>
        <w:lastRenderedPageBreak/>
        <w:t>Таблица -2</w:t>
      </w:r>
    </w:p>
    <w:p w:rsidR="004B7D7F" w:rsidRPr="00583EB3" w:rsidRDefault="004B7D7F" w:rsidP="00631ABD">
      <w:pPr>
        <w:shd w:val="clear" w:color="auto" w:fill="FFFFFF"/>
        <w:spacing w:after="0" w:line="240" w:lineRule="atLeast"/>
        <w:ind w:firstLine="709"/>
        <w:jc w:val="right"/>
        <w:rPr>
          <w:i/>
          <w:iCs/>
        </w:rPr>
      </w:pPr>
      <w:r w:rsidRPr="00583EB3">
        <w:rPr>
          <w:i/>
          <w:iCs/>
        </w:rPr>
        <w:t>Повторяемость направлений ветра</w:t>
      </w:r>
    </w:p>
    <w:tbl>
      <w:tblPr>
        <w:tblW w:w="5000"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1622"/>
        <w:gridCol w:w="882"/>
        <w:gridCol w:w="882"/>
        <w:gridCol w:w="884"/>
        <w:gridCol w:w="882"/>
        <w:gridCol w:w="884"/>
        <w:gridCol w:w="882"/>
        <w:gridCol w:w="884"/>
        <w:gridCol w:w="737"/>
        <w:gridCol w:w="1030"/>
      </w:tblGrid>
      <w:tr w:rsidR="004B7D7F" w:rsidRPr="003023CA">
        <w:tc>
          <w:tcPr>
            <w:tcW w:w="847" w:type="pct"/>
          </w:tcPr>
          <w:p w:rsidR="004B7D7F" w:rsidRPr="00583EB3" w:rsidRDefault="004B7D7F" w:rsidP="00583EB3">
            <w:pPr>
              <w:shd w:val="clear" w:color="auto" w:fill="FFFFFF"/>
              <w:spacing w:after="0" w:line="240" w:lineRule="atLeast"/>
              <w:jc w:val="center"/>
              <w:rPr>
                <w:b/>
                <w:bCs/>
              </w:rPr>
            </w:pPr>
            <w:r w:rsidRPr="00583EB3">
              <w:rPr>
                <w:b/>
                <w:bCs/>
              </w:rPr>
              <w:t>Месяц</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С</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СВ</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В</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ЮВ</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Ю</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ЮЗ</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З</w:t>
            </w:r>
          </w:p>
        </w:tc>
        <w:tc>
          <w:tcPr>
            <w:tcW w:w="385" w:type="pct"/>
          </w:tcPr>
          <w:p w:rsidR="004B7D7F" w:rsidRPr="00583EB3" w:rsidRDefault="004B7D7F" w:rsidP="00583EB3">
            <w:pPr>
              <w:shd w:val="clear" w:color="auto" w:fill="FFFFFF"/>
              <w:spacing w:after="0" w:line="240" w:lineRule="atLeast"/>
              <w:jc w:val="center"/>
              <w:rPr>
                <w:b/>
                <w:bCs/>
              </w:rPr>
            </w:pPr>
            <w:r w:rsidRPr="00583EB3">
              <w:rPr>
                <w:b/>
                <w:bCs/>
              </w:rPr>
              <w:t>СЗ</w:t>
            </w:r>
          </w:p>
        </w:tc>
        <w:tc>
          <w:tcPr>
            <w:tcW w:w="538" w:type="pct"/>
          </w:tcPr>
          <w:p w:rsidR="004B7D7F" w:rsidRPr="00583EB3" w:rsidRDefault="004B7D7F" w:rsidP="00583EB3">
            <w:pPr>
              <w:shd w:val="clear" w:color="auto" w:fill="FFFFFF"/>
              <w:spacing w:after="0" w:line="240" w:lineRule="atLeast"/>
              <w:jc w:val="center"/>
              <w:rPr>
                <w:b/>
                <w:bCs/>
              </w:rPr>
            </w:pPr>
            <w:r w:rsidRPr="00583EB3">
              <w:rPr>
                <w:b/>
                <w:bCs/>
              </w:rPr>
              <w:t>Штиль</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461" w:type="pct"/>
          </w:tcPr>
          <w:p w:rsidR="004B7D7F" w:rsidRPr="003023CA" w:rsidRDefault="004B7D7F" w:rsidP="00583EB3">
            <w:pPr>
              <w:shd w:val="clear" w:color="auto" w:fill="FFFFFF"/>
              <w:spacing w:after="0" w:line="240" w:lineRule="atLeast"/>
              <w:jc w:val="center"/>
            </w:pPr>
            <w:r w:rsidRPr="003023CA">
              <w:t>21</w:t>
            </w:r>
          </w:p>
        </w:tc>
        <w:tc>
          <w:tcPr>
            <w:tcW w:w="462" w:type="pct"/>
          </w:tcPr>
          <w:p w:rsidR="004B7D7F" w:rsidRPr="003023CA" w:rsidRDefault="004B7D7F" w:rsidP="00583EB3">
            <w:pPr>
              <w:shd w:val="clear" w:color="auto" w:fill="FFFFFF"/>
              <w:spacing w:after="0" w:line="240" w:lineRule="atLeast"/>
              <w:jc w:val="center"/>
            </w:pPr>
            <w:r w:rsidRPr="003023CA">
              <w:t>15</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7</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II</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19</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14</w:t>
            </w:r>
          </w:p>
        </w:tc>
        <w:tc>
          <w:tcPr>
            <w:tcW w:w="385" w:type="pct"/>
          </w:tcPr>
          <w:p w:rsidR="004B7D7F" w:rsidRPr="003023CA" w:rsidRDefault="004B7D7F" w:rsidP="00583EB3">
            <w:pPr>
              <w:shd w:val="clear" w:color="auto" w:fill="FFFFFF"/>
              <w:spacing w:after="0" w:line="240" w:lineRule="atLeast"/>
              <w:jc w:val="center"/>
            </w:pPr>
            <w:r w:rsidRPr="003023CA">
              <w:t>10</w:t>
            </w:r>
          </w:p>
        </w:tc>
        <w:tc>
          <w:tcPr>
            <w:tcW w:w="538" w:type="pct"/>
          </w:tcPr>
          <w:p w:rsidR="004B7D7F" w:rsidRPr="003023CA" w:rsidRDefault="004B7D7F" w:rsidP="00583EB3">
            <w:pPr>
              <w:shd w:val="clear" w:color="auto" w:fill="FFFFFF"/>
              <w:spacing w:after="0" w:line="240" w:lineRule="atLeast"/>
              <w:jc w:val="center"/>
            </w:pPr>
            <w:r w:rsidRPr="003023CA">
              <w:t>11</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III</w:t>
            </w:r>
          </w:p>
        </w:tc>
        <w:tc>
          <w:tcPr>
            <w:tcW w:w="461" w:type="pct"/>
          </w:tcPr>
          <w:p w:rsidR="004B7D7F" w:rsidRPr="003023CA" w:rsidRDefault="004B7D7F" w:rsidP="00583EB3">
            <w:pPr>
              <w:shd w:val="clear" w:color="auto" w:fill="FFFFFF"/>
              <w:spacing w:after="0" w:line="240" w:lineRule="atLeast"/>
              <w:jc w:val="center"/>
            </w:pPr>
            <w:r w:rsidRPr="003023CA">
              <w:t>13</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15</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IV</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461" w:type="pct"/>
          </w:tcPr>
          <w:p w:rsidR="004B7D7F" w:rsidRPr="003023CA" w:rsidRDefault="004B7D7F" w:rsidP="00583EB3">
            <w:pPr>
              <w:shd w:val="clear" w:color="auto" w:fill="FFFFFF"/>
              <w:spacing w:after="0" w:line="240" w:lineRule="atLeast"/>
              <w:jc w:val="center"/>
            </w:pPr>
            <w:r w:rsidRPr="003023CA">
              <w:t>15</w:t>
            </w:r>
          </w:p>
        </w:tc>
        <w:tc>
          <w:tcPr>
            <w:tcW w:w="462" w:type="pct"/>
          </w:tcPr>
          <w:p w:rsidR="004B7D7F" w:rsidRPr="003023CA" w:rsidRDefault="004B7D7F" w:rsidP="00583EB3">
            <w:pPr>
              <w:shd w:val="clear" w:color="auto" w:fill="FFFFFF"/>
              <w:spacing w:after="0" w:line="240" w:lineRule="atLeast"/>
              <w:jc w:val="center"/>
            </w:pPr>
            <w:r w:rsidRPr="003023CA">
              <w:t>18</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12</w:t>
            </w:r>
          </w:p>
        </w:tc>
        <w:tc>
          <w:tcPr>
            <w:tcW w:w="462" w:type="pct"/>
          </w:tcPr>
          <w:p w:rsidR="004B7D7F" w:rsidRPr="003023CA" w:rsidRDefault="004B7D7F" w:rsidP="00583EB3">
            <w:pPr>
              <w:shd w:val="clear" w:color="auto" w:fill="FFFFFF"/>
              <w:spacing w:after="0" w:line="240" w:lineRule="atLeast"/>
              <w:jc w:val="center"/>
            </w:pPr>
            <w:r w:rsidRPr="003023CA">
              <w:t>16</w:t>
            </w:r>
          </w:p>
        </w:tc>
        <w:tc>
          <w:tcPr>
            <w:tcW w:w="385" w:type="pct"/>
          </w:tcPr>
          <w:p w:rsidR="004B7D7F" w:rsidRPr="003023CA" w:rsidRDefault="004B7D7F" w:rsidP="00583EB3">
            <w:pPr>
              <w:shd w:val="clear" w:color="auto" w:fill="FFFFFF"/>
              <w:spacing w:after="0" w:line="240" w:lineRule="atLeast"/>
              <w:jc w:val="center"/>
            </w:pPr>
            <w:r w:rsidRPr="003023CA">
              <w:t>13</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w:t>
            </w:r>
          </w:p>
        </w:tc>
        <w:tc>
          <w:tcPr>
            <w:tcW w:w="461" w:type="pct"/>
          </w:tcPr>
          <w:p w:rsidR="004B7D7F" w:rsidRPr="003023CA" w:rsidRDefault="004B7D7F" w:rsidP="00583EB3">
            <w:pPr>
              <w:shd w:val="clear" w:color="auto" w:fill="FFFFFF"/>
              <w:spacing w:after="0" w:line="240" w:lineRule="atLeast"/>
              <w:jc w:val="center"/>
            </w:pPr>
            <w:r w:rsidRPr="003023CA">
              <w:t>12</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461" w:type="pct"/>
          </w:tcPr>
          <w:p w:rsidR="004B7D7F" w:rsidRPr="003023CA" w:rsidRDefault="004B7D7F" w:rsidP="00583EB3">
            <w:pPr>
              <w:shd w:val="clear" w:color="auto" w:fill="FFFFFF"/>
              <w:spacing w:after="0" w:line="240" w:lineRule="atLeast"/>
              <w:jc w:val="center"/>
            </w:pPr>
            <w:r w:rsidRPr="003023CA">
              <w:t>18</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385" w:type="pct"/>
          </w:tcPr>
          <w:p w:rsidR="004B7D7F" w:rsidRPr="003023CA" w:rsidRDefault="004B7D7F" w:rsidP="00583EB3">
            <w:pPr>
              <w:shd w:val="clear" w:color="auto" w:fill="FFFFFF"/>
              <w:spacing w:after="0" w:line="240" w:lineRule="atLeast"/>
              <w:jc w:val="center"/>
            </w:pPr>
            <w:r w:rsidRPr="003023CA">
              <w:t>15</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VII</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10</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18</w:t>
            </w:r>
          </w:p>
        </w:tc>
        <w:tc>
          <w:tcPr>
            <w:tcW w:w="385" w:type="pct"/>
          </w:tcPr>
          <w:p w:rsidR="004B7D7F" w:rsidRPr="003023CA" w:rsidRDefault="004B7D7F" w:rsidP="00583EB3">
            <w:pPr>
              <w:shd w:val="clear" w:color="auto" w:fill="FFFFFF"/>
              <w:spacing w:after="0" w:line="240" w:lineRule="atLeast"/>
              <w:jc w:val="center"/>
            </w:pPr>
            <w:r w:rsidRPr="003023CA">
              <w:t>11</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VIII</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14</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385" w:type="pct"/>
          </w:tcPr>
          <w:p w:rsidR="004B7D7F" w:rsidRPr="003023CA" w:rsidRDefault="004B7D7F" w:rsidP="00583EB3">
            <w:pPr>
              <w:shd w:val="clear" w:color="auto" w:fill="FFFFFF"/>
              <w:spacing w:after="0" w:line="240" w:lineRule="atLeast"/>
              <w:jc w:val="center"/>
            </w:pPr>
            <w:r w:rsidRPr="003023CA">
              <w:t>10</w:t>
            </w:r>
          </w:p>
        </w:tc>
        <w:tc>
          <w:tcPr>
            <w:tcW w:w="538" w:type="pct"/>
          </w:tcPr>
          <w:p w:rsidR="004B7D7F" w:rsidRPr="003023CA" w:rsidRDefault="004B7D7F" w:rsidP="00583EB3">
            <w:pPr>
              <w:shd w:val="clear" w:color="auto" w:fill="FFFFFF"/>
              <w:spacing w:after="0" w:line="240" w:lineRule="atLeast"/>
              <w:jc w:val="center"/>
            </w:pPr>
            <w:r w:rsidRPr="003023CA">
              <w:t>16</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IX</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5</w:t>
            </w:r>
          </w:p>
        </w:tc>
        <w:tc>
          <w:tcPr>
            <w:tcW w:w="462" w:type="pct"/>
          </w:tcPr>
          <w:p w:rsidR="004B7D7F" w:rsidRPr="003023CA" w:rsidRDefault="004B7D7F" w:rsidP="00583EB3">
            <w:pPr>
              <w:shd w:val="clear" w:color="auto" w:fill="FFFFFF"/>
              <w:spacing w:after="0" w:line="240" w:lineRule="atLeast"/>
              <w:jc w:val="center"/>
            </w:pPr>
            <w:r w:rsidRPr="003023CA">
              <w:t>5</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461" w:type="pct"/>
          </w:tcPr>
          <w:p w:rsidR="004B7D7F" w:rsidRPr="003023CA" w:rsidRDefault="004B7D7F" w:rsidP="00583EB3">
            <w:pPr>
              <w:shd w:val="clear" w:color="auto" w:fill="FFFFFF"/>
              <w:spacing w:after="0" w:line="240" w:lineRule="atLeast"/>
              <w:jc w:val="center"/>
            </w:pPr>
            <w:r w:rsidRPr="003023CA">
              <w:t>23</w:t>
            </w:r>
          </w:p>
        </w:tc>
        <w:tc>
          <w:tcPr>
            <w:tcW w:w="462" w:type="pct"/>
          </w:tcPr>
          <w:p w:rsidR="004B7D7F" w:rsidRPr="003023CA" w:rsidRDefault="004B7D7F" w:rsidP="00583EB3">
            <w:pPr>
              <w:shd w:val="clear" w:color="auto" w:fill="FFFFFF"/>
              <w:spacing w:after="0" w:line="240" w:lineRule="atLeast"/>
              <w:jc w:val="center"/>
            </w:pPr>
            <w:r w:rsidRPr="003023CA">
              <w:t>21</w:t>
            </w:r>
          </w:p>
        </w:tc>
        <w:tc>
          <w:tcPr>
            <w:tcW w:w="385" w:type="pct"/>
          </w:tcPr>
          <w:p w:rsidR="004B7D7F" w:rsidRPr="003023CA" w:rsidRDefault="004B7D7F" w:rsidP="00583EB3">
            <w:pPr>
              <w:shd w:val="clear" w:color="auto" w:fill="FFFFFF"/>
              <w:spacing w:after="0" w:line="240" w:lineRule="atLeast"/>
              <w:jc w:val="center"/>
            </w:pPr>
            <w:r w:rsidRPr="003023CA">
              <w:t>11</w:t>
            </w:r>
          </w:p>
        </w:tc>
        <w:tc>
          <w:tcPr>
            <w:tcW w:w="538" w:type="pct"/>
          </w:tcPr>
          <w:p w:rsidR="004B7D7F" w:rsidRPr="003023CA" w:rsidRDefault="004B7D7F" w:rsidP="00583EB3">
            <w:pPr>
              <w:shd w:val="clear" w:color="auto" w:fill="FFFFFF"/>
              <w:spacing w:after="0" w:line="240" w:lineRule="atLeast"/>
              <w:jc w:val="center"/>
            </w:pPr>
            <w:r w:rsidRPr="003023CA">
              <w:t>17</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X</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6</w:t>
            </w:r>
          </w:p>
        </w:tc>
        <w:tc>
          <w:tcPr>
            <w:tcW w:w="462" w:type="pct"/>
          </w:tcPr>
          <w:p w:rsidR="004B7D7F" w:rsidRPr="003023CA" w:rsidRDefault="004B7D7F" w:rsidP="00583EB3">
            <w:pPr>
              <w:shd w:val="clear" w:color="auto" w:fill="FFFFFF"/>
              <w:spacing w:after="0" w:line="240" w:lineRule="atLeast"/>
              <w:jc w:val="center"/>
            </w:pPr>
            <w:r w:rsidRPr="003023CA">
              <w:t>5</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22</w:t>
            </w:r>
          </w:p>
        </w:tc>
        <w:tc>
          <w:tcPr>
            <w:tcW w:w="461" w:type="pct"/>
          </w:tcPr>
          <w:p w:rsidR="004B7D7F" w:rsidRPr="003023CA" w:rsidRDefault="004B7D7F" w:rsidP="00583EB3">
            <w:pPr>
              <w:shd w:val="clear" w:color="auto" w:fill="FFFFFF"/>
              <w:spacing w:after="0" w:line="240" w:lineRule="atLeast"/>
              <w:jc w:val="center"/>
            </w:pPr>
            <w:r w:rsidRPr="003023CA">
              <w:t>24</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385" w:type="pct"/>
          </w:tcPr>
          <w:p w:rsidR="004B7D7F" w:rsidRPr="003023CA" w:rsidRDefault="004B7D7F" w:rsidP="00583EB3">
            <w:pPr>
              <w:shd w:val="clear" w:color="auto" w:fill="FFFFFF"/>
              <w:spacing w:after="0" w:line="240" w:lineRule="atLeast"/>
              <w:jc w:val="center"/>
            </w:pPr>
            <w:r w:rsidRPr="003023CA">
              <w:t>12</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pPr>
            <w:r w:rsidRPr="003023CA">
              <w:rPr>
                <w:lang w:val="en-US"/>
              </w:rPr>
              <w:t>XI</w:t>
            </w:r>
          </w:p>
        </w:tc>
        <w:tc>
          <w:tcPr>
            <w:tcW w:w="461" w:type="pct"/>
          </w:tcPr>
          <w:p w:rsidR="004B7D7F" w:rsidRPr="003023CA" w:rsidRDefault="004B7D7F" w:rsidP="00583EB3">
            <w:pPr>
              <w:shd w:val="clear" w:color="auto" w:fill="FFFFFF"/>
              <w:spacing w:after="0" w:line="240" w:lineRule="atLeast"/>
              <w:jc w:val="center"/>
            </w:pPr>
            <w:r w:rsidRPr="003023CA">
              <w:t>4</w:t>
            </w:r>
          </w:p>
        </w:tc>
        <w:tc>
          <w:tcPr>
            <w:tcW w:w="461" w:type="pct"/>
          </w:tcPr>
          <w:p w:rsidR="004B7D7F" w:rsidRPr="003023CA" w:rsidRDefault="004B7D7F" w:rsidP="00583EB3">
            <w:pPr>
              <w:shd w:val="clear" w:color="auto" w:fill="FFFFFF"/>
              <w:spacing w:after="0" w:line="240" w:lineRule="atLeast"/>
              <w:jc w:val="center"/>
            </w:pPr>
            <w:r w:rsidRPr="003023CA">
              <w:t>6</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26</w:t>
            </w:r>
          </w:p>
        </w:tc>
        <w:tc>
          <w:tcPr>
            <w:tcW w:w="461" w:type="pct"/>
          </w:tcPr>
          <w:p w:rsidR="004B7D7F" w:rsidRPr="003023CA" w:rsidRDefault="004B7D7F" w:rsidP="00583EB3">
            <w:pPr>
              <w:shd w:val="clear" w:color="auto" w:fill="FFFFFF"/>
              <w:spacing w:after="0" w:line="240" w:lineRule="atLeast"/>
              <w:jc w:val="center"/>
            </w:pPr>
            <w:r w:rsidRPr="003023CA">
              <w:t>22</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385" w:type="pct"/>
          </w:tcPr>
          <w:p w:rsidR="004B7D7F" w:rsidRPr="003023CA" w:rsidRDefault="004B7D7F" w:rsidP="00583EB3">
            <w:pPr>
              <w:shd w:val="clear" w:color="auto" w:fill="FFFFFF"/>
              <w:spacing w:after="0" w:line="240" w:lineRule="atLeast"/>
              <w:jc w:val="center"/>
            </w:pPr>
            <w:r w:rsidRPr="003023CA">
              <w:t>7</w:t>
            </w:r>
          </w:p>
        </w:tc>
        <w:tc>
          <w:tcPr>
            <w:tcW w:w="538" w:type="pct"/>
          </w:tcPr>
          <w:p w:rsidR="004B7D7F" w:rsidRPr="003023CA" w:rsidRDefault="004B7D7F" w:rsidP="00583EB3">
            <w:pPr>
              <w:shd w:val="clear" w:color="auto" w:fill="FFFFFF"/>
              <w:spacing w:after="0" w:line="240" w:lineRule="atLeast"/>
              <w:jc w:val="center"/>
            </w:pPr>
            <w:r w:rsidRPr="003023CA">
              <w:t>6</w:t>
            </w:r>
          </w:p>
        </w:tc>
      </w:tr>
      <w:tr w:rsidR="004B7D7F" w:rsidRPr="003023CA">
        <w:tc>
          <w:tcPr>
            <w:tcW w:w="847" w:type="pct"/>
          </w:tcPr>
          <w:p w:rsidR="004B7D7F" w:rsidRPr="003023CA" w:rsidRDefault="004B7D7F" w:rsidP="00583EB3">
            <w:pPr>
              <w:shd w:val="clear" w:color="auto" w:fill="FFFFFF"/>
              <w:spacing w:after="0" w:line="240" w:lineRule="atLeast"/>
              <w:jc w:val="center"/>
            </w:pPr>
            <w:r w:rsidRPr="003023CA">
              <w:rPr>
                <w:lang w:val="en-US"/>
              </w:rPr>
              <w:t>XII</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22</w:t>
            </w:r>
          </w:p>
        </w:tc>
        <w:tc>
          <w:tcPr>
            <w:tcW w:w="461" w:type="pct"/>
          </w:tcPr>
          <w:p w:rsidR="004B7D7F" w:rsidRPr="003023CA" w:rsidRDefault="004B7D7F" w:rsidP="00583EB3">
            <w:pPr>
              <w:shd w:val="clear" w:color="auto" w:fill="FFFFFF"/>
              <w:spacing w:after="0" w:line="240" w:lineRule="atLeast"/>
              <w:jc w:val="center"/>
            </w:pPr>
            <w:r w:rsidRPr="003023CA">
              <w:t>22</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385" w:type="pct"/>
          </w:tcPr>
          <w:p w:rsidR="004B7D7F" w:rsidRPr="003023CA" w:rsidRDefault="004B7D7F" w:rsidP="00583EB3">
            <w:pPr>
              <w:shd w:val="clear" w:color="auto" w:fill="FFFFFF"/>
              <w:spacing w:after="0" w:line="240" w:lineRule="atLeast"/>
              <w:jc w:val="center"/>
            </w:pPr>
            <w:r w:rsidRPr="003023CA">
              <w:t>8</w:t>
            </w:r>
          </w:p>
        </w:tc>
        <w:tc>
          <w:tcPr>
            <w:tcW w:w="538" w:type="pct"/>
          </w:tcPr>
          <w:p w:rsidR="004B7D7F" w:rsidRPr="003023CA" w:rsidRDefault="004B7D7F" w:rsidP="00583EB3">
            <w:pPr>
              <w:shd w:val="clear" w:color="auto" w:fill="FFFFFF"/>
              <w:spacing w:after="0" w:line="240" w:lineRule="atLeast"/>
              <w:jc w:val="center"/>
            </w:pPr>
            <w:r w:rsidRPr="003023CA">
              <w:t>7</w:t>
            </w:r>
          </w:p>
        </w:tc>
      </w:tr>
      <w:tr w:rsidR="004B7D7F" w:rsidRPr="003023CA">
        <w:tc>
          <w:tcPr>
            <w:tcW w:w="847" w:type="pct"/>
          </w:tcPr>
          <w:p w:rsidR="004B7D7F" w:rsidRPr="003023CA" w:rsidRDefault="004B7D7F" w:rsidP="00583EB3">
            <w:pPr>
              <w:shd w:val="clear" w:color="auto" w:fill="FFFFFF"/>
              <w:spacing w:after="0" w:line="240" w:lineRule="atLeast"/>
              <w:jc w:val="center"/>
              <w:rPr>
                <w:b/>
                <w:bCs/>
              </w:rPr>
            </w:pPr>
            <w:r w:rsidRPr="003023CA">
              <w:rPr>
                <w:b/>
                <w:bCs/>
              </w:rPr>
              <w:t>Год</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9</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6</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7</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10</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16</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25</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18</w:t>
            </w:r>
          </w:p>
        </w:tc>
        <w:tc>
          <w:tcPr>
            <w:tcW w:w="385" w:type="pct"/>
          </w:tcPr>
          <w:p w:rsidR="004B7D7F" w:rsidRPr="003023CA" w:rsidRDefault="004B7D7F" w:rsidP="00583EB3">
            <w:pPr>
              <w:shd w:val="clear" w:color="auto" w:fill="FFFFFF"/>
              <w:spacing w:after="0" w:line="240" w:lineRule="atLeast"/>
              <w:jc w:val="center"/>
              <w:rPr>
                <w:b/>
                <w:bCs/>
              </w:rPr>
            </w:pPr>
            <w:r w:rsidRPr="003023CA">
              <w:rPr>
                <w:b/>
                <w:bCs/>
              </w:rPr>
              <w:t>9</w:t>
            </w:r>
          </w:p>
        </w:tc>
        <w:tc>
          <w:tcPr>
            <w:tcW w:w="538" w:type="pct"/>
          </w:tcPr>
          <w:p w:rsidR="004B7D7F" w:rsidRPr="003023CA" w:rsidRDefault="004B7D7F" w:rsidP="00583EB3">
            <w:pPr>
              <w:shd w:val="clear" w:color="auto" w:fill="FFFFFF"/>
              <w:spacing w:after="0" w:line="240" w:lineRule="atLeast"/>
              <w:jc w:val="center"/>
              <w:rPr>
                <w:b/>
                <w:bCs/>
              </w:rPr>
            </w:pPr>
            <w:r w:rsidRPr="003023CA">
              <w:rPr>
                <w:b/>
                <w:bCs/>
              </w:rPr>
              <w:t>6</w:t>
            </w:r>
          </w:p>
        </w:tc>
      </w:tr>
    </w:tbl>
    <w:p w:rsidR="004B7D7F" w:rsidRPr="003023CA" w:rsidRDefault="004B7D7F" w:rsidP="00583EB3">
      <w:pPr>
        <w:shd w:val="clear" w:color="auto" w:fill="FFFFFF"/>
        <w:ind w:firstLine="720"/>
      </w:pPr>
    </w:p>
    <w:p w:rsidR="004B7D7F" w:rsidRPr="003023CA" w:rsidRDefault="004B7D7F" w:rsidP="00583EB3">
      <w:pPr>
        <w:shd w:val="clear" w:color="auto" w:fill="FFFFFF"/>
        <w:ind w:firstLine="709"/>
      </w:pPr>
      <w:r w:rsidRPr="003023CA">
        <w:t>Относительная влажность воздуха колеблется в среднем от 70 % в летние месяцы до 90 % зимой. В отдельные наиболее засушливые годы в летний период бывают дни с относительной влажностью 30 %.</w:t>
      </w:r>
    </w:p>
    <w:p w:rsidR="004B7D7F" w:rsidRPr="003023CA" w:rsidRDefault="004B7D7F" w:rsidP="00583EB3">
      <w:pPr>
        <w:shd w:val="clear" w:color="auto" w:fill="FFFFFF"/>
        <w:ind w:firstLine="709"/>
      </w:pPr>
      <w:r w:rsidRPr="003023CA">
        <w:t xml:space="preserve">Территория относится к зоне избыточного увлажнения. Годовое количество осадков - 598 мм. Внутри года осадки распределяются неравномерно, большая часть их приходится на теплый период (~70 %). Наибольшее месячное количество осадков выпадает в августе - 81 мм, наименьшее в феврале - 28 мм. Число дней с осадками более 0,1мм составляет 196. В летний период, при меньшей продолжительности осадков, увеличивается их </w:t>
      </w:r>
      <w:r>
        <w:t>интенсивность. Средний суточный</w:t>
      </w:r>
      <w:r w:rsidRPr="003023CA">
        <w:t xml:space="preserve"> максимум осадков составляет 23 мм, наблюденный максимум - 76 мм.</w:t>
      </w:r>
    </w:p>
    <w:p w:rsidR="004B7D7F" w:rsidRPr="003023CA" w:rsidRDefault="004B7D7F" w:rsidP="00583EB3">
      <w:pPr>
        <w:shd w:val="clear" w:color="auto" w:fill="FFFFFF"/>
        <w:ind w:firstLine="709"/>
      </w:pPr>
      <w:r w:rsidRPr="003023CA">
        <w:t>Появление снежного покрова наблюдается обычно в конце октября – начале ноября. Устойчивый снежный покров образуется в первой декаде декабря, хотя в отдельные годы этот срок сдвигается на январь. По мере выпадения осадков высота снежного покрова увеличивается и в марте достигает наибольших величин, в среднем 36 -43 см. Максимальная наблюденная высота снежного покрова составила 71 см. Таяние снега обычно начинается в первых числах апреля и продолжается до начала третьей декады апреля, иногда затягиваясь до начала мая. Плотность снежного покрова и запасы воды в снеге к началу снеготаяния составляет соответственно 0,21 - 0,23 г/см</w:t>
      </w:r>
      <w:r w:rsidRPr="003023CA">
        <w:rPr>
          <w:vertAlign w:val="superscript"/>
        </w:rPr>
        <w:t>3</w:t>
      </w:r>
      <w:r w:rsidRPr="003023CA">
        <w:t xml:space="preserve"> и 80 - 105 мм.</w:t>
      </w:r>
    </w:p>
    <w:p w:rsidR="004B7D7F" w:rsidRDefault="004B7D7F" w:rsidP="00583EB3">
      <w:pPr>
        <w:shd w:val="clear" w:color="auto" w:fill="FFFFFF"/>
      </w:pPr>
      <w:r w:rsidRPr="003023CA">
        <w:tab/>
        <w:t xml:space="preserve">Средняя годовая величина испарения с водной поверхности определена для стандартного водоема с глубиной 2 м и длиной разгона 2 км по метеостанции </w:t>
      </w:r>
      <w:proofErr w:type="spellStart"/>
      <w:r w:rsidRPr="003023CA">
        <w:t>Белогорка</w:t>
      </w:r>
      <w:proofErr w:type="spellEnd"/>
      <w:r w:rsidRPr="003023CA">
        <w:t xml:space="preserve"> и составляет 500 мм. Внутригодовое распределение испарения с водной поверхности для лет различной обеспеченности приведено в табл. -3.</w:t>
      </w:r>
    </w:p>
    <w:p w:rsidR="004B7D7F" w:rsidRDefault="004B7D7F" w:rsidP="00583EB3">
      <w:pPr>
        <w:shd w:val="clear" w:color="auto" w:fill="FFFFFF"/>
      </w:pPr>
    </w:p>
    <w:p w:rsidR="004B7D7F" w:rsidRPr="003023CA" w:rsidRDefault="004B7D7F" w:rsidP="00583EB3">
      <w:pPr>
        <w:shd w:val="clear" w:color="auto" w:fill="FFFFFF"/>
      </w:pPr>
    </w:p>
    <w:p w:rsidR="004B7D7F" w:rsidRPr="00583EB3" w:rsidRDefault="004B7D7F" w:rsidP="00583EB3">
      <w:pPr>
        <w:shd w:val="clear" w:color="auto" w:fill="FFFFFF"/>
        <w:spacing w:after="0" w:line="240" w:lineRule="atLeast"/>
        <w:ind w:firstLine="709"/>
        <w:jc w:val="right"/>
        <w:rPr>
          <w:i/>
          <w:iCs/>
        </w:rPr>
      </w:pPr>
      <w:r w:rsidRPr="00583EB3">
        <w:rPr>
          <w:i/>
          <w:iCs/>
        </w:rPr>
        <w:lastRenderedPageBreak/>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1"/>
        <w:gridCol w:w="584"/>
        <w:gridCol w:w="584"/>
        <w:gridCol w:w="582"/>
        <w:gridCol w:w="582"/>
        <w:gridCol w:w="582"/>
        <w:gridCol w:w="582"/>
        <w:gridCol w:w="582"/>
        <w:gridCol w:w="582"/>
        <w:gridCol w:w="582"/>
        <w:gridCol w:w="582"/>
        <w:gridCol w:w="582"/>
        <w:gridCol w:w="582"/>
        <w:gridCol w:w="582"/>
      </w:tblGrid>
      <w:tr w:rsidR="004B7D7F" w:rsidRPr="003023CA">
        <w:trPr>
          <w:jc w:val="center"/>
        </w:trPr>
        <w:tc>
          <w:tcPr>
            <w:tcW w:w="1046" w:type="pct"/>
            <w:vAlign w:val="center"/>
          </w:tcPr>
          <w:p w:rsidR="004B7D7F" w:rsidRPr="00583EB3" w:rsidRDefault="004B7D7F" w:rsidP="00583EB3">
            <w:pPr>
              <w:shd w:val="clear" w:color="auto" w:fill="FFFFFF"/>
              <w:spacing w:after="0" w:line="240" w:lineRule="atLeast"/>
              <w:jc w:val="center"/>
              <w:rPr>
                <w:b/>
                <w:bCs/>
                <w:lang w:eastAsia="ru-RU"/>
              </w:rPr>
            </w:pPr>
            <w:r w:rsidRPr="00583EB3">
              <w:rPr>
                <w:b/>
                <w:bCs/>
                <w:lang w:eastAsia="ru-RU"/>
              </w:rPr>
              <w:t>Обеспеченность %</w:t>
            </w:r>
          </w:p>
        </w:tc>
        <w:tc>
          <w:tcPr>
            <w:tcW w:w="305"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w:t>
            </w:r>
          </w:p>
        </w:tc>
        <w:tc>
          <w:tcPr>
            <w:tcW w:w="305"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IV</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VIII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IX</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X</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XI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XII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Год</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10 %</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17</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89</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122</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116</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105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67</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33</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6</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555</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50 %</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80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110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105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95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60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30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500</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95 %</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68</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102</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98</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76</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51</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30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425</w:t>
            </w:r>
          </w:p>
        </w:tc>
      </w:tr>
    </w:tbl>
    <w:p w:rsidR="004B7D7F" w:rsidRPr="003023CA" w:rsidRDefault="004B7D7F" w:rsidP="006E4BC8">
      <w:pPr>
        <w:shd w:val="clear" w:color="auto" w:fill="FFFFFF"/>
        <w:spacing w:before="240"/>
        <w:ind w:firstLine="709"/>
      </w:pPr>
      <w:r w:rsidRPr="003023CA">
        <w:t>Внутригодовое распределение испарения с поверхности суши для лет различной обеспеченности приведено в табл. -4.</w:t>
      </w:r>
    </w:p>
    <w:p w:rsidR="004B7D7F" w:rsidRPr="00583EB3" w:rsidRDefault="004B7D7F" w:rsidP="00583EB3">
      <w:pPr>
        <w:shd w:val="clear" w:color="auto" w:fill="FFFFFF"/>
        <w:spacing w:after="0" w:line="240" w:lineRule="atLeast"/>
        <w:ind w:firstLine="709"/>
        <w:jc w:val="right"/>
        <w:rPr>
          <w:i/>
          <w:iCs/>
        </w:rPr>
      </w:pPr>
      <w:r w:rsidRPr="00583EB3">
        <w:rPr>
          <w:i/>
          <w:iCs/>
        </w:rPr>
        <w:t>Таблица -4</w:t>
      </w:r>
    </w:p>
    <w:p w:rsidR="004B7D7F" w:rsidRPr="00583EB3" w:rsidRDefault="004B7D7F" w:rsidP="00583EB3">
      <w:pPr>
        <w:shd w:val="clear" w:color="auto" w:fill="FFFFFF"/>
        <w:spacing w:after="0" w:line="240" w:lineRule="atLeast"/>
        <w:ind w:firstLine="709"/>
        <w:jc w:val="right"/>
        <w:rPr>
          <w:i/>
          <w:iCs/>
        </w:rPr>
      </w:pPr>
      <w:r w:rsidRPr="00583EB3">
        <w:rPr>
          <w:i/>
          <w:iCs/>
        </w:rPr>
        <w:t>Внутригодовое распределение испарения с поверхности суши,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565"/>
        <w:gridCol w:w="566"/>
        <w:gridCol w:w="566"/>
        <w:gridCol w:w="565"/>
        <w:gridCol w:w="566"/>
        <w:gridCol w:w="566"/>
        <w:gridCol w:w="565"/>
        <w:gridCol w:w="566"/>
        <w:gridCol w:w="566"/>
        <w:gridCol w:w="565"/>
        <w:gridCol w:w="566"/>
        <w:gridCol w:w="566"/>
        <w:gridCol w:w="566"/>
      </w:tblGrid>
      <w:tr w:rsidR="004B7D7F" w:rsidRPr="003023CA">
        <w:trPr>
          <w:trHeight w:val="492"/>
          <w:jc w:val="center"/>
        </w:trPr>
        <w:tc>
          <w:tcPr>
            <w:tcW w:w="1968" w:type="dxa"/>
            <w:vAlign w:val="center"/>
          </w:tcPr>
          <w:p w:rsidR="004B7D7F" w:rsidRPr="00A907E8" w:rsidRDefault="004B7D7F" w:rsidP="00583EB3">
            <w:pPr>
              <w:shd w:val="clear" w:color="auto" w:fill="FFFFFF"/>
              <w:spacing w:after="0" w:line="240" w:lineRule="atLeast"/>
              <w:jc w:val="center"/>
              <w:rPr>
                <w:b/>
                <w:bCs/>
                <w:lang w:eastAsia="ru-RU"/>
              </w:rPr>
            </w:pPr>
            <w:r w:rsidRPr="00A907E8">
              <w:rPr>
                <w:b/>
                <w:bCs/>
                <w:lang w:eastAsia="ru-RU"/>
              </w:rPr>
              <w:t>Обеспеченность %</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III</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IV</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VI</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VII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VIII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IX</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X</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XI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XII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Год</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10 %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3</w:t>
            </w:r>
          </w:p>
        </w:tc>
        <w:tc>
          <w:tcPr>
            <w:tcW w:w="566" w:type="dxa"/>
            <w:vAlign w:val="center"/>
          </w:tcPr>
          <w:p w:rsidR="004B7D7F" w:rsidRPr="003023CA" w:rsidRDefault="004B7D7F" w:rsidP="00583EB3">
            <w:pPr>
              <w:shd w:val="clear" w:color="auto" w:fill="FFFFFF"/>
              <w:spacing w:after="0" w:line="240" w:lineRule="atLeast"/>
              <w:jc w:val="center"/>
            </w:pPr>
            <w:r w:rsidRPr="003023CA">
              <w:t>10</w:t>
            </w:r>
          </w:p>
        </w:tc>
        <w:tc>
          <w:tcPr>
            <w:tcW w:w="565" w:type="dxa"/>
            <w:vAlign w:val="center"/>
          </w:tcPr>
          <w:p w:rsidR="004B7D7F" w:rsidRPr="003023CA" w:rsidRDefault="004B7D7F" w:rsidP="00583EB3">
            <w:pPr>
              <w:shd w:val="clear" w:color="auto" w:fill="FFFFFF"/>
              <w:spacing w:after="0" w:line="240" w:lineRule="atLeast"/>
              <w:jc w:val="center"/>
            </w:pPr>
            <w:r w:rsidRPr="003023CA">
              <w:t>31</w:t>
            </w:r>
          </w:p>
        </w:tc>
        <w:tc>
          <w:tcPr>
            <w:tcW w:w="566" w:type="dxa"/>
            <w:vAlign w:val="center"/>
          </w:tcPr>
          <w:p w:rsidR="004B7D7F" w:rsidRPr="003023CA" w:rsidRDefault="004B7D7F" w:rsidP="00583EB3">
            <w:pPr>
              <w:shd w:val="clear" w:color="auto" w:fill="FFFFFF"/>
              <w:spacing w:after="0" w:line="240" w:lineRule="atLeast"/>
              <w:jc w:val="center"/>
            </w:pPr>
            <w:r w:rsidRPr="003023CA">
              <w:t>88</w:t>
            </w:r>
          </w:p>
        </w:tc>
        <w:tc>
          <w:tcPr>
            <w:tcW w:w="566" w:type="dxa"/>
            <w:vAlign w:val="center"/>
          </w:tcPr>
          <w:p w:rsidR="004B7D7F" w:rsidRPr="003023CA" w:rsidRDefault="004B7D7F" w:rsidP="00583EB3">
            <w:pPr>
              <w:shd w:val="clear" w:color="auto" w:fill="FFFFFF"/>
              <w:spacing w:after="0" w:line="240" w:lineRule="atLeast"/>
              <w:jc w:val="center"/>
            </w:pPr>
            <w:r w:rsidRPr="003023CA">
              <w:t>130</w:t>
            </w:r>
          </w:p>
        </w:tc>
        <w:tc>
          <w:tcPr>
            <w:tcW w:w="565" w:type="dxa"/>
            <w:vAlign w:val="center"/>
          </w:tcPr>
          <w:p w:rsidR="004B7D7F" w:rsidRPr="003023CA" w:rsidRDefault="004B7D7F" w:rsidP="00583EB3">
            <w:pPr>
              <w:shd w:val="clear" w:color="auto" w:fill="FFFFFF"/>
              <w:spacing w:after="0" w:line="240" w:lineRule="atLeast"/>
              <w:jc w:val="center"/>
            </w:pPr>
            <w:r w:rsidRPr="003023CA">
              <w:t>114</w:t>
            </w:r>
          </w:p>
        </w:tc>
        <w:tc>
          <w:tcPr>
            <w:tcW w:w="566" w:type="dxa"/>
            <w:vAlign w:val="center"/>
          </w:tcPr>
          <w:p w:rsidR="004B7D7F" w:rsidRPr="003023CA" w:rsidRDefault="004B7D7F" w:rsidP="00583EB3">
            <w:pPr>
              <w:shd w:val="clear" w:color="auto" w:fill="FFFFFF"/>
              <w:spacing w:after="0" w:line="240" w:lineRule="atLeast"/>
              <w:jc w:val="center"/>
            </w:pPr>
            <w:r w:rsidRPr="003023CA">
              <w:t>78</w:t>
            </w:r>
          </w:p>
        </w:tc>
        <w:tc>
          <w:tcPr>
            <w:tcW w:w="566" w:type="dxa"/>
            <w:vAlign w:val="center"/>
          </w:tcPr>
          <w:p w:rsidR="004B7D7F" w:rsidRPr="003023CA" w:rsidRDefault="004B7D7F" w:rsidP="00583EB3">
            <w:pPr>
              <w:shd w:val="clear" w:color="auto" w:fill="FFFFFF"/>
              <w:spacing w:after="0" w:line="240" w:lineRule="atLeast"/>
              <w:jc w:val="center"/>
            </w:pPr>
            <w:r w:rsidRPr="003023CA">
              <w:t>41</w:t>
            </w:r>
          </w:p>
        </w:tc>
        <w:tc>
          <w:tcPr>
            <w:tcW w:w="565" w:type="dxa"/>
            <w:vAlign w:val="center"/>
          </w:tcPr>
          <w:p w:rsidR="004B7D7F" w:rsidRPr="003023CA" w:rsidRDefault="004B7D7F" w:rsidP="00583EB3">
            <w:pPr>
              <w:shd w:val="clear" w:color="auto" w:fill="FFFFFF"/>
              <w:spacing w:after="0" w:line="240" w:lineRule="atLeast"/>
              <w:jc w:val="center"/>
            </w:pPr>
            <w:r w:rsidRPr="003023CA">
              <w:t>21</w:t>
            </w:r>
          </w:p>
        </w:tc>
        <w:tc>
          <w:tcPr>
            <w:tcW w:w="566" w:type="dxa"/>
            <w:vAlign w:val="center"/>
          </w:tcPr>
          <w:p w:rsidR="004B7D7F" w:rsidRPr="003023CA" w:rsidRDefault="004B7D7F" w:rsidP="00583EB3">
            <w:pPr>
              <w:shd w:val="clear" w:color="auto" w:fill="FFFFFF"/>
              <w:spacing w:after="0" w:line="240" w:lineRule="atLeast"/>
              <w:jc w:val="center"/>
            </w:pPr>
            <w:r w:rsidRPr="003023CA">
              <w:t>3</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518</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50 %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9</w:t>
            </w:r>
          </w:p>
        </w:tc>
        <w:tc>
          <w:tcPr>
            <w:tcW w:w="565" w:type="dxa"/>
            <w:vAlign w:val="center"/>
          </w:tcPr>
          <w:p w:rsidR="004B7D7F" w:rsidRPr="003023CA" w:rsidRDefault="004B7D7F" w:rsidP="00583EB3">
            <w:pPr>
              <w:shd w:val="clear" w:color="auto" w:fill="FFFFFF"/>
              <w:spacing w:after="0" w:line="240" w:lineRule="atLeast"/>
              <w:jc w:val="center"/>
            </w:pPr>
            <w:r w:rsidRPr="003023CA">
              <w:t>26</w:t>
            </w:r>
          </w:p>
        </w:tc>
        <w:tc>
          <w:tcPr>
            <w:tcW w:w="566" w:type="dxa"/>
            <w:vAlign w:val="center"/>
          </w:tcPr>
          <w:p w:rsidR="004B7D7F" w:rsidRPr="003023CA" w:rsidRDefault="004B7D7F" w:rsidP="00583EB3">
            <w:pPr>
              <w:shd w:val="clear" w:color="auto" w:fill="FFFFFF"/>
              <w:spacing w:after="0" w:line="240" w:lineRule="atLeast"/>
              <w:jc w:val="center"/>
            </w:pPr>
            <w:r w:rsidRPr="003023CA">
              <w:t>74</w:t>
            </w:r>
          </w:p>
        </w:tc>
        <w:tc>
          <w:tcPr>
            <w:tcW w:w="566" w:type="dxa"/>
            <w:vAlign w:val="center"/>
          </w:tcPr>
          <w:p w:rsidR="004B7D7F" w:rsidRPr="003023CA" w:rsidRDefault="004B7D7F" w:rsidP="00583EB3">
            <w:pPr>
              <w:shd w:val="clear" w:color="auto" w:fill="FFFFFF"/>
              <w:spacing w:after="0" w:line="240" w:lineRule="atLeast"/>
              <w:jc w:val="center"/>
            </w:pPr>
            <w:r w:rsidRPr="003023CA">
              <w:t>109</w:t>
            </w:r>
          </w:p>
        </w:tc>
        <w:tc>
          <w:tcPr>
            <w:tcW w:w="565" w:type="dxa"/>
            <w:vAlign w:val="center"/>
          </w:tcPr>
          <w:p w:rsidR="004B7D7F" w:rsidRPr="003023CA" w:rsidRDefault="004B7D7F" w:rsidP="00583EB3">
            <w:pPr>
              <w:shd w:val="clear" w:color="auto" w:fill="FFFFFF"/>
              <w:spacing w:after="0" w:line="240" w:lineRule="atLeast"/>
              <w:jc w:val="center"/>
            </w:pPr>
            <w:r w:rsidRPr="003023CA">
              <w:t>96</w:t>
            </w:r>
          </w:p>
        </w:tc>
        <w:tc>
          <w:tcPr>
            <w:tcW w:w="566" w:type="dxa"/>
            <w:vAlign w:val="center"/>
          </w:tcPr>
          <w:p w:rsidR="004B7D7F" w:rsidRPr="003023CA" w:rsidRDefault="004B7D7F" w:rsidP="00583EB3">
            <w:pPr>
              <w:shd w:val="clear" w:color="auto" w:fill="FFFFFF"/>
              <w:spacing w:after="0" w:line="240" w:lineRule="atLeast"/>
              <w:jc w:val="center"/>
            </w:pPr>
            <w:r w:rsidRPr="003023CA">
              <w:t>65</w:t>
            </w:r>
          </w:p>
        </w:tc>
        <w:tc>
          <w:tcPr>
            <w:tcW w:w="566" w:type="dxa"/>
            <w:vAlign w:val="center"/>
          </w:tcPr>
          <w:p w:rsidR="004B7D7F" w:rsidRPr="003023CA" w:rsidRDefault="004B7D7F" w:rsidP="00583EB3">
            <w:pPr>
              <w:shd w:val="clear" w:color="auto" w:fill="FFFFFF"/>
              <w:spacing w:after="0" w:line="240" w:lineRule="atLeast"/>
              <w:jc w:val="center"/>
            </w:pPr>
            <w:r w:rsidRPr="003023CA">
              <w:t>35</w:t>
            </w:r>
          </w:p>
        </w:tc>
        <w:tc>
          <w:tcPr>
            <w:tcW w:w="565" w:type="dxa"/>
            <w:vAlign w:val="center"/>
          </w:tcPr>
          <w:p w:rsidR="004B7D7F" w:rsidRPr="003023CA" w:rsidRDefault="004B7D7F" w:rsidP="00583EB3">
            <w:pPr>
              <w:shd w:val="clear" w:color="auto" w:fill="FFFFFF"/>
              <w:spacing w:after="0" w:line="240" w:lineRule="atLeast"/>
              <w:jc w:val="center"/>
            </w:pPr>
            <w:r w:rsidRPr="003023CA">
              <w:t>17</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435</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95 %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6</w:t>
            </w:r>
          </w:p>
        </w:tc>
        <w:tc>
          <w:tcPr>
            <w:tcW w:w="565" w:type="dxa"/>
            <w:vAlign w:val="center"/>
          </w:tcPr>
          <w:p w:rsidR="004B7D7F" w:rsidRPr="003023CA" w:rsidRDefault="004B7D7F" w:rsidP="00583EB3">
            <w:pPr>
              <w:shd w:val="clear" w:color="auto" w:fill="FFFFFF"/>
              <w:spacing w:after="0" w:line="240" w:lineRule="atLeast"/>
              <w:jc w:val="center"/>
            </w:pPr>
            <w:r w:rsidRPr="003023CA">
              <w:t>20</w:t>
            </w:r>
          </w:p>
        </w:tc>
        <w:tc>
          <w:tcPr>
            <w:tcW w:w="566" w:type="dxa"/>
            <w:vAlign w:val="center"/>
          </w:tcPr>
          <w:p w:rsidR="004B7D7F" w:rsidRPr="003023CA" w:rsidRDefault="004B7D7F" w:rsidP="00583EB3">
            <w:pPr>
              <w:shd w:val="clear" w:color="auto" w:fill="FFFFFF"/>
              <w:spacing w:after="0" w:line="240" w:lineRule="atLeast"/>
              <w:jc w:val="center"/>
            </w:pPr>
            <w:r w:rsidRPr="003023CA">
              <w:t>55</w:t>
            </w:r>
          </w:p>
        </w:tc>
        <w:tc>
          <w:tcPr>
            <w:tcW w:w="566" w:type="dxa"/>
            <w:vAlign w:val="center"/>
          </w:tcPr>
          <w:p w:rsidR="004B7D7F" w:rsidRPr="003023CA" w:rsidRDefault="004B7D7F" w:rsidP="00583EB3">
            <w:pPr>
              <w:shd w:val="clear" w:color="auto" w:fill="FFFFFF"/>
              <w:spacing w:after="0" w:line="240" w:lineRule="atLeast"/>
              <w:jc w:val="center"/>
            </w:pPr>
            <w:r w:rsidRPr="003023CA">
              <w:t>81</w:t>
            </w:r>
          </w:p>
        </w:tc>
        <w:tc>
          <w:tcPr>
            <w:tcW w:w="565" w:type="dxa"/>
            <w:vAlign w:val="center"/>
          </w:tcPr>
          <w:p w:rsidR="004B7D7F" w:rsidRPr="003023CA" w:rsidRDefault="004B7D7F" w:rsidP="00583EB3">
            <w:pPr>
              <w:shd w:val="clear" w:color="auto" w:fill="FFFFFF"/>
              <w:spacing w:after="0" w:line="240" w:lineRule="atLeast"/>
              <w:jc w:val="center"/>
            </w:pPr>
            <w:r w:rsidRPr="003023CA">
              <w:t>72</w:t>
            </w:r>
          </w:p>
        </w:tc>
        <w:tc>
          <w:tcPr>
            <w:tcW w:w="566" w:type="dxa"/>
            <w:vAlign w:val="center"/>
          </w:tcPr>
          <w:p w:rsidR="004B7D7F" w:rsidRPr="003023CA" w:rsidRDefault="004B7D7F" w:rsidP="00583EB3">
            <w:pPr>
              <w:shd w:val="clear" w:color="auto" w:fill="FFFFFF"/>
              <w:spacing w:after="0" w:line="240" w:lineRule="atLeast"/>
              <w:jc w:val="center"/>
            </w:pPr>
            <w:r w:rsidRPr="003023CA">
              <w:t>49</w:t>
            </w:r>
          </w:p>
        </w:tc>
        <w:tc>
          <w:tcPr>
            <w:tcW w:w="566" w:type="dxa"/>
            <w:vAlign w:val="center"/>
          </w:tcPr>
          <w:p w:rsidR="004B7D7F" w:rsidRPr="003023CA" w:rsidRDefault="004B7D7F" w:rsidP="00583EB3">
            <w:pPr>
              <w:shd w:val="clear" w:color="auto" w:fill="FFFFFF"/>
              <w:spacing w:after="0" w:line="240" w:lineRule="atLeast"/>
              <w:jc w:val="center"/>
            </w:pPr>
            <w:r w:rsidRPr="003023CA">
              <w:t>26</w:t>
            </w:r>
          </w:p>
        </w:tc>
        <w:tc>
          <w:tcPr>
            <w:tcW w:w="565" w:type="dxa"/>
            <w:vAlign w:val="center"/>
          </w:tcPr>
          <w:p w:rsidR="004B7D7F" w:rsidRPr="003023CA" w:rsidRDefault="004B7D7F" w:rsidP="00583EB3">
            <w:pPr>
              <w:shd w:val="clear" w:color="auto" w:fill="FFFFFF"/>
              <w:spacing w:after="0" w:line="240" w:lineRule="atLeast"/>
              <w:jc w:val="center"/>
            </w:pPr>
            <w:r w:rsidRPr="003023CA">
              <w:t>13</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326</w:t>
            </w:r>
          </w:p>
        </w:tc>
      </w:tr>
    </w:tbl>
    <w:p w:rsidR="004B7D7F" w:rsidRPr="003023CA" w:rsidRDefault="004B7D7F" w:rsidP="006E4BC8">
      <w:pPr>
        <w:shd w:val="clear" w:color="auto" w:fill="FFFFFF"/>
        <w:spacing w:before="240"/>
        <w:ind w:firstLine="709"/>
      </w:pPr>
      <w:r w:rsidRPr="003023CA">
        <w:t>Режим облачности формируется под влиянием циркуляционных процессов, определяющих направление воздушных масс и их влагосодержание, а также под воздействием подстилающей поверхности. Годовое количество общей средней облачности составляет 7,2 балла. Число дней без солнца - 109, наибольши</w:t>
      </w:r>
      <w:r>
        <w:t xml:space="preserve">й период без солнца приходится </w:t>
      </w:r>
      <w:r w:rsidRPr="003023CA">
        <w:t>на период с ноября по январь (60 дней), наименьший - на летний период (3 дня).</w:t>
      </w:r>
    </w:p>
    <w:p w:rsidR="004B7D7F" w:rsidRPr="003023CA" w:rsidRDefault="004B7D7F" w:rsidP="00583EB3">
      <w:pPr>
        <w:shd w:val="clear" w:color="auto" w:fill="FFFFFF"/>
        <w:ind w:firstLine="709"/>
      </w:pPr>
      <w:r w:rsidRPr="003023CA">
        <w:t>Туманы относятся к неблагоприятным явлениям природы. На рассматриваемой территории туманы довольно частое явление. В среднем в году туманы наблюдаются 44 дня. Повторяемость туманов в течение года изменяется от 1 дня в июне до 6 дней в декабре.</w:t>
      </w:r>
    </w:p>
    <w:p w:rsidR="004B7D7F" w:rsidRPr="00AE5307" w:rsidRDefault="004B7D7F" w:rsidP="000B76D5">
      <w:pPr>
        <w:ind w:firstLine="709"/>
        <w:jc w:val="center"/>
        <w:rPr>
          <w:b/>
          <w:bCs/>
          <w:i/>
          <w:iCs/>
        </w:rPr>
      </w:pPr>
      <w:r w:rsidRPr="00AE5307">
        <w:rPr>
          <w:b/>
          <w:bCs/>
          <w:i/>
          <w:iCs/>
        </w:rPr>
        <w:t>Инженерно-геологическая характеристика</w:t>
      </w:r>
    </w:p>
    <w:p w:rsidR="004B7D7F" w:rsidRDefault="004B7D7F" w:rsidP="00DB5792">
      <w:pPr>
        <w:shd w:val="clear" w:color="auto" w:fill="FFFFFF"/>
        <w:ind w:firstLine="709"/>
        <w:jc w:val="left"/>
      </w:pPr>
      <w:r w:rsidRPr="003023CA">
        <w:t xml:space="preserve">Анализ рельефа, геологического строения, подземных вод и технических характеристик зданий и сооружений показал, что рассматриваемая территория в основном находится в благоприятных инженерно-геологических условиях строительства, в соответствии со СНиП 1.02.07-87, может быть отнесена первой категории сложности. </w:t>
      </w:r>
    </w:p>
    <w:p w:rsidR="004B7D7F" w:rsidRPr="003023CA" w:rsidRDefault="004B7D7F" w:rsidP="00DB5792">
      <w:pPr>
        <w:shd w:val="clear" w:color="auto" w:fill="FFFFFF"/>
        <w:ind w:firstLine="709"/>
      </w:pPr>
      <w:r w:rsidRPr="003023CA">
        <w:t>На рассматриваемой территории подземные воды приурочены к четвертичным отложениям и породам кембрийского и вендского возрастов.</w:t>
      </w:r>
    </w:p>
    <w:p w:rsidR="004B7D7F" w:rsidRPr="00DB5792" w:rsidRDefault="004B7D7F" w:rsidP="00DB5792">
      <w:pPr>
        <w:shd w:val="clear" w:color="auto" w:fill="FFFFFF"/>
        <w:jc w:val="left"/>
        <w:rPr>
          <w:i/>
          <w:iCs/>
          <w:u w:val="single"/>
        </w:rPr>
      </w:pPr>
      <w:bookmarkStart w:id="15" w:name="_Toc278894601"/>
      <w:r w:rsidRPr="00DB5792">
        <w:rPr>
          <w:i/>
          <w:iCs/>
          <w:u w:val="single"/>
        </w:rPr>
        <w:t>Подземные воды в четвертичных отложениях</w:t>
      </w:r>
      <w:bookmarkEnd w:id="15"/>
    </w:p>
    <w:p w:rsidR="004B7D7F" w:rsidRPr="003023CA" w:rsidRDefault="004B7D7F" w:rsidP="00DB5792">
      <w:pPr>
        <w:shd w:val="clear" w:color="auto" w:fill="FFFFFF"/>
        <w:ind w:firstLine="709"/>
      </w:pPr>
      <w:r w:rsidRPr="003023CA">
        <w:t>В четвертичном разрезе выделяются горизонты современные (</w:t>
      </w:r>
      <w:proofErr w:type="spellStart"/>
      <w:r w:rsidRPr="003023CA">
        <w:t>голоценовые</w:t>
      </w:r>
      <w:proofErr w:type="spellEnd"/>
      <w:r w:rsidRPr="003023CA">
        <w:t xml:space="preserve">), </w:t>
      </w:r>
      <w:proofErr w:type="spellStart"/>
      <w:r w:rsidRPr="003023CA">
        <w:t>осташковского</w:t>
      </w:r>
      <w:proofErr w:type="spellEnd"/>
      <w:r w:rsidRPr="003023CA">
        <w:t xml:space="preserve"> и московского оледенений.</w:t>
      </w:r>
    </w:p>
    <w:p w:rsidR="004B7D7F" w:rsidRPr="00DB5792" w:rsidRDefault="004B7D7F" w:rsidP="00DB5792">
      <w:pPr>
        <w:shd w:val="clear" w:color="auto" w:fill="FFFFFF"/>
        <w:rPr>
          <w:i/>
          <w:iCs/>
        </w:rPr>
      </w:pPr>
      <w:r>
        <w:rPr>
          <w:i/>
          <w:iCs/>
        </w:rPr>
        <w:br w:type="page"/>
      </w:r>
      <w:r w:rsidRPr="00DB5792">
        <w:rPr>
          <w:i/>
          <w:iCs/>
        </w:rPr>
        <w:lastRenderedPageBreak/>
        <w:t>Аллювиальный современный водоносный горизонт (</w:t>
      </w:r>
      <w:proofErr w:type="spellStart"/>
      <w:r w:rsidRPr="00DB5792">
        <w:rPr>
          <w:i/>
          <w:iCs/>
        </w:rPr>
        <w:t>аН</w:t>
      </w:r>
      <w:proofErr w:type="spellEnd"/>
      <w:r w:rsidRPr="00DB5792">
        <w:rPr>
          <w:i/>
          <w:iCs/>
        </w:rPr>
        <w:t>)</w:t>
      </w:r>
    </w:p>
    <w:p w:rsidR="004B7D7F" w:rsidRPr="003023CA" w:rsidRDefault="004B7D7F" w:rsidP="00DB5792">
      <w:pPr>
        <w:shd w:val="clear" w:color="auto" w:fill="FFFFFF"/>
        <w:ind w:firstLine="709"/>
      </w:pPr>
      <w:r w:rsidRPr="003023CA">
        <w:t>Водоносный горизонт грунтовых вод развит в виде узкой полосы вдоль русла р. Стрелка. Водовмещающие породы представлены песками мощностью 1,5-3,0 м.</w:t>
      </w:r>
    </w:p>
    <w:p w:rsidR="004B7D7F" w:rsidRPr="003023CA" w:rsidRDefault="004B7D7F" w:rsidP="00DB5792">
      <w:pPr>
        <w:shd w:val="clear" w:color="auto" w:fill="FFFFFF"/>
        <w:ind w:firstLine="709"/>
      </w:pPr>
      <w:r w:rsidRPr="003023CA">
        <w:t>Воды имеют свободную поверхность и находятся в тесной связи с уровнем воды в реке.</w:t>
      </w:r>
    </w:p>
    <w:p w:rsidR="004B7D7F" w:rsidRPr="00DB5792" w:rsidRDefault="004B7D7F" w:rsidP="00DB5792">
      <w:pPr>
        <w:shd w:val="clear" w:color="auto" w:fill="FFFFFF"/>
        <w:rPr>
          <w:i/>
          <w:iCs/>
        </w:rPr>
      </w:pPr>
      <w:r w:rsidRPr="00DB5792">
        <w:rPr>
          <w:i/>
          <w:iCs/>
        </w:rPr>
        <w:t xml:space="preserve">Ледниково-озерный </w:t>
      </w:r>
      <w:proofErr w:type="spellStart"/>
      <w:r w:rsidRPr="00DB5792">
        <w:rPr>
          <w:i/>
          <w:iCs/>
        </w:rPr>
        <w:t>осташковский</w:t>
      </w:r>
      <w:proofErr w:type="spellEnd"/>
      <w:r w:rsidRPr="00DB5792">
        <w:rPr>
          <w:i/>
          <w:iCs/>
        </w:rPr>
        <w:t xml:space="preserve"> водоносный горизонт (</w:t>
      </w:r>
      <w:proofErr w:type="spellStart"/>
      <w:r w:rsidRPr="00DB5792">
        <w:rPr>
          <w:i/>
          <w:iCs/>
        </w:rPr>
        <w:t>lgIIIos</w:t>
      </w:r>
      <w:proofErr w:type="spellEnd"/>
      <w:r w:rsidRPr="00DB5792">
        <w:rPr>
          <w:i/>
          <w:iCs/>
        </w:rPr>
        <w:t>)</w:t>
      </w:r>
    </w:p>
    <w:p w:rsidR="004B7D7F" w:rsidRPr="003023CA" w:rsidRDefault="004B7D7F" w:rsidP="00DB5792">
      <w:pPr>
        <w:shd w:val="clear" w:color="auto" w:fill="FFFFFF"/>
        <w:ind w:firstLine="709"/>
      </w:pPr>
      <w:r w:rsidRPr="003023CA">
        <w:t xml:space="preserve">Водоносный горизонт приурочен к ледниково-озерным </w:t>
      </w:r>
      <w:proofErr w:type="spellStart"/>
      <w:r w:rsidRPr="003023CA">
        <w:t>осташковским</w:t>
      </w:r>
      <w:proofErr w:type="spellEnd"/>
      <w:r w:rsidRPr="003023CA">
        <w:t xml:space="preserve"> отложениям, куда входят и осадки Балтийского ледникового озера. Горизонт имеет широкое распространение на территории. Он сложен преимущественно мелкозернистыми песками, реже супесями. Подстилающими породами являются валунные суглинки, на отдельных участках – </w:t>
      </w:r>
      <w:proofErr w:type="spellStart"/>
      <w:r w:rsidRPr="003023CA">
        <w:t>безвалунные</w:t>
      </w:r>
      <w:proofErr w:type="spellEnd"/>
      <w:r w:rsidRPr="003023CA">
        <w:t xml:space="preserve"> суглинки и ленточные глины, мощность горизонта составляет 1,5-5,0 м, достигая на отдельных участках 8-10 м.</w:t>
      </w:r>
    </w:p>
    <w:p w:rsidR="004B7D7F" w:rsidRPr="003023CA" w:rsidRDefault="004B7D7F" w:rsidP="00DB5792">
      <w:pPr>
        <w:shd w:val="clear" w:color="auto" w:fill="FFFFFF"/>
        <w:ind w:firstLine="709"/>
      </w:pPr>
      <w:r w:rsidRPr="003023CA">
        <w:t>Горизонт содержит безнапорные (грунтовые) воды. Глубина залегания уровня 0,3 -2,0 м, на повышенных участках составляет 3-5 м.</w:t>
      </w:r>
    </w:p>
    <w:p w:rsidR="004B7D7F" w:rsidRPr="003023CA" w:rsidRDefault="004B7D7F" w:rsidP="00DB5792">
      <w:pPr>
        <w:shd w:val="clear" w:color="auto" w:fill="FFFFFF"/>
        <w:ind w:firstLine="709"/>
      </w:pPr>
      <w:r w:rsidRPr="003023CA">
        <w:t xml:space="preserve">Режимные наблюдения за колебаниями уровня на территории не проводились. Учитывая общую закономерность изменения годового цикла уровня грунтовых вод в условиях слабой </w:t>
      </w:r>
      <w:proofErr w:type="spellStart"/>
      <w:r w:rsidRPr="003023CA">
        <w:t>дренированности</w:t>
      </w:r>
      <w:proofErr w:type="spellEnd"/>
      <w:r w:rsidRPr="003023CA">
        <w:t xml:space="preserve"> территории можно ожидать максимальных уровней в апреле и ноябре, минимальных - в марте.</w:t>
      </w:r>
    </w:p>
    <w:p w:rsidR="004B7D7F" w:rsidRPr="003023CA" w:rsidRDefault="004B7D7F" w:rsidP="00DB5792">
      <w:pPr>
        <w:shd w:val="clear" w:color="auto" w:fill="FFFFFF"/>
        <w:ind w:firstLine="709"/>
      </w:pPr>
      <w:proofErr w:type="spellStart"/>
      <w:r w:rsidRPr="003023CA">
        <w:t>Водообильность</w:t>
      </w:r>
      <w:proofErr w:type="spellEnd"/>
      <w:r w:rsidRPr="003023CA">
        <w:t xml:space="preserve"> пород низкая. Дебит бытовых скважин и колодцев составляет сотые и тысячные доли л/с.</w:t>
      </w:r>
    </w:p>
    <w:p w:rsidR="004B7D7F" w:rsidRPr="003023CA" w:rsidRDefault="004B7D7F" w:rsidP="00DB5792">
      <w:pPr>
        <w:shd w:val="clear" w:color="auto" w:fill="FFFFFF"/>
        <w:ind w:firstLine="709"/>
      </w:pPr>
      <w:r w:rsidRPr="003023CA">
        <w:t>Питание грунтовых вод происходит на всей площади их распространения за счет инфильтрации дождевых и талых вод, разгрузка осуществляется в долин</w:t>
      </w:r>
      <w:r>
        <w:t>е</w:t>
      </w:r>
      <w:r w:rsidRPr="003023CA">
        <w:t xml:space="preserve"> рек</w:t>
      </w:r>
      <w:r>
        <w:t>и</w:t>
      </w:r>
      <w:r w:rsidRPr="003023CA">
        <w:t xml:space="preserve"> Стрелка</w:t>
      </w:r>
      <w:r>
        <w:t xml:space="preserve"> и множества ручьев.</w:t>
      </w:r>
    </w:p>
    <w:p w:rsidR="004B7D7F" w:rsidRPr="003023CA" w:rsidRDefault="004B7D7F" w:rsidP="00DB5792">
      <w:pPr>
        <w:shd w:val="clear" w:color="auto" w:fill="FFFFFF"/>
        <w:ind w:firstLine="709"/>
      </w:pPr>
      <w:r w:rsidRPr="003023CA">
        <w:t>В связи с приповерхностным залеганием песков грунтовые воды легко подвержены загрязнению с поверхности.</w:t>
      </w:r>
    </w:p>
    <w:p w:rsidR="004B7D7F" w:rsidRPr="003023CA" w:rsidRDefault="004B7D7F" w:rsidP="00DB5792">
      <w:pPr>
        <w:shd w:val="clear" w:color="auto" w:fill="FFFFFF"/>
        <w:ind w:firstLine="709"/>
      </w:pPr>
      <w:r w:rsidRPr="003023CA">
        <w:t xml:space="preserve">По химическому составу воды пресные гидрокарбонатные, хлоридно-гидрокарбонатные, </w:t>
      </w:r>
      <w:proofErr w:type="spellStart"/>
      <w:r w:rsidRPr="003023CA">
        <w:t>кальцевые</w:t>
      </w:r>
      <w:proofErr w:type="spellEnd"/>
      <w:r w:rsidRPr="003023CA">
        <w:t xml:space="preserve"> и натриево-магниевые с минерализацией 0,1-0,6 г/дм</w:t>
      </w:r>
      <w:r w:rsidRPr="003023CA">
        <w:rPr>
          <w:vertAlign w:val="superscript"/>
        </w:rPr>
        <w:t>3</w:t>
      </w:r>
      <w:r w:rsidRPr="003023CA">
        <w:t xml:space="preserve">. </w:t>
      </w:r>
    </w:p>
    <w:p w:rsidR="004B7D7F" w:rsidRPr="003023CA" w:rsidRDefault="004B7D7F" w:rsidP="00DB5792">
      <w:pPr>
        <w:shd w:val="clear" w:color="auto" w:fill="FFFFFF"/>
        <w:ind w:firstLine="709"/>
      </w:pPr>
      <w:r w:rsidRPr="003023CA">
        <w:t xml:space="preserve">Грунтовые воды, ввиду слабой естественной защищенности и малой </w:t>
      </w:r>
      <w:proofErr w:type="spellStart"/>
      <w:r w:rsidRPr="003023CA">
        <w:t>водообильности</w:t>
      </w:r>
      <w:proofErr w:type="spellEnd"/>
      <w:r w:rsidRPr="003023CA">
        <w:t xml:space="preserve">, используются ограниченно с помощью колодцев и мелких бытовых скважин. Для централизованного </w:t>
      </w:r>
      <w:proofErr w:type="spellStart"/>
      <w:r w:rsidRPr="003023CA">
        <w:t>водообеспечения</w:t>
      </w:r>
      <w:proofErr w:type="spellEnd"/>
      <w:r w:rsidRPr="003023CA">
        <w:t xml:space="preserve"> грунтовые воды практического значения не имеют.</w:t>
      </w:r>
    </w:p>
    <w:p w:rsidR="004B7D7F" w:rsidRPr="00DB5792" w:rsidRDefault="004B7D7F" w:rsidP="00DB5792">
      <w:pPr>
        <w:shd w:val="clear" w:color="auto" w:fill="FFFFFF"/>
        <w:rPr>
          <w:i/>
          <w:iCs/>
        </w:rPr>
      </w:pPr>
      <w:r w:rsidRPr="00DB5792">
        <w:rPr>
          <w:i/>
          <w:iCs/>
        </w:rPr>
        <w:t xml:space="preserve">Ледниково-озерный </w:t>
      </w:r>
      <w:proofErr w:type="spellStart"/>
      <w:r w:rsidRPr="00DB5792">
        <w:rPr>
          <w:i/>
          <w:iCs/>
        </w:rPr>
        <w:t>осташковский</w:t>
      </w:r>
      <w:proofErr w:type="spellEnd"/>
      <w:r w:rsidRPr="00DB5792">
        <w:rPr>
          <w:i/>
          <w:iCs/>
        </w:rPr>
        <w:t xml:space="preserve"> водоупорный горизонт (</w:t>
      </w:r>
      <w:proofErr w:type="spellStart"/>
      <w:r w:rsidRPr="00DB5792">
        <w:rPr>
          <w:i/>
          <w:iCs/>
          <w:lang w:val="en-US"/>
        </w:rPr>
        <w:t>lgIIIos</w:t>
      </w:r>
      <w:proofErr w:type="spellEnd"/>
      <w:r w:rsidRPr="00DB5792">
        <w:rPr>
          <w:i/>
          <w:iCs/>
        </w:rPr>
        <w:t>)</w:t>
      </w:r>
    </w:p>
    <w:p w:rsidR="004B7D7F" w:rsidRPr="003023CA" w:rsidRDefault="004B7D7F" w:rsidP="00DB5792">
      <w:pPr>
        <w:shd w:val="clear" w:color="auto" w:fill="FFFFFF"/>
        <w:ind w:firstLine="709"/>
      </w:pPr>
      <w:r w:rsidRPr="003023CA">
        <w:t xml:space="preserve">Горизонт развит в пределах территории </w:t>
      </w:r>
      <w:r>
        <w:t xml:space="preserve">поселения на локальных участках. </w:t>
      </w:r>
      <w:r w:rsidRPr="003023CA">
        <w:t xml:space="preserve">Он сложен </w:t>
      </w:r>
      <w:proofErr w:type="spellStart"/>
      <w:r w:rsidRPr="003023CA">
        <w:t>безвалунными</w:t>
      </w:r>
      <w:proofErr w:type="spellEnd"/>
      <w:r w:rsidRPr="003023CA">
        <w:t xml:space="preserve"> суглинками, редко ленточными глинами мощность 2-4 м. Подстилающими породами являются валунные суглинки </w:t>
      </w:r>
      <w:proofErr w:type="spellStart"/>
      <w:r w:rsidRPr="003023CA">
        <w:t>осташковской</w:t>
      </w:r>
      <w:proofErr w:type="spellEnd"/>
      <w:r w:rsidRPr="003023CA">
        <w:t xml:space="preserve"> морены.</w:t>
      </w:r>
    </w:p>
    <w:p w:rsidR="004B7D7F" w:rsidRPr="003023CA" w:rsidRDefault="004B7D7F" w:rsidP="00DB5792">
      <w:pPr>
        <w:shd w:val="clear" w:color="auto" w:fill="FFFFFF"/>
        <w:ind w:firstLine="709"/>
      </w:pPr>
      <w:r w:rsidRPr="003023CA">
        <w:lastRenderedPageBreak/>
        <w:t xml:space="preserve">Глинистые породы являются водоупорными и скважины, пройденные в них, обычно безводны. В редких случаях в суглинках могут быть встречены тонкие водоносные прослойки песка. </w:t>
      </w:r>
    </w:p>
    <w:p w:rsidR="004B7D7F" w:rsidRPr="00DB5792" w:rsidRDefault="004B7D7F" w:rsidP="00DB5792">
      <w:pPr>
        <w:shd w:val="clear" w:color="auto" w:fill="FFFFFF"/>
        <w:rPr>
          <w:i/>
          <w:iCs/>
        </w:rPr>
      </w:pPr>
      <w:r w:rsidRPr="00DB5792">
        <w:rPr>
          <w:i/>
          <w:iCs/>
        </w:rPr>
        <w:t xml:space="preserve">Ледниковый (моренный) </w:t>
      </w:r>
      <w:proofErr w:type="spellStart"/>
      <w:r w:rsidRPr="00DB5792">
        <w:rPr>
          <w:i/>
          <w:iCs/>
        </w:rPr>
        <w:t>осташковский</w:t>
      </w:r>
      <w:proofErr w:type="spellEnd"/>
      <w:r w:rsidRPr="00DB5792">
        <w:rPr>
          <w:i/>
          <w:iCs/>
        </w:rPr>
        <w:t xml:space="preserve"> относительно водоупорный горизонт (</w:t>
      </w:r>
      <w:proofErr w:type="spellStart"/>
      <w:r w:rsidRPr="00DB5792">
        <w:rPr>
          <w:i/>
          <w:iCs/>
          <w:lang w:val="en-US"/>
        </w:rPr>
        <w:t>gIIIos</w:t>
      </w:r>
      <w:proofErr w:type="spellEnd"/>
      <w:r w:rsidRPr="00DB5792">
        <w:rPr>
          <w:i/>
          <w:iCs/>
        </w:rPr>
        <w:t>)</w:t>
      </w:r>
    </w:p>
    <w:p w:rsidR="004B7D7F" w:rsidRPr="003023CA" w:rsidRDefault="004B7D7F" w:rsidP="00DB5792">
      <w:pPr>
        <w:shd w:val="clear" w:color="auto" w:fill="FFFFFF"/>
        <w:ind w:firstLine="709"/>
      </w:pPr>
      <w:proofErr w:type="spellStart"/>
      <w:r w:rsidRPr="003023CA">
        <w:t>Осташковские</w:t>
      </w:r>
      <w:proofErr w:type="spellEnd"/>
      <w:r w:rsidRPr="003023CA">
        <w:t xml:space="preserve"> ледниковые отложения имеют на территории повсеместное распространение, залегая на глинах </w:t>
      </w:r>
      <w:proofErr w:type="spellStart"/>
      <w:r w:rsidRPr="003023CA">
        <w:t>сиверского</w:t>
      </w:r>
      <w:proofErr w:type="spellEnd"/>
      <w:r w:rsidRPr="003023CA">
        <w:t xml:space="preserve"> горизонта нижнего кембрия. Исключение составляет древня погребенная долина р. Стрелка, где под </w:t>
      </w:r>
      <w:proofErr w:type="spellStart"/>
      <w:r w:rsidRPr="003023CA">
        <w:t>осташковской</w:t>
      </w:r>
      <w:proofErr w:type="spellEnd"/>
      <w:r w:rsidRPr="003023CA">
        <w:t xml:space="preserve"> мореной залегает </w:t>
      </w:r>
      <w:proofErr w:type="spellStart"/>
      <w:r w:rsidRPr="003023CA">
        <w:t>межморенный</w:t>
      </w:r>
      <w:proofErr w:type="spellEnd"/>
      <w:r w:rsidRPr="003023CA">
        <w:t xml:space="preserve"> горизонт.</w:t>
      </w:r>
    </w:p>
    <w:p w:rsidR="004B7D7F" w:rsidRPr="003023CA" w:rsidRDefault="004B7D7F" w:rsidP="00DB5792">
      <w:pPr>
        <w:shd w:val="clear" w:color="auto" w:fill="FFFFFF"/>
        <w:ind w:firstLine="709"/>
      </w:pPr>
      <w:r w:rsidRPr="003023CA">
        <w:t xml:space="preserve">Моренные отложения имеют поверхностное развитие в северо-восточной части </w:t>
      </w:r>
      <w:r>
        <w:t>Ропшин</w:t>
      </w:r>
      <w:r w:rsidRPr="003023CA">
        <w:t>ского сельского поселения, или перекрыты ледниково-озерными отложениями. Морена сложена суглинками с включением гравия, гальки и валунов (валунные суглинки) мощностью 5-10 м.</w:t>
      </w:r>
    </w:p>
    <w:p w:rsidR="004B7D7F" w:rsidRPr="003023CA" w:rsidRDefault="004B7D7F" w:rsidP="00DB5792">
      <w:pPr>
        <w:shd w:val="clear" w:color="auto" w:fill="FFFFFF"/>
        <w:ind w:firstLine="709"/>
      </w:pPr>
      <w:r w:rsidRPr="003023CA">
        <w:t>Локальная водоносность</w:t>
      </w:r>
      <w:r w:rsidR="007233D4">
        <w:t xml:space="preserve"> </w:t>
      </w:r>
      <w:r w:rsidRPr="003023CA">
        <w:t>морены связана с линзами песков, спорадически развитых в толще глинистых пород. Мощность линз изменяется от нескольких см до 0,5</w:t>
      </w:r>
      <w:r w:rsidR="007233D4">
        <w:t> </w:t>
      </w:r>
      <w:r w:rsidRPr="003023CA">
        <w:t>м.</w:t>
      </w:r>
    </w:p>
    <w:p w:rsidR="004B7D7F" w:rsidRPr="003023CA" w:rsidRDefault="004B7D7F" w:rsidP="00DB5792">
      <w:pPr>
        <w:shd w:val="clear" w:color="auto" w:fill="FFFFFF"/>
        <w:ind w:firstLine="709"/>
      </w:pPr>
      <w:r w:rsidRPr="003023CA">
        <w:t>Воды имеют свободную поверхность или обладают небольшим напором.</w:t>
      </w:r>
    </w:p>
    <w:p w:rsidR="004B7D7F" w:rsidRPr="003023CA" w:rsidRDefault="004B7D7F" w:rsidP="00DB5792">
      <w:pPr>
        <w:shd w:val="clear" w:color="auto" w:fill="FFFFFF"/>
        <w:ind w:firstLine="709"/>
      </w:pPr>
      <w:proofErr w:type="spellStart"/>
      <w:r w:rsidRPr="003023CA">
        <w:t>Водообильность</w:t>
      </w:r>
      <w:proofErr w:type="spellEnd"/>
      <w:r w:rsidRPr="003023CA">
        <w:t xml:space="preserve"> локальных линз в морене низкая. Дебит скважин составляет тысячные доли л/с.</w:t>
      </w:r>
    </w:p>
    <w:p w:rsidR="004B7D7F" w:rsidRPr="003023CA" w:rsidRDefault="004B7D7F" w:rsidP="00DB5792">
      <w:pPr>
        <w:shd w:val="clear" w:color="auto" w:fill="FFFFFF"/>
        <w:ind w:firstLine="709"/>
      </w:pPr>
      <w:r w:rsidRPr="003023CA">
        <w:t>Вода имеет гидрокарбонатный кальциевый состав с минерализацией 0,3-0,5 г/дм</w:t>
      </w:r>
      <w:r w:rsidRPr="003023CA">
        <w:rPr>
          <w:vertAlign w:val="superscript"/>
        </w:rPr>
        <w:t>3</w:t>
      </w:r>
      <w:r w:rsidRPr="003023CA">
        <w:t>.</w:t>
      </w:r>
    </w:p>
    <w:p w:rsidR="004B7D7F" w:rsidRPr="00DB5792" w:rsidRDefault="004B7D7F" w:rsidP="00DB5792">
      <w:pPr>
        <w:shd w:val="clear" w:color="auto" w:fill="FFFFFF"/>
        <w:rPr>
          <w:i/>
          <w:iCs/>
          <w:u w:val="single"/>
        </w:rPr>
      </w:pPr>
      <w:bookmarkStart w:id="16" w:name="_Toc278894602"/>
    </w:p>
    <w:p w:rsidR="004B7D7F" w:rsidRPr="00DB5792" w:rsidRDefault="004B7D7F" w:rsidP="00DB5792">
      <w:pPr>
        <w:shd w:val="clear" w:color="auto" w:fill="FFFFFF"/>
        <w:rPr>
          <w:i/>
          <w:iCs/>
          <w:u w:val="single"/>
        </w:rPr>
      </w:pPr>
      <w:r w:rsidRPr="00DB5792">
        <w:rPr>
          <w:i/>
          <w:iCs/>
          <w:u w:val="single"/>
        </w:rPr>
        <w:t xml:space="preserve">Подземные воды </w:t>
      </w:r>
      <w:proofErr w:type="spellStart"/>
      <w:r w:rsidRPr="00DB5792">
        <w:rPr>
          <w:i/>
          <w:iCs/>
          <w:u w:val="single"/>
        </w:rPr>
        <w:t>дочетвертичных</w:t>
      </w:r>
      <w:proofErr w:type="spellEnd"/>
      <w:r w:rsidRPr="00DB5792">
        <w:rPr>
          <w:i/>
          <w:iCs/>
          <w:u w:val="single"/>
        </w:rPr>
        <w:t xml:space="preserve"> образований</w:t>
      </w:r>
      <w:bookmarkEnd w:id="16"/>
      <w:r w:rsidRPr="00DB5792">
        <w:rPr>
          <w:i/>
          <w:iCs/>
          <w:u w:val="single"/>
        </w:rPr>
        <w:t>.</w:t>
      </w:r>
    </w:p>
    <w:p w:rsidR="004B7D7F" w:rsidRPr="00DB5792" w:rsidRDefault="004B7D7F" w:rsidP="00DB5792">
      <w:pPr>
        <w:shd w:val="clear" w:color="auto" w:fill="FFFFFF"/>
        <w:rPr>
          <w:i/>
          <w:iCs/>
        </w:rPr>
      </w:pPr>
      <w:proofErr w:type="spellStart"/>
      <w:r w:rsidRPr="00DB5792">
        <w:rPr>
          <w:i/>
          <w:iCs/>
        </w:rPr>
        <w:t>Лонтоваский</w:t>
      </w:r>
      <w:proofErr w:type="spellEnd"/>
      <w:r w:rsidRPr="00DB5792">
        <w:rPr>
          <w:i/>
          <w:iCs/>
        </w:rPr>
        <w:t xml:space="preserve"> водоупорный горизонт (€</w:t>
      </w:r>
      <w:r w:rsidRPr="00DB5792">
        <w:rPr>
          <w:i/>
          <w:iCs/>
          <w:vertAlign w:val="subscript"/>
        </w:rPr>
        <w:t>1</w:t>
      </w:r>
      <w:proofErr w:type="spellStart"/>
      <w:r w:rsidRPr="00DB5792">
        <w:rPr>
          <w:i/>
          <w:iCs/>
          <w:lang w:val="en-US"/>
        </w:rPr>
        <w:t>ln</w:t>
      </w:r>
      <w:proofErr w:type="spellEnd"/>
      <w:r w:rsidRPr="00DB5792">
        <w:rPr>
          <w:i/>
          <w:iCs/>
        </w:rPr>
        <w:t>)</w:t>
      </w:r>
    </w:p>
    <w:p w:rsidR="004B7D7F" w:rsidRPr="003023CA" w:rsidRDefault="004B7D7F" w:rsidP="00DB5792">
      <w:pPr>
        <w:shd w:val="clear" w:color="auto" w:fill="FFFFFF"/>
        <w:ind w:firstLine="709"/>
      </w:pPr>
      <w:proofErr w:type="spellStart"/>
      <w:r w:rsidRPr="003023CA">
        <w:t>Лонтоваский</w:t>
      </w:r>
      <w:proofErr w:type="spellEnd"/>
      <w:r w:rsidRPr="003023CA">
        <w:t xml:space="preserve"> горизонт, приуроченный к </w:t>
      </w:r>
      <w:proofErr w:type="spellStart"/>
      <w:r w:rsidRPr="003023CA">
        <w:t>сиверской</w:t>
      </w:r>
      <w:proofErr w:type="spellEnd"/>
      <w:r w:rsidRPr="003023CA">
        <w:t xml:space="preserve"> свите нижнего кембрия, распространен на территории повсеместно, за исключением погребенной </w:t>
      </w:r>
      <w:r>
        <w:t xml:space="preserve">долины р. Стрелка. Он является </w:t>
      </w:r>
      <w:r w:rsidRPr="003023CA">
        <w:t>водоупорным ложем для вышележащих гидрогеологических подразделений четвертичной толщи. Горизонт сложен плотными, пластичными глинами с редкими тонкими прослойками алевролитов и песчаников. Мощность горизонта составляет 10-50 м. Глубина залегания кровли зависит от мощности четвертичной толщи и изменяется от 3-10 до 20-25 м (в погребенной долине).</w:t>
      </w:r>
    </w:p>
    <w:p w:rsidR="004B7D7F" w:rsidRPr="00DB5792" w:rsidRDefault="004B7D7F" w:rsidP="00DB5792">
      <w:pPr>
        <w:shd w:val="clear" w:color="auto" w:fill="FFFFFF"/>
        <w:rPr>
          <w:i/>
          <w:iCs/>
        </w:rPr>
      </w:pPr>
      <w:r w:rsidRPr="00DB5792">
        <w:rPr>
          <w:i/>
          <w:iCs/>
        </w:rPr>
        <w:t>Ломоносовский водоносный горизонт (€</w:t>
      </w:r>
      <w:r w:rsidRPr="00DB5792">
        <w:rPr>
          <w:i/>
          <w:iCs/>
          <w:vertAlign w:val="subscript"/>
        </w:rPr>
        <w:t>1</w:t>
      </w:r>
      <w:r w:rsidRPr="00DB5792">
        <w:rPr>
          <w:i/>
          <w:iCs/>
          <w:lang w:val="en-US"/>
        </w:rPr>
        <w:t>lm</w:t>
      </w:r>
      <w:r w:rsidRPr="00DB5792">
        <w:rPr>
          <w:i/>
          <w:iCs/>
        </w:rPr>
        <w:t>)</w:t>
      </w:r>
    </w:p>
    <w:p w:rsidR="004B7D7F" w:rsidRPr="003023CA" w:rsidRDefault="004B7D7F" w:rsidP="00DB5792">
      <w:pPr>
        <w:shd w:val="clear" w:color="auto" w:fill="FFFFFF"/>
        <w:ind w:firstLine="709"/>
      </w:pPr>
      <w:r w:rsidRPr="003023CA">
        <w:t xml:space="preserve">Ломоносовский водоносный горизонт, сложенный чередующимися слоями песчаников, алевролитов и глин, залегает под </w:t>
      </w:r>
      <w:proofErr w:type="spellStart"/>
      <w:r w:rsidRPr="003023CA">
        <w:t>лонтоваским</w:t>
      </w:r>
      <w:proofErr w:type="spellEnd"/>
      <w:r w:rsidRPr="003023CA">
        <w:t xml:space="preserve"> </w:t>
      </w:r>
      <w:proofErr w:type="spellStart"/>
      <w:r w:rsidRPr="003023CA">
        <w:t>водоупором</w:t>
      </w:r>
      <w:proofErr w:type="spellEnd"/>
      <w:r w:rsidRPr="003023CA">
        <w:t>. На северной окраине территории на ограниченном участке горизонт перекрыт четвертичными отложениями. Под четвертичными отложениями он вскрывается также в погребенной долине р. Стрелка.</w:t>
      </w:r>
    </w:p>
    <w:p w:rsidR="004B7D7F" w:rsidRPr="003023CA" w:rsidRDefault="004B7D7F" w:rsidP="00DB5792">
      <w:pPr>
        <w:shd w:val="clear" w:color="auto" w:fill="FFFFFF"/>
        <w:ind w:firstLine="709"/>
      </w:pPr>
      <w:r w:rsidRPr="003023CA">
        <w:t xml:space="preserve">Ломоносовский водоносный горизонт подстилается мощной толщей водоупорных </w:t>
      </w:r>
      <w:proofErr w:type="spellStart"/>
      <w:r w:rsidRPr="003023CA">
        <w:t>верхнекотлинских</w:t>
      </w:r>
      <w:proofErr w:type="spellEnd"/>
      <w:r w:rsidRPr="003023CA">
        <w:t xml:space="preserve"> глин.</w:t>
      </w:r>
    </w:p>
    <w:p w:rsidR="004B7D7F" w:rsidRPr="003023CA" w:rsidRDefault="004B7D7F" w:rsidP="00DB5792">
      <w:pPr>
        <w:shd w:val="clear" w:color="auto" w:fill="FFFFFF"/>
        <w:ind w:firstLine="709"/>
      </w:pPr>
      <w:r w:rsidRPr="003023CA">
        <w:lastRenderedPageBreak/>
        <w:t xml:space="preserve">Глубина кровли горизонта при залегании под </w:t>
      </w:r>
      <w:proofErr w:type="spellStart"/>
      <w:r w:rsidRPr="003023CA">
        <w:t>лонтоваскими</w:t>
      </w:r>
      <w:proofErr w:type="spellEnd"/>
      <w:r w:rsidRPr="003023CA">
        <w:t xml:space="preserve"> глинами составляет 30-40 м, на участках выхода его под четвертичные отложения на севере территории уменьшается до 10-30 м. Мощность водоносного горизонта 10-20 м.</w:t>
      </w:r>
    </w:p>
    <w:p w:rsidR="004B7D7F" w:rsidRPr="003023CA" w:rsidRDefault="004B7D7F" w:rsidP="00DB5792">
      <w:pPr>
        <w:shd w:val="clear" w:color="auto" w:fill="FFFFFF"/>
        <w:ind w:firstLine="709"/>
      </w:pPr>
      <w:r w:rsidRPr="003023CA">
        <w:t>Подземные воды напорные. Глубина залегания уровня 5-15 м, амплитуда годовых колебаний уровня обычно не превышает 0,2-0,5 м.</w:t>
      </w:r>
    </w:p>
    <w:p w:rsidR="004B7D7F" w:rsidRPr="003023CA" w:rsidRDefault="004B7D7F" w:rsidP="00DB5792">
      <w:pPr>
        <w:shd w:val="clear" w:color="auto" w:fill="FFFFFF"/>
        <w:ind w:firstLine="709"/>
      </w:pPr>
      <w:r w:rsidRPr="003023CA">
        <w:t>Движение подземных вод направлено в сторону Финского залива.</w:t>
      </w:r>
    </w:p>
    <w:p w:rsidR="004B7D7F" w:rsidRPr="003023CA" w:rsidRDefault="004B7D7F" w:rsidP="00DB5792">
      <w:pPr>
        <w:shd w:val="clear" w:color="auto" w:fill="FFFFFF"/>
        <w:ind w:firstLine="709"/>
      </w:pPr>
      <w:r w:rsidRPr="003023CA">
        <w:t xml:space="preserve">Данные о </w:t>
      </w:r>
      <w:proofErr w:type="spellStart"/>
      <w:r w:rsidRPr="003023CA">
        <w:t>водообильности</w:t>
      </w:r>
      <w:proofErr w:type="spellEnd"/>
      <w:r w:rsidRPr="003023CA">
        <w:t xml:space="preserve"> и химическом составе подземных вод Ломоносовского горизонта на территории поселения отсутствуют.</w:t>
      </w:r>
    </w:p>
    <w:p w:rsidR="004B7D7F" w:rsidRPr="003023CA" w:rsidRDefault="004B7D7F" w:rsidP="00DB5792">
      <w:pPr>
        <w:shd w:val="clear" w:color="auto" w:fill="FFFFFF"/>
        <w:ind w:firstLine="709"/>
      </w:pPr>
      <w:r w:rsidRPr="003023CA">
        <w:t>Водоносный горизонт не перспективен для водоснабжения крупных потребителей в связи со слабой водоносностью и изменчивым химическим составом.</w:t>
      </w:r>
    </w:p>
    <w:p w:rsidR="004B7D7F" w:rsidRPr="00DB5792" w:rsidRDefault="004B7D7F" w:rsidP="00DB5792">
      <w:pPr>
        <w:shd w:val="clear" w:color="auto" w:fill="FFFFFF"/>
        <w:rPr>
          <w:i/>
          <w:iCs/>
        </w:rPr>
      </w:pPr>
      <w:proofErr w:type="spellStart"/>
      <w:r w:rsidRPr="00DB5792">
        <w:rPr>
          <w:i/>
          <w:iCs/>
        </w:rPr>
        <w:t>Верхнекотлинский</w:t>
      </w:r>
      <w:proofErr w:type="spellEnd"/>
      <w:r w:rsidRPr="00DB5792">
        <w:rPr>
          <w:i/>
          <w:iCs/>
        </w:rPr>
        <w:t xml:space="preserve"> водоупорный горизонт (</w:t>
      </w:r>
      <w:r w:rsidRPr="00DB5792">
        <w:rPr>
          <w:i/>
          <w:iCs/>
          <w:lang w:val="en-US"/>
        </w:rPr>
        <w:t>V</w:t>
      </w:r>
      <w:r w:rsidRPr="00DB5792">
        <w:rPr>
          <w:i/>
          <w:iCs/>
          <w:vertAlign w:val="subscript"/>
        </w:rPr>
        <w:t>2</w:t>
      </w:r>
      <w:proofErr w:type="spellStart"/>
      <w:r w:rsidRPr="00DB5792">
        <w:rPr>
          <w:i/>
          <w:iCs/>
          <w:lang w:val="en-US"/>
        </w:rPr>
        <w:t>kt</w:t>
      </w:r>
      <w:proofErr w:type="spellEnd"/>
      <w:r w:rsidRPr="00DB5792">
        <w:rPr>
          <w:i/>
          <w:iCs/>
          <w:vertAlign w:val="subscript"/>
        </w:rPr>
        <w:t>2</w:t>
      </w:r>
      <w:r w:rsidRPr="00DB5792">
        <w:rPr>
          <w:i/>
          <w:iCs/>
        </w:rPr>
        <w:t>)</w:t>
      </w:r>
    </w:p>
    <w:p w:rsidR="004B7D7F" w:rsidRPr="003023CA" w:rsidRDefault="004B7D7F" w:rsidP="00DB5792">
      <w:pPr>
        <w:shd w:val="clear" w:color="auto" w:fill="FFFFFF"/>
        <w:ind w:firstLine="709"/>
      </w:pPr>
      <w:r w:rsidRPr="003023CA">
        <w:t>Горизонт распространен на всей территории поселения. В днище погребенной долины р. Стрелки он выходит под четвертичные отложения на глубине 20-30 м, с погружением под более молодые породы нижнего кембрия горизонт опускаются на глубину до 60-65 м. Горизонт сложен плотными тонкослоистыми глинами мощностью 80-100 м.</w:t>
      </w:r>
    </w:p>
    <w:p w:rsidR="004B7D7F" w:rsidRPr="003023CA" w:rsidRDefault="004B7D7F" w:rsidP="00DB5792">
      <w:pPr>
        <w:shd w:val="clear" w:color="auto" w:fill="FFFFFF"/>
        <w:ind w:firstLine="709"/>
      </w:pPr>
      <w:proofErr w:type="spellStart"/>
      <w:r w:rsidRPr="003023CA">
        <w:t>Верхнекотлинский</w:t>
      </w:r>
      <w:proofErr w:type="spellEnd"/>
      <w:r w:rsidRPr="003023CA">
        <w:t xml:space="preserve"> водоупорный горизонт является мощным региональным </w:t>
      </w:r>
      <w:proofErr w:type="spellStart"/>
      <w:r w:rsidRPr="003023CA">
        <w:t>водоупором</w:t>
      </w:r>
      <w:proofErr w:type="spellEnd"/>
      <w:r w:rsidRPr="003023CA">
        <w:t xml:space="preserve"> для ниже залегающего вендского водоносного комплекса.</w:t>
      </w:r>
    </w:p>
    <w:p w:rsidR="004B7D7F" w:rsidRPr="00DB5792" w:rsidRDefault="004B7D7F" w:rsidP="00DB5792">
      <w:pPr>
        <w:shd w:val="clear" w:color="auto" w:fill="FFFFFF"/>
        <w:rPr>
          <w:i/>
          <w:iCs/>
        </w:rPr>
      </w:pPr>
      <w:r w:rsidRPr="00DB5792">
        <w:rPr>
          <w:i/>
          <w:iCs/>
        </w:rPr>
        <w:t>Вендский водоносный комплекс (</w:t>
      </w:r>
      <w:r w:rsidRPr="00DB5792">
        <w:rPr>
          <w:i/>
          <w:iCs/>
          <w:lang w:val="en-US"/>
        </w:rPr>
        <w:t>V</w:t>
      </w:r>
      <w:r w:rsidRPr="00DB5792">
        <w:rPr>
          <w:i/>
          <w:iCs/>
        </w:rPr>
        <w:t>)</w:t>
      </w:r>
    </w:p>
    <w:p w:rsidR="004B7D7F" w:rsidRPr="003023CA" w:rsidRDefault="004B7D7F" w:rsidP="00DB5792">
      <w:pPr>
        <w:shd w:val="clear" w:color="auto" w:fill="FFFFFF"/>
        <w:ind w:firstLine="709"/>
      </w:pPr>
      <w:r w:rsidRPr="003023CA">
        <w:t xml:space="preserve">Водоносный комплекс распространен повсеместно и приурочен к породам </w:t>
      </w:r>
      <w:proofErr w:type="spellStart"/>
      <w:r w:rsidRPr="003023CA">
        <w:t>котлинского</w:t>
      </w:r>
      <w:proofErr w:type="spellEnd"/>
      <w:r w:rsidRPr="003023CA">
        <w:t xml:space="preserve"> и </w:t>
      </w:r>
      <w:proofErr w:type="spellStart"/>
      <w:r w:rsidRPr="003023CA">
        <w:t>редкинского</w:t>
      </w:r>
      <w:proofErr w:type="spellEnd"/>
      <w:r w:rsidRPr="003023CA">
        <w:t xml:space="preserve"> горизонтов верхнего венда. Он залегает на кристаллических породах фундамента.</w:t>
      </w:r>
    </w:p>
    <w:p w:rsidR="004B7D7F" w:rsidRPr="003023CA" w:rsidRDefault="004B7D7F" w:rsidP="00DB5792">
      <w:pPr>
        <w:shd w:val="clear" w:color="auto" w:fill="FFFFFF"/>
        <w:ind w:firstLine="709"/>
      </w:pPr>
      <w:r w:rsidRPr="003023CA">
        <w:t>Водовмещающие породы представлены песчаниками с прослоями алевролитов и глин, причём содержание песчаников увеличивается вниз по разрезу. Глубина залегания кровли комплекса 100-170 м, мощность 75-90 м.</w:t>
      </w:r>
    </w:p>
    <w:p w:rsidR="004B7D7F" w:rsidRPr="003023CA" w:rsidRDefault="004B7D7F" w:rsidP="00DB5792">
      <w:pPr>
        <w:shd w:val="clear" w:color="auto" w:fill="FFFFFF"/>
        <w:ind w:firstLine="709"/>
      </w:pPr>
      <w:r w:rsidRPr="003023CA">
        <w:t>Комплекс содержит напорные воды. В результате длительной эксплуатации комплекса в Санкт-Петербурге пьезометрические уровни его снизились, в сравнении с естественным положением.</w:t>
      </w:r>
    </w:p>
    <w:p w:rsidR="004B7D7F" w:rsidRPr="003023CA" w:rsidRDefault="004B7D7F" w:rsidP="00DB5792">
      <w:pPr>
        <w:shd w:val="clear" w:color="auto" w:fill="FFFFFF"/>
        <w:ind w:firstLine="709"/>
      </w:pPr>
      <w:proofErr w:type="spellStart"/>
      <w:r w:rsidRPr="003023CA">
        <w:t>Водообильность</w:t>
      </w:r>
      <w:proofErr w:type="spellEnd"/>
      <w:r w:rsidRPr="003023CA">
        <w:t xml:space="preserve"> комплекса характеризуется удельными дебитами скважин от 0,03 до 0,2 л/с.</w:t>
      </w:r>
    </w:p>
    <w:p w:rsidR="004B7D7F" w:rsidRPr="003023CA" w:rsidRDefault="004B7D7F" w:rsidP="00DB5792">
      <w:pPr>
        <w:shd w:val="clear" w:color="auto" w:fill="FFFFFF"/>
        <w:ind w:firstLine="709"/>
      </w:pPr>
      <w:r w:rsidRPr="003023CA">
        <w:t>Вода соленая хлоридная натриевая с минерализацией 6,05 г/дм</w:t>
      </w:r>
      <w:r w:rsidRPr="003023CA">
        <w:rPr>
          <w:vertAlign w:val="superscript"/>
        </w:rPr>
        <w:t>3</w:t>
      </w:r>
      <w:r w:rsidRPr="003023CA">
        <w:t>, содержание железа 6,1 г/дм</w:t>
      </w:r>
      <w:r w:rsidRPr="003023CA">
        <w:rPr>
          <w:vertAlign w:val="superscript"/>
        </w:rPr>
        <w:t>3</w:t>
      </w:r>
      <w:r w:rsidRPr="003023CA">
        <w:t xml:space="preserve">. Общая жесткость составляет 22 </w:t>
      </w:r>
      <w:proofErr w:type="spellStart"/>
      <w:r w:rsidRPr="003023CA">
        <w:t>г-экв</w:t>
      </w:r>
      <w:proofErr w:type="spellEnd"/>
      <w:r w:rsidRPr="003023CA">
        <w:t>/дм</w:t>
      </w:r>
      <w:r w:rsidRPr="003023CA">
        <w:rPr>
          <w:vertAlign w:val="superscript"/>
        </w:rPr>
        <w:t>3</w:t>
      </w:r>
      <w:r w:rsidRPr="003023CA">
        <w:t>. Вода такого качества может использоваться для технических целей, для промышленного розлива минеральной воды, а также в качестве сырья для приготовления пресной воды методом обратного осмоса.</w:t>
      </w:r>
    </w:p>
    <w:p w:rsidR="004B7D7F" w:rsidRDefault="004B7D7F" w:rsidP="00DB5792">
      <w:pPr>
        <w:shd w:val="clear" w:color="auto" w:fill="FFFFFF"/>
        <w:rPr>
          <w:i/>
          <w:iCs/>
          <w:u w:val="single"/>
        </w:rPr>
        <w:sectPr w:rsidR="004B7D7F" w:rsidSect="00C864FA">
          <w:pgSz w:w="11906" w:h="16838"/>
          <w:pgMar w:top="1134" w:right="850" w:bottom="1134" w:left="1701" w:header="426" w:footer="708" w:gutter="0"/>
          <w:cols w:space="708"/>
          <w:docGrid w:linePitch="360"/>
        </w:sectPr>
      </w:pPr>
    </w:p>
    <w:p w:rsidR="004B7D7F" w:rsidRPr="003023CA" w:rsidRDefault="004B7D7F" w:rsidP="00DB5792">
      <w:pPr>
        <w:shd w:val="clear" w:color="auto" w:fill="FFFFFF"/>
        <w:rPr>
          <w:i/>
          <w:iCs/>
          <w:u w:val="single"/>
        </w:rPr>
      </w:pPr>
      <w:r w:rsidRPr="003023CA">
        <w:rPr>
          <w:i/>
          <w:iCs/>
          <w:u w:val="single"/>
        </w:rPr>
        <w:lastRenderedPageBreak/>
        <w:t>Аллювиальные отложения (</w:t>
      </w:r>
      <w:proofErr w:type="spellStart"/>
      <w:r w:rsidRPr="003023CA">
        <w:rPr>
          <w:i/>
          <w:iCs/>
          <w:u w:val="single"/>
        </w:rPr>
        <w:t>аН</w:t>
      </w:r>
      <w:proofErr w:type="spellEnd"/>
      <w:r w:rsidRPr="003023CA">
        <w:rPr>
          <w:i/>
          <w:iCs/>
          <w:u w:val="single"/>
        </w:rPr>
        <w:t>)</w:t>
      </w:r>
    </w:p>
    <w:p w:rsidR="004B7D7F" w:rsidRPr="003023CA" w:rsidRDefault="004B7D7F" w:rsidP="00DB5792">
      <w:pPr>
        <w:shd w:val="clear" w:color="auto" w:fill="FFFFFF"/>
        <w:ind w:firstLine="709"/>
      </w:pPr>
      <w:r w:rsidRPr="003023CA">
        <w:t>Аллювиальные отложения имеют ограниченное распространение. Они слагают пойму и русло р. Стрелка. Водовмещающие породы - разнозернистые пески.</w:t>
      </w:r>
    </w:p>
    <w:p w:rsidR="004B7D7F" w:rsidRPr="003023CA" w:rsidRDefault="004B7D7F" w:rsidP="00DB5792">
      <w:pPr>
        <w:shd w:val="clear" w:color="auto" w:fill="FFFFFF"/>
        <w:ind w:firstLine="709"/>
      </w:pPr>
      <w:r w:rsidRPr="003023CA">
        <w:t>Песчаные разности характеризуются как рыхлые, хорошо промытые.</w:t>
      </w:r>
    </w:p>
    <w:p w:rsidR="004B7D7F" w:rsidRPr="003023CA" w:rsidRDefault="004B7D7F" w:rsidP="00DB5792">
      <w:pPr>
        <w:shd w:val="clear" w:color="auto" w:fill="FFFFFF"/>
        <w:rPr>
          <w:i/>
          <w:iCs/>
          <w:u w:val="single"/>
        </w:rPr>
      </w:pPr>
      <w:r w:rsidRPr="003023CA">
        <w:rPr>
          <w:i/>
          <w:iCs/>
          <w:u w:val="single"/>
        </w:rPr>
        <w:t>Ледниково-озерные отложения (</w:t>
      </w:r>
      <w:proofErr w:type="spellStart"/>
      <w:r w:rsidRPr="003023CA">
        <w:rPr>
          <w:i/>
          <w:iCs/>
          <w:u w:val="single"/>
          <w:lang w:val="en-US"/>
        </w:rPr>
        <w:t>lgIIIbl</w:t>
      </w:r>
      <w:proofErr w:type="spellEnd"/>
      <w:r w:rsidRPr="003023CA">
        <w:rPr>
          <w:i/>
          <w:iCs/>
          <w:u w:val="single"/>
        </w:rPr>
        <w:t xml:space="preserve">, </w:t>
      </w:r>
      <w:proofErr w:type="spellStart"/>
      <w:r w:rsidRPr="003023CA">
        <w:rPr>
          <w:i/>
          <w:iCs/>
          <w:u w:val="single"/>
          <w:lang w:val="en-US"/>
        </w:rPr>
        <w:t>lgIIIos</w:t>
      </w:r>
      <w:proofErr w:type="spellEnd"/>
      <w:r w:rsidRPr="003023CA">
        <w:rPr>
          <w:i/>
          <w:iCs/>
          <w:u w:val="single"/>
        </w:rPr>
        <w:t>)</w:t>
      </w:r>
    </w:p>
    <w:p w:rsidR="004B7D7F" w:rsidRPr="003023CA" w:rsidRDefault="004B7D7F" w:rsidP="00DB5792">
      <w:pPr>
        <w:shd w:val="clear" w:color="auto" w:fill="FFFFFF"/>
        <w:ind w:firstLine="709"/>
      </w:pPr>
      <w:r w:rsidRPr="003023CA">
        <w:t>Ледниково-озерные отложения представлены двумя разновидностями пород: несвязные песчаные и связные глинистые.</w:t>
      </w:r>
    </w:p>
    <w:p w:rsidR="004B7D7F" w:rsidRPr="003023CA" w:rsidRDefault="004B7D7F" w:rsidP="00DB5792">
      <w:pPr>
        <w:shd w:val="clear" w:color="auto" w:fill="FFFFFF"/>
        <w:ind w:firstLine="709"/>
      </w:pPr>
      <w:r w:rsidRPr="003023CA">
        <w:t>Песчаные отложения сложены преимущественно мелкозернистыми песками мощностью от 1,5 м до 10 м. Подстилающими породами служат валунные суглинки.</w:t>
      </w:r>
    </w:p>
    <w:p w:rsidR="004B7D7F" w:rsidRPr="003023CA" w:rsidRDefault="004B7D7F" w:rsidP="00DB5792">
      <w:pPr>
        <w:shd w:val="clear" w:color="auto" w:fill="FFFFFF"/>
        <w:ind w:firstLine="709"/>
      </w:pPr>
      <w:r w:rsidRPr="003023CA">
        <w:t xml:space="preserve">Физические свойства песков на данной территории изучены слабо. Пески по плотности естественного сложения относятся к среднему и плотному сложению. В песках содержатся грунтовые воды, которые в естественных условиях не агрессивны к бетону нормальной проницаемости. </w:t>
      </w:r>
    </w:p>
    <w:p w:rsidR="004B7D7F" w:rsidRPr="003023CA" w:rsidRDefault="004B7D7F" w:rsidP="00DB5792">
      <w:pPr>
        <w:shd w:val="clear" w:color="auto" w:fill="FFFFFF"/>
        <w:ind w:firstLine="709"/>
      </w:pPr>
      <w:r w:rsidRPr="003023CA">
        <w:t>По лабораторным данным угол естественного откоса песков изменяется от 30</w:t>
      </w:r>
      <w:r w:rsidRPr="003023CA">
        <w:rPr>
          <w:vertAlign w:val="superscript"/>
        </w:rPr>
        <w:t>0</w:t>
      </w:r>
      <w:r w:rsidRPr="003023CA">
        <w:t xml:space="preserve"> до 44</w:t>
      </w:r>
      <w:r w:rsidRPr="003023CA">
        <w:rPr>
          <w:vertAlign w:val="superscript"/>
        </w:rPr>
        <w:t>0</w:t>
      </w:r>
      <w:r w:rsidRPr="003023CA">
        <w:t xml:space="preserve"> в сухом состоянии, заметно снижаясь под водой до 22-35</w:t>
      </w:r>
      <w:r w:rsidRPr="003023CA">
        <w:rPr>
          <w:vertAlign w:val="superscript"/>
        </w:rPr>
        <w:t>0</w:t>
      </w:r>
      <w:r w:rsidRPr="003023CA">
        <w:t>. Пески могут служить естественным основанием для зданий коттеджной застройки. При небольшой мощности песков, несущим слоем для фундаментов зданий и сооружений могут служить валунные суглинки.</w:t>
      </w:r>
    </w:p>
    <w:p w:rsidR="004B7D7F" w:rsidRPr="003023CA" w:rsidRDefault="004B7D7F" w:rsidP="00DB5792">
      <w:pPr>
        <w:shd w:val="clear" w:color="auto" w:fill="FFFFFF"/>
        <w:ind w:firstLine="709"/>
      </w:pPr>
      <w:r w:rsidRPr="003023CA">
        <w:t xml:space="preserve">Отложения, представленные супесями и суглинками, развиты на отдельных участках в пределах </w:t>
      </w:r>
      <w:r>
        <w:t>Ропшин</w:t>
      </w:r>
      <w:r w:rsidRPr="003023CA">
        <w:t xml:space="preserve">ского сельского поселения. Мощность их составляет 2-4 м. Подстилающими породами являются валунные суглинки </w:t>
      </w:r>
      <w:proofErr w:type="spellStart"/>
      <w:r w:rsidRPr="003023CA">
        <w:t>осташковской</w:t>
      </w:r>
      <w:proofErr w:type="spellEnd"/>
      <w:r w:rsidRPr="003023CA">
        <w:t xml:space="preserve"> (бывшей </w:t>
      </w:r>
      <w:proofErr w:type="spellStart"/>
      <w:r w:rsidRPr="003023CA">
        <w:t>лужской</w:t>
      </w:r>
      <w:proofErr w:type="spellEnd"/>
      <w:r w:rsidRPr="003023CA">
        <w:t>) морены.</w:t>
      </w:r>
    </w:p>
    <w:p w:rsidR="004B7D7F" w:rsidRPr="003023CA" w:rsidRDefault="004B7D7F" w:rsidP="00DB5792">
      <w:pPr>
        <w:shd w:val="clear" w:color="auto" w:fill="FFFFFF"/>
        <w:ind w:firstLine="709"/>
      </w:pPr>
      <w:r w:rsidRPr="003023CA">
        <w:t xml:space="preserve">Супеси характеризуются повышенной естественной влажностью и относятся, как правило, к малоуплотненным грунтам средне- и сильно сжимаемым, </w:t>
      </w:r>
      <w:proofErr w:type="spellStart"/>
      <w:r w:rsidRPr="003023CA">
        <w:t>пучинистым</w:t>
      </w:r>
      <w:proofErr w:type="spellEnd"/>
      <w:r w:rsidRPr="003023CA">
        <w:t xml:space="preserve"> и обладают слабыми прочностными свойствами. Супеси не могут быть рекомендованы в качестве надежного естественного основания для зданий и сооружений. </w:t>
      </w:r>
    </w:p>
    <w:p w:rsidR="004B7D7F" w:rsidRPr="003023CA" w:rsidRDefault="004B7D7F" w:rsidP="00DB5792">
      <w:pPr>
        <w:shd w:val="clear" w:color="auto" w:fill="FFFFFF"/>
        <w:ind w:firstLine="709"/>
      </w:pPr>
      <w:r w:rsidRPr="003023CA">
        <w:t xml:space="preserve">Показатель естественной консистенции характеризует суглинки как твердые, полутвердые, реже туго пластичные.  По показателю плотности они характеризуются, как </w:t>
      </w:r>
      <w:proofErr w:type="spellStart"/>
      <w:r w:rsidRPr="003023CA">
        <w:t>среднеуплотненные</w:t>
      </w:r>
      <w:proofErr w:type="spellEnd"/>
      <w:r w:rsidRPr="003023CA">
        <w:t>.</w:t>
      </w:r>
    </w:p>
    <w:p w:rsidR="004B7D7F" w:rsidRPr="003023CA" w:rsidRDefault="004B7D7F" w:rsidP="00DB5792">
      <w:pPr>
        <w:shd w:val="clear" w:color="auto" w:fill="FFFFFF"/>
        <w:ind w:firstLine="709"/>
      </w:pPr>
      <w:r w:rsidRPr="003023CA">
        <w:t xml:space="preserve">По результатам компрессионных испытаний суглинки относятся к </w:t>
      </w:r>
      <w:proofErr w:type="spellStart"/>
      <w:r w:rsidRPr="003023CA">
        <w:t>среднесжимаемым</w:t>
      </w:r>
      <w:proofErr w:type="spellEnd"/>
      <w:r w:rsidRPr="003023CA">
        <w:t>, с низкими значениями модуля естественной деформации, что характеризует их как недостаточно надёжное естественное основание для зданий и сооружений.</w:t>
      </w:r>
    </w:p>
    <w:p w:rsidR="004B7D7F" w:rsidRPr="003023CA" w:rsidRDefault="004B7D7F" w:rsidP="00DB5792">
      <w:pPr>
        <w:shd w:val="clear" w:color="auto" w:fill="FFFFFF"/>
        <w:ind w:firstLine="709"/>
      </w:pPr>
      <w:r w:rsidRPr="003023CA">
        <w:t xml:space="preserve">Кроме суглинков в разрезе ледниково-озерных отложений локально встречаются ленточные суглинки и глины, отличительной особенностью которых является ясно выраженная ленточная слоистость, обусловленная чередованием глинистых слоев с песчаными. Они находятся преимущественно в текуче пластичной консистенции и легко переходят в текучее состояние при нарушении их естественного сложения (в связи с </w:t>
      </w:r>
      <w:r w:rsidRPr="003023CA">
        <w:lastRenderedPageBreak/>
        <w:t>динамическими нагрузками). Ленточные глины обладают слабыми прочностными свойствами.</w:t>
      </w:r>
    </w:p>
    <w:p w:rsidR="004B7D7F" w:rsidRPr="003023CA" w:rsidRDefault="004B7D7F" w:rsidP="00DB5792">
      <w:pPr>
        <w:shd w:val="clear" w:color="auto" w:fill="FFFFFF"/>
        <w:rPr>
          <w:i/>
          <w:iCs/>
          <w:u w:val="single"/>
        </w:rPr>
      </w:pPr>
      <w:r w:rsidRPr="003023CA">
        <w:rPr>
          <w:i/>
          <w:iCs/>
          <w:u w:val="single"/>
        </w:rPr>
        <w:t>Ледниковые (моренные) отложения (</w:t>
      </w:r>
      <w:proofErr w:type="spellStart"/>
      <w:r w:rsidRPr="003023CA">
        <w:rPr>
          <w:i/>
          <w:iCs/>
          <w:u w:val="single"/>
          <w:lang w:val="en-US"/>
        </w:rPr>
        <w:t>gIIIos</w:t>
      </w:r>
      <w:proofErr w:type="spellEnd"/>
      <w:r w:rsidRPr="003023CA">
        <w:rPr>
          <w:i/>
          <w:iCs/>
          <w:u w:val="single"/>
        </w:rPr>
        <w:t>)</w:t>
      </w:r>
    </w:p>
    <w:p w:rsidR="004B7D7F" w:rsidRPr="003023CA" w:rsidRDefault="004B7D7F" w:rsidP="00DB5792">
      <w:pPr>
        <w:shd w:val="clear" w:color="auto" w:fill="FFFFFF"/>
        <w:ind w:firstLine="709"/>
      </w:pPr>
      <w:r w:rsidRPr="003023CA">
        <w:t xml:space="preserve">Моренные отложения, сложенные валунными суглинками, развиты повсеместно. Подстилаются ледниковые отложения </w:t>
      </w:r>
      <w:proofErr w:type="spellStart"/>
      <w:r w:rsidRPr="003023CA">
        <w:t>дочетвертичными</w:t>
      </w:r>
      <w:proofErr w:type="spellEnd"/>
      <w:r w:rsidRPr="003023CA">
        <w:t xml:space="preserve"> породами.</w:t>
      </w:r>
    </w:p>
    <w:p w:rsidR="004B7D7F" w:rsidRPr="003023CA" w:rsidRDefault="004B7D7F" w:rsidP="00DB5792">
      <w:pPr>
        <w:shd w:val="clear" w:color="auto" w:fill="FFFFFF"/>
        <w:ind w:firstLine="709"/>
      </w:pPr>
      <w:r w:rsidRPr="003023CA">
        <w:t>Валунные суглинки находятся в твердом и полутвердом состоянии, относятся к достаточно плотным грунтам и характеризуются высокими прочностными свойствами.</w:t>
      </w:r>
    </w:p>
    <w:p w:rsidR="004B7D7F" w:rsidRPr="003023CA" w:rsidRDefault="004B7D7F" w:rsidP="00DB5792">
      <w:pPr>
        <w:shd w:val="clear" w:color="auto" w:fill="FFFFFF"/>
        <w:ind w:firstLine="709"/>
      </w:pPr>
      <w:r w:rsidRPr="003023CA">
        <w:t xml:space="preserve">В толще морены иногда встречаются линзы </w:t>
      </w:r>
      <w:proofErr w:type="spellStart"/>
      <w:r w:rsidRPr="003023CA">
        <w:t>водонасыщенных</w:t>
      </w:r>
      <w:proofErr w:type="spellEnd"/>
      <w:r w:rsidRPr="003023CA">
        <w:t xml:space="preserve"> песков, что может вызвать незначительный </w:t>
      </w:r>
      <w:proofErr w:type="spellStart"/>
      <w:r w:rsidRPr="003023CA">
        <w:t>водоприток</w:t>
      </w:r>
      <w:proofErr w:type="spellEnd"/>
      <w:r w:rsidRPr="003023CA">
        <w:t xml:space="preserve"> в котлованы.</w:t>
      </w:r>
    </w:p>
    <w:p w:rsidR="004B7D7F" w:rsidRPr="003023CA" w:rsidRDefault="004B7D7F" w:rsidP="00DB5792">
      <w:pPr>
        <w:shd w:val="clear" w:color="auto" w:fill="FFFFFF"/>
        <w:ind w:firstLine="709"/>
      </w:pPr>
      <w:r w:rsidRPr="003023CA">
        <w:t xml:space="preserve">В целом </w:t>
      </w:r>
      <w:proofErr w:type="spellStart"/>
      <w:r w:rsidRPr="003023CA">
        <w:t>осташковская</w:t>
      </w:r>
      <w:proofErr w:type="spellEnd"/>
      <w:r w:rsidRPr="003023CA">
        <w:t xml:space="preserve"> морена является достаточно прочным малодеформируемым основанием для оснований сооружений всех типов и классов.</w:t>
      </w:r>
    </w:p>
    <w:p w:rsidR="004B7D7F" w:rsidRPr="003023CA" w:rsidRDefault="004B7D7F" w:rsidP="00DB5792">
      <w:pPr>
        <w:shd w:val="clear" w:color="auto" w:fill="FFFFFF"/>
        <w:rPr>
          <w:i/>
          <w:iCs/>
          <w:u w:val="single"/>
        </w:rPr>
      </w:pPr>
      <w:r w:rsidRPr="003023CA">
        <w:rPr>
          <w:i/>
          <w:iCs/>
          <w:u w:val="single"/>
        </w:rPr>
        <w:t xml:space="preserve">Отложения </w:t>
      </w:r>
      <w:proofErr w:type="spellStart"/>
      <w:r w:rsidRPr="003023CA">
        <w:rPr>
          <w:i/>
          <w:iCs/>
          <w:u w:val="single"/>
        </w:rPr>
        <w:t>лонтоваского</w:t>
      </w:r>
      <w:proofErr w:type="spellEnd"/>
      <w:r w:rsidRPr="003023CA">
        <w:rPr>
          <w:i/>
          <w:iCs/>
          <w:u w:val="single"/>
        </w:rPr>
        <w:t xml:space="preserve"> горизонта нижнего кембрия (€</w:t>
      </w:r>
      <w:r w:rsidRPr="003023CA">
        <w:rPr>
          <w:i/>
          <w:iCs/>
          <w:u w:val="single"/>
          <w:vertAlign w:val="subscript"/>
        </w:rPr>
        <w:t xml:space="preserve">1 </w:t>
      </w:r>
      <w:proofErr w:type="spellStart"/>
      <w:r w:rsidRPr="003023CA">
        <w:rPr>
          <w:i/>
          <w:iCs/>
          <w:u w:val="single"/>
          <w:lang w:val="en-US"/>
        </w:rPr>
        <w:t>ln</w:t>
      </w:r>
      <w:proofErr w:type="spellEnd"/>
      <w:r w:rsidRPr="003023CA">
        <w:rPr>
          <w:i/>
          <w:iCs/>
          <w:u w:val="single"/>
        </w:rPr>
        <w:t>)</w:t>
      </w:r>
    </w:p>
    <w:p w:rsidR="004B7D7F" w:rsidRPr="003023CA" w:rsidRDefault="004B7D7F" w:rsidP="00DB5792">
      <w:pPr>
        <w:shd w:val="clear" w:color="auto" w:fill="FFFFFF"/>
        <w:ind w:firstLine="709"/>
      </w:pPr>
      <w:r w:rsidRPr="003023CA">
        <w:t xml:space="preserve">На отдельных участках, преимущественно в западной и северо-восточной частях территории, с мощностью четвертичных отложений менее 10 м, несущим слоем для зданий и сооружений могут быть глины </w:t>
      </w:r>
      <w:proofErr w:type="spellStart"/>
      <w:r w:rsidRPr="003023CA">
        <w:t>сиверской</w:t>
      </w:r>
      <w:proofErr w:type="spellEnd"/>
      <w:r w:rsidRPr="003023CA">
        <w:t xml:space="preserve"> свиты </w:t>
      </w:r>
      <w:proofErr w:type="spellStart"/>
      <w:r w:rsidRPr="003023CA">
        <w:t>лонтоваского</w:t>
      </w:r>
      <w:proofErr w:type="spellEnd"/>
      <w:r w:rsidRPr="003023CA">
        <w:t xml:space="preserve"> горизонта.</w:t>
      </w:r>
    </w:p>
    <w:p w:rsidR="004B7D7F" w:rsidRPr="003023CA" w:rsidRDefault="004B7D7F" w:rsidP="00DB5792">
      <w:pPr>
        <w:shd w:val="clear" w:color="auto" w:fill="FFFFFF"/>
        <w:ind w:firstLine="709"/>
      </w:pPr>
      <w:proofErr w:type="spellStart"/>
      <w:r w:rsidRPr="003023CA">
        <w:t>Лонтоваские</w:t>
      </w:r>
      <w:proofErr w:type="spellEnd"/>
      <w:r w:rsidRPr="003023CA">
        <w:t xml:space="preserve"> глины отличаются низкой влажностью, полутвердой и твердой консистенцией, достаточной естественной уплотненностью и являются достаточно надежным основанием для зданий и сооружений.</w:t>
      </w:r>
    </w:p>
    <w:p w:rsidR="004B7D7F" w:rsidRPr="003023CA" w:rsidRDefault="004B7D7F" w:rsidP="00DB5792">
      <w:pPr>
        <w:shd w:val="clear" w:color="auto" w:fill="FFFFFF"/>
        <w:ind w:firstLine="709"/>
        <w:jc w:val="left"/>
      </w:pPr>
    </w:p>
    <w:p w:rsidR="004B7D7F" w:rsidRPr="0027368A" w:rsidRDefault="004B7D7F" w:rsidP="00910023">
      <w:pPr>
        <w:spacing w:after="0" w:line="240" w:lineRule="atLeast"/>
        <w:jc w:val="center"/>
        <w:rPr>
          <w:i/>
          <w:iCs/>
        </w:rPr>
      </w:pPr>
    </w:p>
    <w:p w:rsidR="004B7D7F" w:rsidRPr="0027368A" w:rsidRDefault="004B7D7F" w:rsidP="00B8314D">
      <w:pPr>
        <w:tabs>
          <w:tab w:val="left" w:pos="5295"/>
        </w:tabs>
        <w:rPr>
          <w:sz w:val="28"/>
          <w:szCs w:val="28"/>
          <w:lang w:eastAsia="ru-RU"/>
        </w:rPr>
      </w:pPr>
    </w:p>
    <w:p w:rsidR="004B7D7F" w:rsidRPr="0027368A" w:rsidRDefault="004B7D7F" w:rsidP="00B8314D">
      <w:pPr>
        <w:tabs>
          <w:tab w:val="left" w:pos="5295"/>
        </w:tabs>
        <w:rPr>
          <w:sz w:val="28"/>
          <w:szCs w:val="28"/>
          <w:lang w:eastAsia="ru-RU"/>
        </w:rPr>
        <w:sectPr w:rsidR="004B7D7F" w:rsidRPr="0027368A" w:rsidSect="00C864FA">
          <w:pgSz w:w="11906" w:h="16838"/>
          <w:pgMar w:top="1134" w:right="850" w:bottom="1134" w:left="1701" w:header="426" w:footer="708" w:gutter="0"/>
          <w:cols w:space="708"/>
          <w:docGrid w:linePitch="360"/>
        </w:sectPr>
      </w:pPr>
    </w:p>
    <w:p w:rsidR="004B7D7F" w:rsidRPr="00A562B6" w:rsidRDefault="004B7D7F" w:rsidP="00631ABD">
      <w:pPr>
        <w:pStyle w:val="aa"/>
        <w:numPr>
          <w:ilvl w:val="0"/>
          <w:numId w:val="1"/>
        </w:numPr>
        <w:spacing w:after="0" w:line="360" w:lineRule="auto"/>
        <w:jc w:val="center"/>
        <w:outlineLvl w:val="1"/>
        <w:rPr>
          <w:b/>
          <w:bCs/>
          <w:color w:val="000000"/>
          <w:sz w:val="28"/>
          <w:szCs w:val="28"/>
        </w:rPr>
      </w:pPr>
      <w:bookmarkStart w:id="17" w:name="_Toc379894508"/>
      <w:bookmarkStart w:id="18" w:name="_Toc384223010"/>
      <w:bookmarkStart w:id="19" w:name="_Toc387160607"/>
      <w:bookmarkStart w:id="20" w:name="_Toc388948528"/>
      <w:bookmarkStart w:id="21" w:name="_Toc388956801"/>
      <w:bookmarkStart w:id="22" w:name="_Toc410048446"/>
      <w:bookmarkEnd w:id="5"/>
      <w:bookmarkEnd w:id="6"/>
      <w:bookmarkEnd w:id="7"/>
      <w:bookmarkEnd w:id="8"/>
      <w:r w:rsidRPr="0031786D">
        <w:rPr>
          <w:b/>
          <w:bCs/>
          <w:sz w:val="28"/>
          <w:szCs w:val="28"/>
        </w:rPr>
        <w:lastRenderedPageBreak/>
        <w:t>Технико-экономическое состояние централизованных систем водоснабжения муниципального образования</w:t>
      </w:r>
      <w:bookmarkEnd w:id="17"/>
      <w:bookmarkEnd w:id="18"/>
      <w:bookmarkEnd w:id="19"/>
      <w:bookmarkEnd w:id="20"/>
      <w:bookmarkEnd w:id="21"/>
      <w:bookmarkEnd w:id="22"/>
    </w:p>
    <w:p w:rsidR="004B7D7F" w:rsidRPr="0031786D" w:rsidRDefault="004B7D7F" w:rsidP="00A12775">
      <w:pPr>
        <w:rPr>
          <w:b/>
          <w:bCs/>
        </w:rPr>
      </w:pPr>
    </w:p>
    <w:p w:rsidR="004B7D7F" w:rsidRPr="00A562B6" w:rsidRDefault="004B7D7F" w:rsidP="00AB1246">
      <w:pPr>
        <w:numPr>
          <w:ilvl w:val="1"/>
          <w:numId w:val="1"/>
        </w:numPr>
        <w:spacing w:after="0" w:line="360" w:lineRule="auto"/>
        <w:outlineLvl w:val="2"/>
        <w:rPr>
          <w:b/>
          <w:bCs/>
        </w:rPr>
      </w:pPr>
      <w:bookmarkStart w:id="23" w:name="_Toc379894509"/>
      <w:bookmarkStart w:id="24" w:name="_Toc386035480"/>
      <w:bookmarkStart w:id="25" w:name="_Toc387160608"/>
      <w:bookmarkStart w:id="26" w:name="_Toc388948529"/>
      <w:bookmarkStart w:id="27" w:name="_Toc410048447"/>
      <w:r w:rsidRPr="00A562B6">
        <w:rPr>
          <w:b/>
          <w:bCs/>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23"/>
      <w:bookmarkEnd w:id="24"/>
      <w:bookmarkEnd w:id="25"/>
      <w:bookmarkEnd w:id="26"/>
      <w:bookmarkEnd w:id="27"/>
    </w:p>
    <w:p w:rsidR="004B7D7F" w:rsidRPr="0027368A" w:rsidRDefault="004B7D7F" w:rsidP="009B7A44">
      <w:pPr>
        <w:spacing w:before="200" w:after="0"/>
        <w:ind w:firstLine="709"/>
      </w:pPr>
      <w:r w:rsidRPr="0027368A">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4B7D7F" w:rsidRPr="0027368A" w:rsidRDefault="004B7D7F" w:rsidP="00155ACE">
      <w:pPr>
        <w:spacing w:after="0"/>
        <w:jc w:val="center"/>
      </w:pPr>
    </w:p>
    <w:p w:rsidR="004B7D7F" w:rsidRPr="0027368A" w:rsidRDefault="004B7D7F" w:rsidP="00155ACE">
      <w:pPr>
        <w:jc w:val="center"/>
        <w:rPr>
          <w:i/>
          <w:iCs/>
        </w:rPr>
      </w:pPr>
      <w:r w:rsidRPr="0027368A">
        <w:rPr>
          <w:i/>
          <w:iCs/>
        </w:rPr>
        <w:t xml:space="preserve">Структура системы водоснабжения </w:t>
      </w:r>
      <w:r>
        <w:rPr>
          <w:i/>
          <w:iCs/>
        </w:rPr>
        <w:t>в п. Ропша</w:t>
      </w:r>
    </w:p>
    <w:p w:rsidR="004B7D7F" w:rsidRDefault="004B7D7F" w:rsidP="00155ACE">
      <w:pPr>
        <w:pStyle w:val="11"/>
        <w:spacing w:after="240"/>
        <w:rPr>
          <w:shd w:val="clear" w:color="auto" w:fill="FFFFFF"/>
        </w:rPr>
      </w:pPr>
      <w:r w:rsidRPr="0027368A">
        <w:t xml:space="preserve">Централизованное водоснабжение </w:t>
      </w:r>
      <w:r>
        <w:t xml:space="preserve">поселка </w:t>
      </w:r>
      <w:r w:rsidR="00AA4BDA">
        <w:t>осуществляет ГУП «</w:t>
      </w:r>
      <w:proofErr w:type="spellStart"/>
      <w:r w:rsidR="00AA4BDA">
        <w:t>Леноблводоканал</w:t>
      </w:r>
      <w:proofErr w:type="spellEnd"/>
      <w:r w:rsidR="007233D4">
        <w:t>»</w:t>
      </w:r>
      <w:r w:rsidRPr="0027368A">
        <w:t xml:space="preserve"> от </w:t>
      </w:r>
      <w:r>
        <w:t xml:space="preserve">открытых </w:t>
      </w:r>
      <w:proofErr w:type="spellStart"/>
      <w:r>
        <w:t>каптажных</w:t>
      </w:r>
      <w:proofErr w:type="spellEnd"/>
      <w:r w:rsidRPr="0027368A">
        <w:t xml:space="preserve"> источнико</w:t>
      </w:r>
      <w:proofErr w:type="gramStart"/>
      <w:r w:rsidRPr="0027368A">
        <w:t>в-</w:t>
      </w:r>
      <w:proofErr w:type="gramEnd"/>
      <w:r w:rsidRPr="0027368A">
        <w:t xml:space="preserve"> </w:t>
      </w:r>
      <w:r>
        <w:rPr>
          <w:shd w:val="clear" w:color="auto" w:fill="FFFFFF"/>
        </w:rPr>
        <w:t>родников Иордан и Михайловский</w:t>
      </w:r>
      <w:r w:rsidRPr="00A562B6">
        <w:rPr>
          <w:shd w:val="clear" w:color="auto" w:fill="FFFFFF"/>
        </w:rPr>
        <w:t xml:space="preserve">. </w:t>
      </w:r>
      <w:r>
        <w:rPr>
          <w:shd w:val="clear" w:color="auto" w:fill="FFFFFF"/>
        </w:rPr>
        <w:t xml:space="preserve"> От источника «Иордан» вода поступает на ВНС №2 второго подъема, откуда подается насосом в водонапорную башню и далее в сеть потребителям в районе пересечения Красносельского и Ропшинского шоссе (</w:t>
      </w:r>
      <w:r>
        <w:t>2-х этажные дома (бывшие офицерские казармы л</w:t>
      </w:r>
      <w:r w:rsidR="007233D4">
        <w:t>ё</w:t>
      </w:r>
      <w:r>
        <w:t>тного состава), блок-модульная котельная, ДРСУ, садоводство, ч/сектор.).</w:t>
      </w:r>
      <w:r>
        <w:rPr>
          <w:shd w:val="clear" w:color="auto" w:fill="FFFFFF"/>
        </w:rPr>
        <w:t xml:space="preserve"> Обеззараживание производится.</w:t>
      </w:r>
    </w:p>
    <w:p w:rsidR="004B7D7F" w:rsidRDefault="004B7D7F" w:rsidP="00B749C7">
      <w:pPr>
        <w:pStyle w:val="11"/>
      </w:pPr>
      <w:r>
        <w:rPr>
          <w:shd w:val="clear" w:color="auto" w:fill="FFFFFF"/>
        </w:rPr>
        <w:t xml:space="preserve">От источника «Михайловский» вода поступает в накопительную емкость на ВНС №1 второго подъема, откуда подается в сеть потребителям в районе </w:t>
      </w:r>
      <w:proofErr w:type="spellStart"/>
      <w:r>
        <w:rPr>
          <w:shd w:val="clear" w:color="auto" w:fill="FFFFFF"/>
        </w:rPr>
        <w:t>Стрельнинского</w:t>
      </w:r>
      <w:proofErr w:type="spellEnd"/>
      <w:r>
        <w:rPr>
          <w:shd w:val="clear" w:color="auto" w:fill="FFFFFF"/>
        </w:rPr>
        <w:t xml:space="preserve"> шоссе (</w:t>
      </w:r>
      <w:r>
        <w:t xml:space="preserve">школа, угольная котельная, администрация СП, детсад, больница и частный сектор). </w:t>
      </w:r>
      <w:r>
        <w:rPr>
          <w:shd w:val="clear" w:color="auto" w:fill="FFFFFF"/>
        </w:rPr>
        <w:t>Обеззараживание производится. ГВС присутствует.</w:t>
      </w:r>
    </w:p>
    <w:p w:rsidR="004B7D7F" w:rsidRPr="0027368A" w:rsidRDefault="004B7D7F" w:rsidP="00B749C7">
      <w:pPr>
        <w:spacing w:before="240"/>
        <w:jc w:val="center"/>
        <w:rPr>
          <w:i/>
          <w:iCs/>
        </w:rPr>
      </w:pPr>
      <w:r w:rsidRPr="0027368A">
        <w:rPr>
          <w:i/>
          <w:iCs/>
        </w:rPr>
        <w:t xml:space="preserve">Структура системы водоснабжения </w:t>
      </w:r>
      <w:r>
        <w:rPr>
          <w:i/>
          <w:iCs/>
        </w:rPr>
        <w:t xml:space="preserve">в </w:t>
      </w:r>
      <w:proofErr w:type="spellStart"/>
      <w:r w:rsidRPr="0027368A">
        <w:rPr>
          <w:i/>
          <w:iCs/>
        </w:rPr>
        <w:t>д.</w:t>
      </w:r>
      <w:r>
        <w:rPr>
          <w:i/>
          <w:iCs/>
        </w:rPr>
        <w:t>Яльгелево</w:t>
      </w:r>
      <w:proofErr w:type="spellEnd"/>
    </w:p>
    <w:p w:rsidR="004B7D7F" w:rsidRDefault="004B7D7F" w:rsidP="002B7D91">
      <w:pPr>
        <w:pStyle w:val="11"/>
      </w:pPr>
      <w:r>
        <w:t>Водоснабжение потребителей в д. Яльгелево осуществляется от источника, стоящего на балансе ОАО «ЛОКС», сведения по которому не предоставлены. От коммерческого узла учета ОАО «ЛОКС» вода поступает в 2 резервуара чистой воды, откуда водопроводной станцией второго подъема подается в сеть потребителям.</w:t>
      </w:r>
      <w:r w:rsidR="007233D4">
        <w:t xml:space="preserve"> Услуги </w:t>
      </w:r>
      <w:r>
        <w:rPr>
          <w:shd w:val="clear" w:color="auto" w:fill="FFFFFF"/>
        </w:rPr>
        <w:t xml:space="preserve">ГВС </w:t>
      </w:r>
      <w:r w:rsidR="007233D4">
        <w:rPr>
          <w:shd w:val="clear" w:color="auto" w:fill="FFFFFF"/>
        </w:rPr>
        <w:t>оказывает АО «ИЭК»</w:t>
      </w:r>
      <w:r>
        <w:rPr>
          <w:shd w:val="clear" w:color="auto" w:fill="FFFFFF"/>
        </w:rPr>
        <w:t>.</w:t>
      </w:r>
    </w:p>
    <w:p w:rsidR="004B7D7F" w:rsidRPr="0027368A" w:rsidRDefault="004B7D7F" w:rsidP="0014059A">
      <w:pPr>
        <w:pStyle w:val="11"/>
        <w:jc w:val="center"/>
        <w:rPr>
          <w:i/>
          <w:iCs/>
        </w:rPr>
      </w:pPr>
      <w:r>
        <w:br w:type="page"/>
      </w:r>
      <w:r w:rsidRPr="0027368A">
        <w:rPr>
          <w:i/>
          <w:iCs/>
        </w:rPr>
        <w:lastRenderedPageBreak/>
        <w:t xml:space="preserve">Структура системы водоснабжения </w:t>
      </w:r>
      <w:r>
        <w:rPr>
          <w:i/>
          <w:iCs/>
        </w:rPr>
        <w:t xml:space="preserve">в д. </w:t>
      </w:r>
      <w:proofErr w:type="spellStart"/>
      <w:r>
        <w:rPr>
          <w:i/>
          <w:iCs/>
        </w:rPr>
        <w:t>Глядино</w:t>
      </w:r>
      <w:proofErr w:type="spellEnd"/>
    </w:p>
    <w:p w:rsidR="004B7D7F" w:rsidRPr="00A562B6" w:rsidRDefault="004B7D7F" w:rsidP="00155ACE">
      <w:pPr>
        <w:pStyle w:val="11"/>
        <w:rPr>
          <w:shd w:val="clear" w:color="auto" w:fill="FFFFFF"/>
        </w:rPr>
      </w:pPr>
      <w:r>
        <w:t>Ц</w:t>
      </w:r>
      <w:r w:rsidRPr="0027368A">
        <w:t xml:space="preserve">ентрализованное водоснабжение в </w:t>
      </w:r>
      <w:r>
        <w:t xml:space="preserve">д. </w:t>
      </w:r>
      <w:proofErr w:type="spellStart"/>
      <w:r>
        <w:t>Глядино</w:t>
      </w:r>
      <w:proofErr w:type="spellEnd"/>
      <w:r w:rsidRPr="0027368A">
        <w:t xml:space="preserve"> осуществляется от </w:t>
      </w:r>
      <w:proofErr w:type="spellStart"/>
      <w:r>
        <w:t>каптажного</w:t>
      </w:r>
      <w:proofErr w:type="spellEnd"/>
      <w:r>
        <w:t xml:space="preserve"> источника на р. Шинкарка</w:t>
      </w:r>
      <w:r w:rsidRPr="00A562B6">
        <w:rPr>
          <w:shd w:val="clear" w:color="auto" w:fill="FFFFFF"/>
        </w:rPr>
        <w:t>, откуда по</w:t>
      </w:r>
      <w:r>
        <w:rPr>
          <w:shd w:val="clear" w:color="auto" w:fill="FFFFFF"/>
        </w:rPr>
        <w:t xml:space="preserve">дается напрямую </w:t>
      </w:r>
      <w:r w:rsidRPr="00A562B6">
        <w:rPr>
          <w:shd w:val="clear" w:color="auto" w:fill="FFFFFF"/>
        </w:rPr>
        <w:t xml:space="preserve">в сеть </w:t>
      </w:r>
      <w:r>
        <w:rPr>
          <w:shd w:val="clear" w:color="auto" w:fill="FFFFFF"/>
        </w:rPr>
        <w:t>на десять водоразборных колонок.</w:t>
      </w:r>
      <w:r w:rsidR="007233D4">
        <w:rPr>
          <w:shd w:val="clear" w:color="auto" w:fill="FFFFFF"/>
        </w:rPr>
        <w:t xml:space="preserve"> </w:t>
      </w:r>
      <w:r>
        <w:rPr>
          <w:shd w:val="clear" w:color="auto" w:fill="FFFFFF"/>
        </w:rPr>
        <w:t>Обеззараживание</w:t>
      </w:r>
      <w:r w:rsidRPr="00A562B6">
        <w:rPr>
          <w:shd w:val="clear" w:color="auto" w:fill="FFFFFF"/>
        </w:rPr>
        <w:t xml:space="preserve"> осуществляется.</w:t>
      </w:r>
      <w:r w:rsidR="007233D4">
        <w:rPr>
          <w:shd w:val="clear" w:color="auto" w:fill="FFFFFF"/>
        </w:rPr>
        <w:t xml:space="preserve"> </w:t>
      </w:r>
      <w:r>
        <w:t>ГВС отсутствует.</w:t>
      </w:r>
    </w:p>
    <w:p w:rsidR="004B7D7F" w:rsidRDefault="004B7D7F" w:rsidP="00155ACE">
      <w:pPr>
        <w:spacing w:before="240"/>
        <w:jc w:val="center"/>
        <w:rPr>
          <w:i/>
          <w:iCs/>
        </w:rPr>
      </w:pPr>
      <w:r w:rsidRPr="0014707F">
        <w:rPr>
          <w:i/>
          <w:iCs/>
        </w:rPr>
        <w:t xml:space="preserve">Структура системы водоснабжения </w:t>
      </w:r>
      <w:proofErr w:type="spellStart"/>
      <w:r w:rsidRPr="0014707F">
        <w:rPr>
          <w:i/>
          <w:iCs/>
        </w:rPr>
        <w:t>вд</w:t>
      </w:r>
      <w:proofErr w:type="spellEnd"/>
      <w:r w:rsidRPr="0014707F">
        <w:rPr>
          <w:i/>
          <w:iCs/>
        </w:rPr>
        <w:t>. Большие Горки, Малые Горки</w:t>
      </w:r>
      <w:r>
        <w:rPr>
          <w:i/>
          <w:iCs/>
        </w:rPr>
        <w:t>.</w:t>
      </w:r>
    </w:p>
    <w:p w:rsidR="004B7D7F" w:rsidRDefault="004B7D7F" w:rsidP="0014707F">
      <w:pPr>
        <w:pStyle w:val="11"/>
        <w:rPr>
          <w:shd w:val="clear" w:color="auto" w:fill="FFFFFF"/>
        </w:rPr>
      </w:pPr>
      <w:r>
        <w:t xml:space="preserve">В настоящее время централизованное водоснабжение </w:t>
      </w:r>
      <w:r w:rsidRPr="0014707F">
        <w:t>в д. Большие Горки, Малые Горки и Нижняя Кипень</w:t>
      </w:r>
      <w:r>
        <w:t xml:space="preserve"> осуществляется напрямую от открытого источника водоснабжения</w:t>
      </w:r>
      <w:r>
        <w:rPr>
          <w:shd w:val="clear" w:color="auto" w:fill="FFFFFF"/>
        </w:rPr>
        <w:t xml:space="preserve"> на р. Шинкарка.</w:t>
      </w:r>
      <w:r w:rsidR="007233D4">
        <w:rPr>
          <w:shd w:val="clear" w:color="auto" w:fill="FFFFFF"/>
        </w:rPr>
        <w:t xml:space="preserve"> </w:t>
      </w:r>
      <w:r>
        <w:rPr>
          <w:shd w:val="clear" w:color="auto" w:fill="FFFFFF"/>
        </w:rPr>
        <w:t>В</w:t>
      </w:r>
      <w:r w:rsidRPr="00A562B6">
        <w:rPr>
          <w:shd w:val="clear" w:color="auto" w:fill="FFFFFF"/>
        </w:rPr>
        <w:t>одонапорн</w:t>
      </w:r>
      <w:r>
        <w:rPr>
          <w:shd w:val="clear" w:color="auto" w:fill="FFFFFF"/>
        </w:rPr>
        <w:t>ая</w:t>
      </w:r>
      <w:r w:rsidRPr="00A562B6">
        <w:rPr>
          <w:shd w:val="clear" w:color="auto" w:fill="FFFFFF"/>
        </w:rPr>
        <w:t xml:space="preserve"> башн</w:t>
      </w:r>
      <w:r>
        <w:rPr>
          <w:shd w:val="clear" w:color="auto" w:fill="FFFFFF"/>
        </w:rPr>
        <w:t>я не эксплуатируется. Обеззараживание не производится. Вода подается потребителям посредством водоразборных колонок в количестве 17 шт.</w:t>
      </w:r>
      <w:r w:rsidR="007233D4">
        <w:rPr>
          <w:shd w:val="clear" w:color="auto" w:fill="FFFFFF"/>
        </w:rPr>
        <w:t xml:space="preserve"> </w:t>
      </w:r>
      <w:r>
        <w:t>ГВС отсутствует.</w:t>
      </w:r>
    </w:p>
    <w:p w:rsidR="004B7D7F" w:rsidRPr="0027368A" w:rsidRDefault="004B7D7F" w:rsidP="00665F16">
      <w:pPr>
        <w:spacing w:before="200" w:after="0"/>
        <w:ind w:firstLine="709"/>
      </w:pPr>
      <w:r w:rsidRPr="0027368A">
        <w:t>Сети и объекты водоснабжения на территории сельского поселения</w:t>
      </w:r>
      <w:r>
        <w:t xml:space="preserve"> Ропшинское обслуживаются:</w:t>
      </w:r>
    </w:p>
    <w:p w:rsidR="004B7D7F" w:rsidRPr="0027368A" w:rsidRDefault="004B7D7F" w:rsidP="00665F16">
      <w:pPr>
        <w:pStyle w:val="11"/>
      </w:pPr>
      <w:r w:rsidRPr="0027368A">
        <w:t xml:space="preserve">- в </w:t>
      </w:r>
      <w:r>
        <w:t xml:space="preserve">п. Ропша, д. Яльгелево и д. </w:t>
      </w:r>
      <w:proofErr w:type="spellStart"/>
      <w:r>
        <w:t>Глядино</w:t>
      </w:r>
      <w:proofErr w:type="spellEnd"/>
      <w:r>
        <w:t xml:space="preserve"> обслуживаются </w:t>
      </w:r>
      <w:r w:rsidR="00AA4BDA">
        <w:t>ГУП «</w:t>
      </w:r>
      <w:proofErr w:type="spellStart"/>
      <w:r w:rsidR="00AA4BDA">
        <w:t>Леноблводоканал</w:t>
      </w:r>
      <w:proofErr w:type="spellEnd"/>
      <w:r w:rsidR="007233D4">
        <w:t>»</w:t>
      </w:r>
      <w:r>
        <w:t>.</w:t>
      </w:r>
    </w:p>
    <w:p w:rsidR="004B7D7F" w:rsidRPr="0027368A" w:rsidRDefault="004B7D7F" w:rsidP="00665F16">
      <w:pPr>
        <w:pStyle w:val="11"/>
      </w:pPr>
      <w:r w:rsidRPr="0027368A">
        <w:t xml:space="preserve">- в </w:t>
      </w:r>
      <w:r>
        <w:t xml:space="preserve">д. Большие Горки, Малые Горки </w:t>
      </w:r>
      <w:r w:rsidRPr="0027368A">
        <w:t>являются муниципальной собственностью и обслуживаются</w:t>
      </w:r>
      <w:r>
        <w:t xml:space="preserve"> МУП «Водолей».</w:t>
      </w:r>
    </w:p>
    <w:p w:rsidR="004B7D7F" w:rsidRPr="00665F16" w:rsidRDefault="004B7D7F" w:rsidP="00665F16">
      <w:pPr>
        <w:pStyle w:val="11"/>
      </w:pPr>
      <w:r w:rsidRPr="00665F16">
        <w:t>Таким образом</w:t>
      </w:r>
      <w:r>
        <w:t xml:space="preserve"> сети и объекты водоснабжения </w:t>
      </w:r>
      <w:r w:rsidRPr="00665F16">
        <w:t xml:space="preserve">в сельском поселении Ропшинское можно </w:t>
      </w:r>
      <w:r>
        <w:t>представлены двумя</w:t>
      </w:r>
      <w:r w:rsidR="007233D4">
        <w:t xml:space="preserve"> </w:t>
      </w:r>
      <w:r>
        <w:t>эксплуатационными зонами</w:t>
      </w:r>
      <w:r w:rsidRPr="00665F16">
        <w:t>:</w:t>
      </w:r>
    </w:p>
    <w:p w:rsidR="004B7D7F" w:rsidRPr="00665F16" w:rsidRDefault="004B7D7F" w:rsidP="00665F16">
      <w:pPr>
        <w:pStyle w:val="11"/>
      </w:pPr>
      <w:r w:rsidRPr="00665F16">
        <w:t xml:space="preserve">-Зона ответственности </w:t>
      </w:r>
      <w:r w:rsidR="00AA4BDA">
        <w:t>ГУП «</w:t>
      </w:r>
      <w:proofErr w:type="spellStart"/>
      <w:r w:rsidR="00AA4BDA">
        <w:t>Леноблводоканал</w:t>
      </w:r>
      <w:proofErr w:type="spellEnd"/>
      <w:r w:rsidR="007233D4">
        <w:t>»</w:t>
      </w:r>
      <w:r>
        <w:t>;</w:t>
      </w:r>
    </w:p>
    <w:p w:rsidR="004B7D7F" w:rsidRDefault="004B7D7F" w:rsidP="00665F16">
      <w:pPr>
        <w:pStyle w:val="11"/>
      </w:pPr>
      <w:r w:rsidRPr="00665F16">
        <w:t>- Зон</w:t>
      </w:r>
      <w:r>
        <w:t>а</w:t>
      </w:r>
      <w:r w:rsidR="007233D4">
        <w:t xml:space="preserve"> </w:t>
      </w:r>
      <w:r w:rsidRPr="00665F16">
        <w:t>ответственности МУП «Водолей».</w:t>
      </w:r>
    </w:p>
    <w:p w:rsidR="004B7D7F" w:rsidRPr="0027368A" w:rsidRDefault="004B7D7F" w:rsidP="008B02B9">
      <w:pPr>
        <w:spacing w:before="200" w:after="0"/>
        <w:ind w:firstLine="709"/>
      </w:pPr>
    </w:p>
    <w:p w:rsidR="004B7D7F" w:rsidRDefault="004B7D7F" w:rsidP="00AB1246">
      <w:pPr>
        <w:numPr>
          <w:ilvl w:val="1"/>
          <w:numId w:val="1"/>
        </w:numPr>
        <w:spacing w:after="0" w:line="360" w:lineRule="auto"/>
        <w:outlineLvl w:val="2"/>
        <w:rPr>
          <w:b/>
          <w:bCs/>
        </w:rPr>
      </w:pPr>
      <w:bookmarkStart w:id="28" w:name="_Toc379894510"/>
      <w:bookmarkStart w:id="29" w:name="_Toc384223012"/>
      <w:bookmarkStart w:id="30" w:name="_Toc387160609"/>
      <w:bookmarkStart w:id="31" w:name="_Toc388948530"/>
      <w:bookmarkStart w:id="32" w:name="_Toc410048448"/>
      <w:r w:rsidRPr="00A562B6">
        <w:rPr>
          <w:b/>
          <w:bCs/>
        </w:rPr>
        <w:t>Описание территорий муниципального образования, неохваченных централизованной системой водоснабжения</w:t>
      </w:r>
      <w:bookmarkEnd w:id="28"/>
      <w:bookmarkEnd w:id="29"/>
      <w:bookmarkEnd w:id="30"/>
      <w:bookmarkEnd w:id="31"/>
      <w:bookmarkEnd w:id="32"/>
    </w:p>
    <w:p w:rsidR="004B7D7F" w:rsidRPr="003023CA" w:rsidRDefault="004B7D7F" w:rsidP="00C72308">
      <w:pPr>
        <w:shd w:val="clear" w:color="auto" w:fill="FFFFFF"/>
        <w:spacing w:before="240"/>
        <w:ind w:firstLine="709"/>
      </w:pPr>
      <w:r w:rsidRPr="003023CA">
        <w:t>На территории муниципального образования Ропшинское сельское поселение расположены</w:t>
      </w:r>
      <w:r>
        <w:t xml:space="preserve"> 9 населенных пунктов</w:t>
      </w:r>
      <w:r w:rsidRPr="003023CA">
        <w:t>:</w:t>
      </w:r>
    </w:p>
    <w:p w:rsidR="004B7D7F" w:rsidRPr="003023CA" w:rsidRDefault="004B7D7F" w:rsidP="00C72308">
      <w:pPr>
        <w:numPr>
          <w:ilvl w:val="0"/>
          <w:numId w:val="37"/>
        </w:numPr>
        <w:shd w:val="clear" w:color="auto" w:fill="FFFFFF"/>
      </w:pPr>
      <w:r w:rsidRPr="003023CA">
        <w:t>Поселок Ропша;</w:t>
      </w:r>
    </w:p>
    <w:p w:rsidR="004B7D7F" w:rsidRPr="003023CA" w:rsidRDefault="004B7D7F" w:rsidP="00C72308">
      <w:pPr>
        <w:numPr>
          <w:ilvl w:val="0"/>
          <w:numId w:val="37"/>
        </w:numPr>
        <w:shd w:val="clear" w:color="auto" w:fill="FFFFFF"/>
      </w:pPr>
      <w:r w:rsidRPr="003023CA">
        <w:t>Деревня Большие Горки;</w:t>
      </w:r>
    </w:p>
    <w:p w:rsidR="004B7D7F" w:rsidRPr="003023CA" w:rsidRDefault="004B7D7F" w:rsidP="00C72308">
      <w:pPr>
        <w:numPr>
          <w:ilvl w:val="0"/>
          <w:numId w:val="37"/>
        </w:numPr>
        <w:shd w:val="clear" w:color="auto" w:fill="FFFFFF"/>
      </w:pPr>
      <w:r w:rsidRPr="003023CA">
        <w:t xml:space="preserve">Деревня </w:t>
      </w:r>
      <w:proofErr w:type="spellStart"/>
      <w:r w:rsidRPr="003023CA">
        <w:t>Глядино</w:t>
      </w:r>
      <w:proofErr w:type="spellEnd"/>
      <w:r w:rsidRPr="003023CA">
        <w:t>;</w:t>
      </w:r>
    </w:p>
    <w:p w:rsidR="004B7D7F" w:rsidRPr="003023CA" w:rsidRDefault="004B7D7F" w:rsidP="00C72308">
      <w:pPr>
        <w:numPr>
          <w:ilvl w:val="0"/>
          <w:numId w:val="37"/>
        </w:numPr>
        <w:shd w:val="clear" w:color="auto" w:fill="FFFFFF"/>
      </w:pPr>
      <w:r w:rsidRPr="003023CA">
        <w:t xml:space="preserve">Деревня </w:t>
      </w:r>
      <w:proofErr w:type="spellStart"/>
      <w:r w:rsidRPr="003023CA">
        <w:t>Коцелово</w:t>
      </w:r>
      <w:proofErr w:type="spellEnd"/>
      <w:r w:rsidRPr="003023CA">
        <w:t>;</w:t>
      </w:r>
    </w:p>
    <w:p w:rsidR="004B7D7F" w:rsidRPr="003023CA" w:rsidRDefault="004B7D7F" w:rsidP="00C72308">
      <w:pPr>
        <w:numPr>
          <w:ilvl w:val="0"/>
          <w:numId w:val="37"/>
        </w:numPr>
        <w:shd w:val="clear" w:color="auto" w:fill="FFFFFF"/>
      </w:pPr>
      <w:r w:rsidRPr="003023CA">
        <w:t>Деревня Малые Горки;</w:t>
      </w:r>
    </w:p>
    <w:p w:rsidR="004B7D7F" w:rsidRPr="003023CA" w:rsidRDefault="004B7D7F" w:rsidP="00C72308">
      <w:pPr>
        <w:numPr>
          <w:ilvl w:val="0"/>
          <w:numId w:val="37"/>
        </w:numPr>
        <w:shd w:val="clear" w:color="auto" w:fill="FFFFFF"/>
      </w:pPr>
      <w:r w:rsidRPr="003023CA">
        <w:t>Деревня Михайловская;</w:t>
      </w:r>
    </w:p>
    <w:p w:rsidR="004B7D7F" w:rsidRPr="003023CA" w:rsidRDefault="004B7D7F" w:rsidP="00C72308">
      <w:pPr>
        <w:numPr>
          <w:ilvl w:val="0"/>
          <w:numId w:val="37"/>
        </w:numPr>
        <w:shd w:val="clear" w:color="auto" w:fill="FFFFFF"/>
      </w:pPr>
      <w:r w:rsidRPr="003023CA">
        <w:t>Деревня Нижняя Кипень;</w:t>
      </w:r>
    </w:p>
    <w:p w:rsidR="004B7D7F" w:rsidRPr="003023CA" w:rsidRDefault="004B7D7F" w:rsidP="00C72308">
      <w:pPr>
        <w:numPr>
          <w:ilvl w:val="0"/>
          <w:numId w:val="37"/>
        </w:numPr>
        <w:shd w:val="clear" w:color="auto" w:fill="FFFFFF"/>
      </w:pPr>
      <w:r w:rsidRPr="003023CA">
        <w:t xml:space="preserve">Деревня </w:t>
      </w:r>
      <w:proofErr w:type="spellStart"/>
      <w:r w:rsidRPr="003023CA">
        <w:t>Олики</w:t>
      </w:r>
      <w:proofErr w:type="spellEnd"/>
      <w:r w:rsidRPr="003023CA">
        <w:t>;</w:t>
      </w:r>
    </w:p>
    <w:p w:rsidR="004B7D7F" w:rsidRPr="003023CA" w:rsidRDefault="004B7D7F" w:rsidP="00C72308">
      <w:pPr>
        <w:numPr>
          <w:ilvl w:val="0"/>
          <w:numId w:val="37"/>
        </w:numPr>
        <w:shd w:val="clear" w:color="auto" w:fill="FFFFFF"/>
      </w:pPr>
      <w:r w:rsidRPr="003023CA">
        <w:lastRenderedPageBreak/>
        <w:t>Деревня Яльгелево.</w:t>
      </w:r>
    </w:p>
    <w:p w:rsidR="004B7D7F" w:rsidRDefault="004B7D7F" w:rsidP="00C72308">
      <w:pPr>
        <w:pStyle w:val="11"/>
        <w:spacing w:after="240"/>
      </w:pPr>
      <w:r>
        <w:t xml:space="preserve">Централизованное водоснабжение отсутствует в д. </w:t>
      </w:r>
      <w:proofErr w:type="spellStart"/>
      <w:r>
        <w:t>Олики</w:t>
      </w:r>
      <w:proofErr w:type="spellEnd"/>
      <w:r>
        <w:t xml:space="preserve">, Михайловская и </w:t>
      </w:r>
      <w:proofErr w:type="spellStart"/>
      <w:r>
        <w:t>Коцелово</w:t>
      </w:r>
      <w:proofErr w:type="spellEnd"/>
      <w:r>
        <w:t>.</w:t>
      </w:r>
    </w:p>
    <w:p w:rsidR="004B7D7F" w:rsidRPr="006C12D6" w:rsidRDefault="004B7D7F" w:rsidP="006C12D6">
      <w:pPr>
        <w:pStyle w:val="11"/>
      </w:pPr>
    </w:p>
    <w:p w:rsidR="004B7D7F" w:rsidRPr="00A562B6" w:rsidRDefault="004B7D7F" w:rsidP="00AB1246">
      <w:pPr>
        <w:numPr>
          <w:ilvl w:val="1"/>
          <w:numId w:val="1"/>
        </w:numPr>
        <w:spacing w:after="0" w:line="360" w:lineRule="auto"/>
        <w:outlineLvl w:val="2"/>
        <w:rPr>
          <w:b/>
          <w:bCs/>
        </w:rPr>
      </w:pPr>
      <w:bookmarkStart w:id="33" w:name="_Toc379894511"/>
      <w:bookmarkStart w:id="34" w:name="_Toc386035482"/>
      <w:bookmarkStart w:id="35" w:name="_Toc387160610"/>
      <w:bookmarkStart w:id="36" w:name="_Toc388948531"/>
      <w:bookmarkStart w:id="37" w:name="_Toc410048449"/>
      <w:r w:rsidRPr="00A562B6">
        <w:rPr>
          <w:b/>
          <w:bC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3"/>
      <w:bookmarkEnd w:id="34"/>
      <w:bookmarkEnd w:id="35"/>
      <w:bookmarkEnd w:id="36"/>
      <w:bookmarkEnd w:id="37"/>
    </w:p>
    <w:p w:rsidR="004B7D7F" w:rsidRPr="0027368A" w:rsidRDefault="004B7D7F" w:rsidP="000051FF">
      <w:pPr>
        <w:spacing w:before="200"/>
        <w:ind w:firstLine="709"/>
      </w:pPr>
      <w:r w:rsidRPr="0027368A">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4B7D7F" w:rsidRPr="0027368A" w:rsidRDefault="004B7D7F" w:rsidP="000051FF">
      <w:pPr>
        <w:spacing w:before="200"/>
        <w:ind w:firstLine="709"/>
      </w:pPr>
      <w:r w:rsidRPr="0027368A">
        <w:t>Таким образом централизованная система водоснабжения сельского поселения</w:t>
      </w:r>
      <w:r w:rsidR="007233D4">
        <w:t xml:space="preserve"> </w:t>
      </w:r>
      <w:r>
        <w:t xml:space="preserve">Ропшинское </w:t>
      </w:r>
      <w:r w:rsidRPr="0027368A">
        <w:t>представлена пятью технологическими зонами:</w:t>
      </w:r>
    </w:p>
    <w:p w:rsidR="004B7D7F" w:rsidRDefault="004B7D7F" w:rsidP="000051FF">
      <w:pPr>
        <w:spacing w:before="200"/>
        <w:ind w:firstLine="709"/>
      </w:pPr>
      <w:r w:rsidRPr="0027368A">
        <w:t xml:space="preserve">-Зона I:Зона действия </w:t>
      </w:r>
      <w:r>
        <w:t>водозаборного сооружения «Иордан» п</w:t>
      </w:r>
      <w:proofErr w:type="gramStart"/>
      <w:r>
        <w:t>.Р</w:t>
      </w:r>
      <w:proofErr w:type="gramEnd"/>
      <w:r>
        <w:t>опша;</w:t>
      </w:r>
    </w:p>
    <w:p w:rsidR="004B7D7F" w:rsidRPr="0027368A" w:rsidRDefault="004B7D7F" w:rsidP="000051FF">
      <w:pPr>
        <w:spacing w:before="200"/>
        <w:ind w:firstLine="709"/>
      </w:pPr>
      <w:r w:rsidRPr="0027368A">
        <w:t xml:space="preserve">- Зона </w:t>
      </w:r>
      <w:proofErr w:type="spellStart"/>
      <w:r w:rsidRPr="0027368A">
        <w:t>II:</w:t>
      </w:r>
      <w:r>
        <w:t>Зо</w:t>
      </w:r>
      <w:r w:rsidRPr="0027368A">
        <w:t>на</w:t>
      </w:r>
      <w:proofErr w:type="spellEnd"/>
      <w:r w:rsidRPr="0027368A">
        <w:t xml:space="preserve"> действия </w:t>
      </w:r>
      <w:r>
        <w:t>водозаборного сооружения «Михайловский» п</w:t>
      </w:r>
      <w:proofErr w:type="gramStart"/>
      <w:r>
        <w:t>.Р</w:t>
      </w:r>
      <w:proofErr w:type="gramEnd"/>
      <w:r>
        <w:t>опша;</w:t>
      </w:r>
    </w:p>
    <w:p w:rsidR="004B7D7F" w:rsidRDefault="004B7D7F" w:rsidP="0032756E">
      <w:pPr>
        <w:spacing w:before="200"/>
        <w:ind w:firstLine="709"/>
      </w:pPr>
      <w:r w:rsidRPr="0027368A">
        <w:t xml:space="preserve">- Зона </w:t>
      </w:r>
      <w:proofErr w:type="spellStart"/>
      <w:r w:rsidRPr="0027368A">
        <w:t>III:</w:t>
      </w:r>
      <w:r>
        <w:t>Зо</w:t>
      </w:r>
      <w:r w:rsidRPr="0027368A">
        <w:t>на</w:t>
      </w:r>
      <w:proofErr w:type="spellEnd"/>
      <w:r w:rsidRPr="0027368A">
        <w:t xml:space="preserve"> действия </w:t>
      </w:r>
      <w:r>
        <w:t xml:space="preserve">водопроводной насосной станции в </w:t>
      </w:r>
      <w:proofErr w:type="spellStart"/>
      <w:r>
        <w:t>д</w:t>
      </w:r>
      <w:proofErr w:type="gramStart"/>
      <w:r>
        <w:t>.Я</w:t>
      </w:r>
      <w:proofErr w:type="gramEnd"/>
      <w:r>
        <w:t>льгелево</w:t>
      </w:r>
      <w:proofErr w:type="spellEnd"/>
      <w:r>
        <w:t>;</w:t>
      </w:r>
    </w:p>
    <w:p w:rsidR="004B7D7F" w:rsidRPr="0027368A" w:rsidRDefault="004B7D7F" w:rsidP="0032756E">
      <w:pPr>
        <w:spacing w:before="200"/>
        <w:ind w:firstLine="709"/>
      </w:pPr>
      <w:r w:rsidRPr="0027368A">
        <w:t xml:space="preserve">- Зона </w:t>
      </w:r>
      <w:proofErr w:type="spellStart"/>
      <w:r w:rsidRPr="0027368A">
        <w:t>IV:Зона</w:t>
      </w:r>
      <w:proofErr w:type="spellEnd"/>
      <w:r w:rsidRPr="0027368A">
        <w:t xml:space="preserve"> действия </w:t>
      </w:r>
      <w:r>
        <w:t xml:space="preserve">водозаборного сооружения в д. </w:t>
      </w:r>
      <w:proofErr w:type="spellStart"/>
      <w:r>
        <w:t>Глядино</w:t>
      </w:r>
      <w:proofErr w:type="spellEnd"/>
      <w:r>
        <w:t>;</w:t>
      </w:r>
    </w:p>
    <w:p w:rsidR="004B7D7F" w:rsidRDefault="004B7D7F" w:rsidP="0032756E">
      <w:pPr>
        <w:spacing w:before="200"/>
        <w:ind w:firstLine="709"/>
      </w:pPr>
      <w:r w:rsidRPr="0027368A">
        <w:t xml:space="preserve">- Зона V:Зона действия </w:t>
      </w:r>
      <w:r>
        <w:t>водозаборного сооружения</w:t>
      </w:r>
      <w:r w:rsidR="007233D4">
        <w:t xml:space="preserve"> </w:t>
      </w:r>
      <w:r>
        <w:t>в д. Большие горки.</w:t>
      </w:r>
    </w:p>
    <w:p w:rsidR="004B7D7F" w:rsidRPr="00AE5307" w:rsidRDefault="004B7D7F" w:rsidP="00285919">
      <w:pPr>
        <w:pStyle w:val="3"/>
        <w:numPr>
          <w:ilvl w:val="1"/>
          <w:numId w:val="8"/>
        </w:numPr>
      </w:pPr>
      <w:bookmarkStart w:id="38" w:name="_Toc379894512"/>
      <w:bookmarkStart w:id="39" w:name="_Toc384223014"/>
      <w:bookmarkStart w:id="40" w:name="_Toc387160611"/>
      <w:bookmarkStart w:id="41" w:name="_Toc388948532"/>
      <w:bookmarkStart w:id="42" w:name="_Toc410048450"/>
      <w:r w:rsidRPr="00AE5307">
        <w:t>Описание состояния существующих источников водоснабжения и водозаборных сооружений</w:t>
      </w:r>
      <w:bookmarkEnd w:id="38"/>
      <w:bookmarkEnd w:id="39"/>
      <w:bookmarkEnd w:id="40"/>
      <w:bookmarkEnd w:id="41"/>
      <w:bookmarkEnd w:id="42"/>
    </w:p>
    <w:p w:rsidR="004B7D7F" w:rsidRDefault="004B7D7F" w:rsidP="0014059A">
      <w:pPr>
        <w:pStyle w:val="11"/>
      </w:pPr>
      <w:r w:rsidRPr="00171BB1">
        <w:t>В целом,</w:t>
      </w:r>
      <w:r>
        <w:t xml:space="preserve"> сельское </w:t>
      </w:r>
      <w:r w:rsidRPr="00171BB1">
        <w:t>поселение относится к территориям относительно обеспеченным пресными подземными водами, но распределены они неравномерно. Практически все они заключены в ордовикском водон</w:t>
      </w:r>
      <w:r>
        <w:t>осном комплексе Ижорского плато.</w:t>
      </w:r>
    </w:p>
    <w:p w:rsidR="004B7D7F" w:rsidRPr="0014059A" w:rsidRDefault="004B7D7F" w:rsidP="0014059A">
      <w:pPr>
        <w:pStyle w:val="11"/>
      </w:pPr>
      <w:r w:rsidRPr="0014059A">
        <w:t xml:space="preserve">В настоящее время в сельском поселении Ропшинское эксплуатируется 5 водозаборных источников </w:t>
      </w:r>
      <w:proofErr w:type="spellStart"/>
      <w:r w:rsidRPr="0014059A">
        <w:t>каптажного</w:t>
      </w:r>
      <w:proofErr w:type="spellEnd"/>
      <w:r w:rsidRPr="0014059A">
        <w:t xml:space="preserve"> типа. Под каптажем родниковых вод понимают оборудование естественного места выхода подземных вод на поверхность земли с целью использования их для небольших объектов водоснабжения.</w:t>
      </w:r>
      <w:r w:rsidR="007233D4">
        <w:rPr>
          <w:rStyle w:val="apple-converted-space"/>
        </w:rPr>
        <w:t xml:space="preserve"> </w:t>
      </w:r>
      <w:r w:rsidRPr="0014059A">
        <w:t xml:space="preserve">Источники охватывают центральным водоснабжением многоквартирные дома и объекты социально-культурного и бытового обслуживания в населенных пунктах: п.Ропша, </w:t>
      </w:r>
      <w:proofErr w:type="spellStart"/>
      <w:r w:rsidRPr="0014059A">
        <w:t>д</w:t>
      </w:r>
      <w:proofErr w:type="spellEnd"/>
      <w:r w:rsidRPr="0014059A">
        <w:t xml:space="preserve"> деревнях: </w:t>
      </w:r>
      <w:proofErr w:type="spellStart"/>
      <w:r w:rsidRPr="0014059A">
        <w:t>Яльгелево</w:t>
      </w:r>
      <w:proofErr w:type="spellEnd"/>
      <w:r w:rsidRPr="0014059A">
        <w:t xml:space="preserve">, </w:t>
      </w:r>
      <w:proofErr w:type="spellStart"/>
      <w:r w:rsidRPr="0014059A">
        <w:t>Гля</w:t>
      </w:r>
      <w:r w:rsidR="007233D4">
        <w:t>дино</w:t>
      </w:r>
      <w:proofErr w:type="spellEnd"/>
      <w:r w:rsidR="007233D4">
        <w:t>, Большие горки, Малые горки</w:t>
      </w:r>
      <w:r w:rsidRPr="0014059A">
        <w:t>.</w:t>
      </w:r>
    </w:p>
    <w:p w:rsidR="004B7D7F" w:rsidRPr="00E766C6" w:rsidRDefault="004B7D7F" w:rsidP="00E766C6">
      <w:pPr>
        <w:pStyle w:val="11"/>
        <w:jc w:val="center"/>
      </w:pPr>
      <w:r w:rsidRPr="00E766C6">
        <w:rPr>
          <w:i/>
          <w:iCs/>
        </w:rPr>
        <w:lastRenderedPageBreak/>
        <w:t>Источник водоснабжения «Иордан»</w:t>
      </w:r>
    </w:p>
    <w:p w:rsidR="004B7D7F" w:rsidRPr="00E766C6" w:rsidRDefault="004B7D7F" w:rsidP="00E766C6">
      <w:pPr>
        <w:pStyle w:val="11"/>
      </w:pPr>
      <w:r w:rsidRPr="00E766C6">
        <w:t>Водозаборный источник «Иордан» расположен в северной части</w:t>
      </w:r>
      <w:r w:rsidR="007233D4">
        <w:t xml:space="preserve"> </w:t>
      </w:r>
      <w:r w:rsidRPr="00E766C6">
        <w:t>п. Ропша,</w:t>
      </w:r>
      <w:r w:rsidR="007233D4">
        <w:t xml:space="preserve"> </w:t>
      </w:r>
      <w:r w:rsidRPr="00E766C6">
        <w:t xml:space="preserve">имеет </w:t>
      </w:r>
      <w:proofErr w:type="spellStart"/>
      <w:r w:rsidRPr="00E766C6">
        <w:t>каптажную</w:t>
      </w:r>
      <w:proofErr w:type="spellEnd"/>
      <w:r w:rsidRPr="00E766C6">
        <w:t xml:space="preserve"> конструкцию открытого типа в роднике Иордан. Вода слабоминерализованная гидрокарбонатно-кальциевая. Минерализация 0,6 г/л. По составу вода больше всего отвечает потребностям человеческого организма в кальции, помогает нормальной работе сердечно-сосудистой системы. </w:t>
      </w:r>
    </w:p>
    <w:p w:rsidR="004B7D7F" w:rsidRPr="00E766C6" w:rsidRDefault="000B62BF" w:rsidP="0042667F">
      <w:pPr>
        <w:pStyle w:val="11"/>
        <w:spacing w:before="0" w:line="240" w:lineRule="atLeast"/>
        <w:ind w:firstLine="0"/>
        <w:jc w:val="center"/>
        <w:rPr>
          <w:i/>
          <w:iCs/>
        </w:rPr>
      </w:pPr>
      <w:r>
        <w:rPr>
          <w:noProof/>
          <w:lang w:eastAsia="ru-RU"/>
        </w:rPr>
        <w:pict>
          <v:shape id="Рисунок 1" o:spid="_x0000_i1028" type="#_x0000_t75" style="width:307.5pt;height:230.25pt;visibility:visible">
            <v:imagedata r:id="rId13" o:title=""/>
          </v:shape>
        </w:pict>
      </w:r>
    </w:p>
    <w:p w:rsidR="004B7D7F" w:rsidRPr="00E766C6" w:rsidRDefault="004B7D7F" w:rsidP="0042667F">
      <w:pPr>
        <w:pStyle w:val="11"/>
        <w:spacing w:before="0" w:line="240" w:lineRule="atLeast"/>
        <w:ind w:firstLine="0"/>
        <w:jc w:val="center"/>
        <w:rPr>
          <w:i/>
          <w:iCs/>
        </w:rPr>
      </w:pPr>
      <w:r w:rsidRPr="00E766C6">
        <w:rPr>
          <w:i/>
          <w:iCs/>
        </w:rPr>
        <w:t>Рисунок-</w:t>
      </w:r>
      <w:r>
        <w:rPr>
          <w:i/>
          <w:iCs/>
        </w:rPr>
        <w:t>1.</w:t>
      </w:r>
      <w:r w:rsidRPr="00E766C6">
        <w:rPr>
          <w:i/>
          <w:iCs/>
        </w:rPr>
        <w:t>2.Каптажный водозабор на роднике Иордан.</w:t>
      </w:r>
    </w:p>
    <w:p w:rsidR="004B7D7F" w:rsidRPr="00E766C6" w:rsidRDefault="004B7D7F" w:rsidP="00A379F3">
      <w:pPr>
        <w:pStyle w:val="11"/>
      </w:pPr>
      <w:r w:rsidRPr="00E766C6">
        <w:t>Дебит неизвестен. Обеззараживание производится бактерицидной установкой БАКТ-40</w:t>
      </w:r>
      <w:r w:rsidR="007233D4">
        <w:t xml:space="preserve"> на ВНС -2</w:t>
      </w:r>
      <w:r w:rsidRPr="00E766C6">
        <w:t xml:space="preserve">. </w:t>
      </w:r>
    </w:p>
    <w:p w:rsidR="004B7D7F" w:rsidRPr="001540E2" w:rsidRDefault="004B7D7F" w:rsidP="00E766C6">
      <w:pPr>
        <w:pStyle w:val="11"/>
        <w:ind w:firstLine="0"/>
        <w:jc w:val="center"/>
        <w:rPr>
          <w:i/>
          <w:iCs/>
        </w:rPr>
      </w:pPr>
      <w:r w:rsidRPr="001540E2">
        <w:rPr>
          <w:i/>
          <w:iCs/>
        </w:rPr>
        <w:t>Источник водоснабжения «Михайловский»</w:t>
      </w:r>
    </w:p>
    <w:p w:rsidR="004B7D7F" w:rsidRPr="00437A56" w:rsidRDefault="004B7D7F" w:rsidP="00437A56">
      <w:pPr>
        <w:pStyle w:val="11"/>
      </w:pPr>
      <w:r w:rsidRPr="00437A56">
        <w:t xml:space="preserve">Данный источник находится на пруду Михайловский в северо-восточной части п. Ропша. Источник выполнен в виде </w:t>
      </w:r>
      <w:proofErr w:type="spellStart"/>
      <w:r w:rsidRPr="00437A56">
        <w:t>каптажной</w:t>
      </w:r>
      <w:proofErr w:type="spellEnd"/>
      <w:r w:rsidRPr="00437A56">
        <w:t xml:space="preserve"> камеры, откуда вода самотеком поступает в накопительную емкость 50 м</w:t>
      </w:r>
      <w:r w:rsidRPr="00B66120">
        <w:rPr>
          <w:vertAlign w:val="superscript"/>
        </w:rPr>
        <w:t>3</w:t>
      </w:r>
      <w:r w:rsidRPr="00437A56">
        <w:t xml:space="preserve">. Необходима разработка ЗСО, выполнение работ по определению дебита воды в </w:t>
      </w:r>
      <w:proofErr w:type="spellStart"/>
      <w:r w:rsidRPr="00437A56">
        <w:t>каптажной</w:t>
      </w:r>
      <w:proofErr w:type="spellEnd"/>
      <w:r w:rsidRPr="00437A56">
        <w:t xml:space="preserve"> камере.</w:t>
      </w:r>
    </w:p>
    <w:p w:rsidR="004B7D7F" w:rsidRDefault="004B7D7F" w:rsidP="00ED210F">
      <w:pPr>
        <w:pStyle w:val="11"/>
        <w:shd w:val="clear" w:color="auto" w:fill="FFFFFF"/>
        <w:ind w:firstLine="0"/>
        <w:jc w:val="center"/>
        <w:rPr>
          <w:i/>
          <w:iCs/>
        </w:rPr>
      </w:pPr>
      <w:r w:rsidRPr="001540E2">
        <w:rPr>
          <w:i/>
          <w:iCs/>
        </w:rPr>
        <w:t>Источник водоснабжения в д. Яльгелево</w:t>
      </w:r>
    </w:p>
    <w:p w:rsidR="004B7D7F" w:rsidRPr="00437A56" w:rsidRDefault="004B7D7F" w:rsidP="00437A56">
      <w:pPr>
        <w:pStyle w:val="11"/>
      </w:pPr>
      <w:r w:rsidRPr="00437A56">
        <w:t>Водоснабжение осуществляется от Невского водовода, собственником является ОАО «ЛОКС». Сведений не предоставлено.</w:t>
      </w:r>
    </w:p>
    <w:p w:rsidR="004B7D7F" w:rsidRDefault="004B7D7F" w:rsidP="00437A56">
      <w:pPr>
        <w:pStyle w:val="11"/>
        <w:shd w:val="clear" w:color="auto" w:fill="FFFFFF"/>
        <w:ind w:firstLine="0"/>
        <w:jc w:val="center"/>
        <w:rPr>
          <w:i/>
          <w:iCs/>
        </w:rPr>
      </w:pPr>
      <w:r w:rsidRPr="001540E2">
        <w:rPr>
          <w:i/>
          <w:iCs/>
        </w:rPr>
        <w:t xml:space="preserve">Источник водоснабжения в д. </w:t>
      </w:r>
      <w:proofErr w:type="spellStart"/>
      <w:r>
        <w:rPr>
          <w:i/>
          <w:iCs/>
        </w:rPr>
        <w:t>Глядино</w:t>
      </w:r>
      <w:proofErr w:type="spellEnd"/>
    </w:p>
    <w:p w:rsidR="004B7D7F" w:rsidRPr="00437A56" w:rsidRDefault="004B7D7F" w:rsidP="00437A56">
      <w:pPr>
        <w:pStyle w:val="11"/>
      </w:pPr>
      <w:r w:rsidRPr="00437A56">
        <w:t xml:space="preserve">Источником водоснабжения является р. Шинкарка, на которой установлено водозаборное устройство </w:t>
      </w:r>
      <w:proofErr w:type="spellStart"/>
      <w:r w:rsidRPr="00437A56">
        <w:t>каптажного</w:t>
      </w:r>
      <w:proofErr w:type="spellEnd"/>
      <w:r w:rsidRPr="00437A56">
        <w:t xml:space="preserve"> типа. </w:t>
      </w:r>
      <w:r>
        <w:t xml:space="preserve">Обеззараживание производится </w:t>
      </w:r>
      <w:r w:rsidR="007233D4">
        <w:t>бактерицидной установкой</w:t>
      </w:r>
      <w:r>
        <w:t xml:space="preserve">. </w:t>
      </w:r>
      <w:r w:rsidRPr="00437A56">
        <w:t>Необходима разработка ЗСО, выполнение работ по определению дебита воды</w:t>
      </w:r>
      <w:r>
        <w:t>.</w:t>
      </w:r>
    </w:p>
    <w:p w:rsidR="004B7D7F" w:rsidRDefault="004B7D7F" w:rsidP="00437A56">
      <w:pPr>
        <w:pStyle w:val="11"/>
        <w:shd w:val="clear" w:color="auto" w:fill="FFFFFF"/>
        <w:ind w:firstLine="0"/>
        <w:jc w:val="center"/>
        <w:rPr>
          <w:i/>
          <w:iCs/>
        </w:rPr>
      </w:pPr>
      <w:r>
        <w:rPr>
          <w:i/>
          <w:iCs/>
        </w:rPr>
        <w:br w:type="page"/>
      </w:r>
      <w:r w:rsidRPr="001540E2">
        <w:rPr>
          <w:i/>
          <w:iCs/>
        </w:rPr>
        <w:lastRenderedPageBreak/>
        <w:t xml:space="preserve">Источник </w:t>
      </w:r>
      <w:r w:rsidRPr="00437A56">
        <w:rPr>
          <w:i/>
          <w:iCs/>
        </w:rPr>
        <w:t xml:space="preserve">водоснабжения </w:t>
      </w:r>
      <w:proofErr w:type="spellStart"/>
      <w:r w:rsidRPr="00437A56">
        <w:rPr>
          <w:i/>
          <w:iCs/>
        </w:rPr>
        <w:t>вд</w:t>
      </w:r>
      <w:proofErr w:type="spellEnd"/>
      <w:r w:rsidRPr="00437A56">
        <w:rPr>
          <w:i/>
          <w:iCs/>
        </w:rPr>
        <w:t>. Большие горки</w:t>
      </w:r>
    </w:p>
    <w:p w:rsidR="004B7D7F" w:rsidRDefault="004B7D7F" w:rsidP="00437A56">
      <w:pPr>
        <w:pStyle w:val="11"/>
      </w:pPr>
      <w:r w:rsidRPr="00437A56">
        <w:t xml:space="preserve">Водоснабжение осуществляется из поверхностного источника- приток р. Стрелка. Существующие артезианская скважина и водонапорная башня находятся в неудовлетворительном состоянии и не эксплуатируются. В настоящее время подача воды осуществляется напрямую из водоёма. </w:t>
      </w:r>
    </w:p>
    <w:p w:rsidR="004B7D7F" w:rsidRDefault="004B7D7F" w:rsidP="00ED210F">
      <w:pPr>
        <w:pStyle w:val="11"/>
        <w:shd w:val="clear" w:color="auto" w:fill="FFFFFF"/>
      </w:pPr>
      <w:r w:rsidRPr="00B719F2">
        <w:t xml:space="preserve">Общая реализация воды по </w:t>
      </w:r>
      <w:proofErr w:type="spellStart"/>
      <w:r w:rsidRPr="00B719F2">
        <w:t>Ропшинскому</w:t>
      </w:r>
      <w:proofErr w:type="spellEnd"/>
      <w:r w:rsidRPr="00B719F2">
        <w:t xml:space="preserve"> сельскому поселению за 2013 год составила – 127 593 </w:t>
      </w:r>
      <w:r>
        <w:t>м</w:t>
      </w:r>
      <w:r w:rsidRPr="00B719F2">
        <w:rPr>
          <w:vertAlign w:val="superscript"/>
        </w:rPr>
        <w:t>3</w:t>
      </w:r>
      <w:r>
        <w:t>/</w:t>
      </w:r>
      <w:r w:rsidRPr="00B719F2">
        <w:t xml:space="preserve">год или 350 </w:t>
      </w:r>
      <w:r>
        <w:t>м</w:t>
      </w:r>
      <w:r w:rsidRPr="00B719F2">
        <w:rPr>
          <w:vertAlign w:val="superscript"/>
        </w:rPr>
        <w:t>3</w:t>
      </w:r>
      <w:r w:rsidRPr="00B719F2">
        <w:t xml:space="preserve">/ </w:t>
      </w:r>
      <w:proofErr w:type="spellStart"/>
      <w:r w:rsidRPr="00B719F2">
        <w:t>сут</w:t>
      </w:r>
      <w:proofErr w:type="spellEnd"/>
      <w:r w:rsidRPr="00B719F2">
        <w:t xml:space="preserve">. </w:t>
      </w:r>
      <w:r>
        <w:t>Из них</w:t>
      </w:r>
      <w:r w:rsidRPr="00B719F2">
        <w:t xml:space="preserve">: от ОАО «ЛОКС» Невский водовод -93593 </w:t>
      </w:r>
      <w:r>
        <w:t>м</w:t>
      </w:r>
      <w:r w:rsidRPr="00B719F2">
        <w:rPr>
          <w:vertAlign w:val="superscript"/>
        </w:rPr>
        <w:t>3</w:t>
      </w:r>
      <w:r>
        <w:t>/</w:t>
      </w:r>
      <w:r w:rsidRPr="00B719F2">
        <w:t>год.</w:t>
      </w:r>
      <w:r w:rsidR="0073640F">
        <w:t xml:space="preserve"> </w:t>
      </w:r>
      <w:r w:rsidRPr="00B719F2">
        <w:t xml:space="preserve">Собственные источники на территории Ропшинского поселения – 34 000 </w:t>
      </w:r>
      <w:r>
        <w:t>м</w:t>
      </w:r>
      <w:r w:rsidRPr="00B719F2">
        <w:rPr>
          <w:vertAlign w:val="superscript"/>
        </w:rPr>
        <w:t>3</w:t>
      </w:r>
      <w:r>
        <w:t>/</w:t>
      </w:r>
      <w:r w:rsidRPr="00B719F2">
        <w:t>год</w:t>
      </w:r>
      <w:r>
        <w:t xml:space="preserve"> или 93,1м</w:t>
      </w:r>
      <w:r w:rsidRPr="00B719F2">
        <w:rPr>
          <w:vertAlign w:val="superscript"/>
        </w:rPr>
        <w:t>3</w:t>
      </w:r>
      <w:r w:rsidRPr="00B719F2">
        <w:t xml:space="preserve">/ </w:t>
      </w:r>
      <w:proofErr w:type="spellStart"/>
      <w:r w:rsidRPr="00B719F2">
        <w:t>сут</w:t>
      </w:r>
      <w:proofErr w:type="spellEnd"/>
      <w:r>
        <w:t>.</w:t>
      </w:r>
    </w:p>
    <w:p w:rsidR="004B7D7F" w:rsidRPr="00E766C6" w:rsidRDefault="004B7D7F" w:rsidP="00B719F2">
      <w:pPr>
        <w:pStyle w:val="11"/>
      </w:pPr>
      <w:r w:rsidRPr="00E766C6">
        <w:t>Год</w:t>
      </w:r>
      <w:r>
        <w:t>а</w:t>
      </w:r>
      <w:r w:rsidRPr="00E766C6">
        <w:t xml:space="preserve"> ввода в эксплуатацию </w:t>
      </w:r>
      <w:r>
        <w:t xml:space="preserve">водозаборных источников </w:t>
      </w:r>
      <w:r w:rsidRPr="00E766C6">
        <w:t>1957</w:t>
      </w:r>
      <w:r>
        <w:t>-1965</w:t>
      </w:r>
      <w:r w:rsidRPr="00E766C6">
        <w:t>.</w:t>
      </w:r>
      <w:r w:rsidR="0073640F">
        <w:t xml:space="preserve"> </w:t>
      </w:r>
      <w:r w:rsidRPr="00E766C6">
        <w:t xml:space="preserve">Износ водозаборных сооружений </w:t>
      </w:r>
      <w:r>
        <w:t xml:space="preserve">по сельскому поселению </w:t>
      </w:r>
      <w:r w:rsidRPr="00E766C6">
        <w:t>составляет 80%. Необходима разработка ЗСО</w:t>
      </w:r>
      <w:r>
        <w:t xml:space="preserve"> для каждого источника</w:t>
      </w:r>
      <w:r w:rsidRPr="00E766C6">
        <w:t>, выполнение р</w:t>
      </w:r>
      <w:r>
        <w:t>абот по определению дебита воды.</w:t>
      </w:r>
    </w:p>
    <w:p w:rsidR="004B7D7F" w:rsidRPr="0027368A" w:rsidRDefault="004B7D7F" w:rsidP="002405B5">
      <w:pPr>
        <w:spacing w:after="160" w:line="259" w:lineRule="auto"/>
        <w:jc w:val="left"/>
      </w:pPr>
    </w:p>
    <w:p w:rsidR="004B7D7F" w:rsidRPr="00AE5307" w:rsidRDefault="004B7D7F" w:rsidP="002405B5">
      <w:pPr>
        <w:pStyle w:val="3"/>
        <w:numPr>
          <w:ilvl w:val="1"/>
          <w:numId w:val="8"/>
        </w:numPr>
        <w:spacing w:after="240"/>
      </w:pPr>
      <w:bookmarkStart w:id="43" w:name="_Toc379894513"/>
      <w:bookmarkStart w:id="44" w:name="_Toc384223015"/>
      <w:bookmarkStart w:id="45" w:name="_Toc387246782"/>
      <w:bookmarkStart w:id="46" w:name="_Toc388948533"/>
      <w:bookmarkStart w:id="47" w:name="_Toc410048451"/>
      <w:r w:rsidRPr="00AE5307">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43"/>
      <w:bookmarkEnd w:id="44"/>
      <w:bookmarkEnd w:id="45"/>
      <w:bookmarkEnd w:id="46"/>
      <w:bookmarkEnd w:id="47"/>
    </w:p>
    <w:p w:rsidR="004B7D7F" w:rsidRDefault="004B7D7F" w:rsidP="00EE7717">
      <w:pPr>
        <w:pStyle w:val="11"/>
      </w:pPr>
      <w:r>
        <w:t xml:space="preserve">Для </w:t>
      </w:r>
      <w:r w:rsidR="0073640F">
        <w:t>о</w:t>
      </w:r>
      <w:r>
        <w:t xml:space="preserve">беззараживания воды в п.Ропша, </w:t>
      </w:r>
      <w:proofErr w:type="spellStart"/>
      <w:r>
        <w:t>д.Глядино</w:t>
      </w:r>
      <w:proofErr w:type="spellEnd"/>
      <w:r>
        <w:t xml:space="preserve">, д.Б.Горки действуют бактерицидные установки. </w:t>
      </w:r>
    </w:p>
    <w:p w:rsidR="004B7D7F" w:rsidRPr="006E4BC8" w:rsidRDefault="004B7D7F" w:rsidP="006E4BC8">
      <w:pPr>
        <w:pStyle w:val="11"/>
      </w:pPr>
      <w:r>
        <w:t xml:space="preserve">По результатам исследования питьевой воды от 8.04.2014 в д. Яльгелево, исследованные пробы </w:t>
      </w:r>
      <w:r w:rsidR="0073640F">
        <w:t>соответствуют</w:t>
      </w:r>
      <w:r>
        <w:t xml:space="preserve"> Сан </w:t>
      </w:r>
      <w:proofErr w:type="spellStart"/>
      <w:r>
        <w:t>Пин</w:t>
      </w:r>
      <w:proofErr w:type="spellEnd"/>
      <w: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4B7D7F" w:rsidRPr="006E4BC8" w:rsidRDefault="004B7D7F" w:rsidP="006E4BC8">
      <w:pPr>
        <w:pStyle w:val="11"/>
      </w:pPr>
      <w:r w:rsidRPr="006E4BC8">
        <w:t xml:space="preserve">По результатам исследования питьевой воды от 8.04.2014 в п.Ропша (источник «Михайловский» исследованные пробы </w:t>
      </w:r>
      <w:r w:rsidR="0073640F" w:rsidRPr="006E4BC8">
        <w:t>соответствуют</w:t>
      </w:r>
      <w:r w:rsidRPr="006E4BC8">
        <w:t xml:space="preserve"> Сан </w:t>
      </w:r>
      <w:proofErr w:type="spellStart"/>
      <w:r w:rsidRPr="006E4BC8">
        <w:t>Пин</w:t>
      </w:r>
      <w:proofErr w:type="spellEnd"/>
      <w:r w:rsidRPr="006E4BC8">
        <w:t xml:space="preserve"> 2.1.4.1074-01 «Питьевая вода. Гигиенические требования к качеству воды централизованных систем питьевого водоснабжения. Контроль качества».</w:t>
      </w:r>
    </w:p>
    <w:p w:rsidR="004B7D7F" w:rsidRPr="006E4BC8" w:rsidRDefault="004B7D7F" w:rsidP="006E4BC8">
      <w:pPr>
        <w:pStyle w:val="11"/>
      </w:pPr>
      <w:r w:rsidRPr="006E4BC8">
        <w:t xml:space="preserve">По результатам исследования питьевой воды от 8.04.2014 в п.Ропша (источник «Иордан» исследованные пробы </w:t>
      </w:r>
      <w:r w:rsidR="0073640F" w:rsidRPr="006E4BC8">
        <w:t>соответствуют</w:t>
      </w:r>
      <w:r w:rsidRPr="006E4BC8">
        <w:t xml:space="preserve"> Сан </w:t>
      </w:r>
      <w:proofErr w:type="spellStart"/>
      <w:r w:rsidRPr="006E4BC8">
        <w:t>Пин</w:t>
      </w:r>
      <w:proofErr w:type="spellEnd"/>
      <w:r w:rsidRPr="006E4BC8">
        <w:t xml:space="preserve"> 2.1.4.1074-01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EE7717">
      <w:pPr>
        <w:spacing w:before="240"/>
        <w:ind w:firstLine="567"/>
      </w:pPr>
      <w:r>
        <w:t>Сведения о составе питьевой воды в д. Большие горки не предоставлены. Обеззараживание не производится, следовательно, можно сделать вывод о несоответствии</w:t>
      </w:r>
      <w:r w:rsidR="0073640F">
        <w:t xml:space="preserve"> </w:t>
      </w:r>
      <w:r>
        <w:t>подаваемой потребителям воды требованиям нормативов.</w:t>
      </w:r>
    </w:p>
    <w:p w:rsidR="004B7D7F" w:rsidRPr="0027368A" w:rsidRDefault="004B7D7F" w:rsidP="00724649">
      <w:pPr>
        <w:spacing w:before="200"/>
        <w:ind w:firstLine="709"/>
        <w:rPr>
          <w:i/>
          <w:iCs/>
        </w:rPr>
      </w:pPr>
    </w:p>
    <w:p w:rsidR="004B7D7F" w:rsidRPr="0027368A" w:rsidRDefault="004B7D7F" w:rsidP="00724649">
      <w:pPr>
        <w:spacing w:before="200"/>
        <w:rPr>
          <w:i/>
          <w:iCs/>
        </w:rPr>
        <w:sectPr w:rsidR="004B7D7F" w:rsidRPr="0027368A" w:rsidSect="00C864FA">
          <w:pgSz w:w="11906" w:h="16838"/>
          <w:pgMar w:top="1134" w:right="850" w:bottom="1134" w:left="1701" w:header="284" w:footer="708" w:gutter="0"/>
          <w:cols w:space="708"/>
          <w:docGrid w:linePitch="360"/>
        </w:sectPr>
      </w:pPr>
    </w:p>
    <w:p w:rsidR="004B7D7F" w:rsidRPr="00AE5307" w:rsidRDefault="004B7D7F" w:rsidP="00285919">
      <w:pPr>
        <w:pStyle w:val="3"/>
        <w:numPr>
          <w:ilvl w:val="1"/>
          <w:numId w:val="8"/>
        </w:numPr>
      </w:pPr>
      <w:bookmarkStart w:id="48" w:name="_Toc379894514"/>
      <w:bookmarkStart w:id="49" w:name="_Toc386035485"/>
      <w:bookmarkStart w:id="50" w:name="_Toc387246791"/>
      <w:bookmarkStart w:id="51" w:name="_Toc388948534"/>
      <w:bookmarkStart w:id="52" w:name="_Toc410048452"/>
      <w:r w:rsidRPr="00AE5307">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AE5307">
        <w:t>энергоэффективности</w:t>
      </w:r>
      <w:proofErr w:type="spellEnd"/>
      <w:r w:rsidRPr="00AE5307">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8"/>
      <w:bookmarkEnd w:id="49"/>
      <w:bookmarkEnd w:id="50"/>
      <w:bookmarkEnd w:id="51"/>
      <w:bookmarkEnd w:id="52"/>
    </w:p>
    <w:p w:rsidR="004B7D7F" w:rsidRPr="000564F0" w:rsidRDefault="004B7D7F" w:rsidP="001C5EC9">
      <w:pPr>
        <w:pStyle w:val="11"/>
      </w:pPr>
      <w:r>
        <w:t>Для обеспечения качественного водоснабжения потребителей в сельском поселении Ропшинское эксплуатируются водопроводные насосные станции 2-го подъема, п</w:t>
      </w:r>
      <w:r w:rsidRPr="0027368A">
        <w:t>еречень и характеристики насосного оборудования</w:t>
      </w:r>
      <w:r>
        <w:t xml:space="preserve"> на водопроводных насосных станциях 2-го подъема в п. Ропша и д. Яльгелево </w:t>
      </w:r>
      <w:r w:rsidRPr="000564F0">
        <w:t>приведены в таблице 1.5</w:t>
      </w:r>
    </w:p>
    <w:p w:rsidR="004B7D7F" w:rsidRPr="000564F0" w:rsidRDefault="004B7D7F" w:rsidP="00B5050C">
      <w:pPr>
        <w:shd w:val="clear" w:color="auto" w:fill="FFFFFF"/>
        <w:spacing w:after="0"/>
        <w:ind w:firstLine="709"/>
      </w:pPr>
    </w:p>
    <w:p w:rsidR="004B7D7F" w:rsidRPr="0027368A" w:rsidRDefault="004B7D7F" w:rsidP="001C5EC9">
      <w:pPr>
        <w:shd w:val="clear" w:color="auto" w:fill="FFFFFF"/>
        <w:spacing w:after="0"/>
        <w:jc w:val="right"/>
        <w:rPr>
          <w:i/>
          <w:iCs/>
        </w:rPr>
      </w:pPr>
      <w:r w:rsidRPr="000564F0">
        <w:rPr>
          <w:i/>
          <w:iCs/>
        </w:rPr>
        <w:t xml:space="preserve">Таблица 1.5. Перечень и характеристики оборудования на ВНС-2 СП </w:t>
      </w:r>
      <w:proofErr w:type="spellStart"/>
      <w:r w:rsidRPr="000564F0">
        <w:rPr>
          <w:i/>
          <w:iCs/>
        </w:rPr>
        <w:t>Ропшинское</w:t>
      </w:r>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6"/>
        <w:gridCol w:w="1334"/>
        <w:gridCol w:w="1172"/>
        <w:gridCol w:w="1881"/>
        <w:gridCol w:w="916"/>
        <w:gridCol w:w="634"/>
        <w:gridCol w:w="1259"/>
        <w:gridCol w:w="899"/>
      </w:tblGrid>
      <w:tr w:rsidR="004B7D7F" w:rsidRPr="0027368A">
        <w:trPr>
          <w:trHeight w:val="1261"/>
          <w:jc w:val="center"/>
        </w:trPr>
        <w:tc>
          <w:tcPr>
            <w:tcW w:w="710"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Наименование</w:t>
            </w:r>
          </w:p>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источника</w:t>
            </w:r>
          </w:p>
        </w:tc>
        <w:tc>
          <w:tcPr>
            <w:tcW w:w="797"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Тип, марка насосного оборудования, год выпуска</w:t>
            </w:r>
          </w:p>
        </w:tc>
        <w:tc>
          <w:tcPr>
            <w:tcW w:w="618"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Количество,</w:t>
            </w:r>
          </w:p>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шт.</w:t>
            </w:r>
          </w:p>
        </w:tc>
        <w:tc>
          <w:tcPr>
            <w:tcW w:w="610"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Производительность,</w:t>
            </w:r>
          </w:p>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м</w:t>
            </w:r>
            <w:r w:rsidRPr="0014059A">
              <w:rPr>
                <w:b/>
                <w:bCs/>
                <w:sz w:val="22"/>
                <w:szCs w:val="22"/>
                <w:vertAlign w:val="superscript"/>
                <w:lang w:eastAsia="ru-RU"/>
              </w:rPr>
              <w:t>3</w:t>
            </w:r>
            <w:r w:rsidRPr="0014059A">
              <w:rPr>
                <w:b/>
                <w:bCs/>
                <w:sz w:val="22"/>
                <w:szCs w:val="22"/>
                <w:lang w:eastAsia="ru-RU"/>
              </w:rPr>
              <w:t>/час</w:t>
            </w:r>
          </w:p>
        </w:tc>
        <w:tc>
          <w:tcPr>
            <w:tcW w:w="566" w:type="pct"/>
            <w:vAlign w:val="center"/>
          </w:tcPr>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Напором</w:t>
            </w:r>
          </w:p>
        </w:tc>
        <w:tc>
          <w:tcPr>
            <w:tcW w:w="487"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КПД, %</w:t>
            </w:r>
          </w:p>
        </w:tc>
        <w:tc>
          <w:tcPr>
            <w:tcW w:w="566" w:type="pct"/>
            <w:vAlign w:val="center"/>
          </w:tcPr>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 xml:space="preserve">Мощность </w:t>
            </w:r>
            <w:proofErr w:type="spellStart"/>
            <w:r w:rsidRPr="0014059A">
              <w:rPr>
                <w:b/>
                <w:bCs/>
                <w:sz w:val="22"/>
                <w:szCs w:val="22"/>
                <w:lang w:eastAsia="ru-RU"/>
              </w:rPr>
              <w:t>эл.двигателя</w:t>
            </w:r>
            <w:proofErr w:type="spellEnd"/>
            <w:r w:rsidRPr="0014059A">
              <w:rPr>
                <w:b/>
                <w:bCs/>
                <w:sz w:val="22"/>
                <w:szCs w:val="22"/>
                <w:lang w:eastAsia="ru-RU"/>
              </w:rPr>
              <w:t>,</w:t>
            </w:r>
          </w:p>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кВт</w:t>
            </w:r>
          </w:p>
        </w:tc>
        <w:tc>
          <w:tcPr>
            <w:tcW w:w="647" w:type="pct"/>
            <w:vAlign w:val="center"/>
          </w:tcPr>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Наличие РЧВ,</w:t>
            </w:r>
          </w:p>
          <w:p w:rsidR="004B7D7F" w:rsidRPr="0014059A" w:rsidRDefault="004B7D7F" w:rsidP="00B66120">
            <w:pPr>
              <w:pStyle w:val="11"/>
              <w:spacing w:before="0" w:line="240" w:lineRule="atLeast"/>
              <w:ind w:firstLine="0"/>
              <w:jc w:val="center"/>
              <w:rPr>
                <w:b/>
                <w:bCs/>
                <w:lang w:eastAsia="ru-RU"/>
              </w:rPr>
            </w:pPr>
            <w:proofErr w:type="spellStart"/>
            <w:r w:rsidRPr="0014059A">
              <w:rPr>
                <w:b/>
                <w:bCs/>
                <w:sz w:val="22"/>
                <w:szCs w:val="22"/>
                <w:lang w:eastAsia="ru-RU"/>
              </w:rPr>
              <w:t>шт</w:t>
            </w:r>
            <w:proofErr w:type="spellEnd"/>
            <w:r w:rsidRPr="0014059A">
              <w:rPr>
                <w:b/>
                <w:bCs/>
                <w:sz w:val="22"/>
                <w:szCs w:val="22"/>
                <w:lang w:eastAsia="ru-RU"/>
              </w:rPr>
              <w:t>*м</w:t>
            </w:r>
            <w:r w:rsidRPr="0014059A">
              <w:rPr>
                <w:b/>
                <w:bCs/>
                <w:sz w:val="22"/>
                <w:szCs w:val="22"/>
                <w:vertAlign w:val="superscript"/>
                <w:lang w:eastAsia="ru-RU"/>
              </w:rPr>
              <w:t>3</w:t>
            </w:r>
            <w:r w:rsidRPr="0014059A">
              <w:rPr>
                <w:b/>
                <w:bCs/>
                <w:sz w:val="22"/>
                <w:szCs w:val="22"/>
                <w:lang w:eastAsia="ru-RU"/>
              </w:rPr>
              <w:t>,</w:t>
            </w:r>
          </w:p>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мат-л</w:t>
            </w:r>
          </w:p>
        </w:tc>
      </w:tr>
      <w:tr w:rsidR="004B7D7F" w:rsidRPr="0027368A">
        <w:trPr>
          <w:trHeight w:val="251"/>
          <w:jc w:val="center"/>
        </w:trPr>
        <w:tc>
          <w:tcPr>
            <w:tcW w:w="7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п.Ропша «Иордан»</w:t>
            </w:r>
          </w:p>
        </w:tc>
        <w:tc>
          <w:tcPr>
            <w:tcW w:w="79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4К-12(1973)</w:t>
            </w:r>
          </w:p>
        </w:tc>
        <w:tc>
          <w:tcPr>
            <w:tcW w:w="618"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1</w:t>
            </w:r>
          </w:p>
        </w:tc>
        <w:tc>
          <w:tcPr>
            <w:tcW w:w="610" w:type="pct"/>
            <w:vAlign w:val="center"/>
          </w:tcPr>
          <w:p w:rsidR="004B7D7F" w:rsidRPr="00A562B6" w:rsidRDefault="004B7D7F" w:rsidP="00A562B6">
            <w:pPr>
              <w:pStyle w:val="11"/>
              <w:spacing w:before="0" w:line="240" w:lineRule="atLeast"/>
              <w:ind w:firstLine="0"/>
              <w:jc w:val="center"/>
              <w:rPr>
                <w:lang w:eastAsia="ru-RU"/>
              </w:rPr>
            </w:pPr>
            <w:r w:rsidRPr="00A562B6">
              <w:rPr>
                <w:sz w:val="22"/>
                <w:szCs w:val="22"/>
                <w:lang w:eastAsia="ru-RU"/>
              </w:rPr>
              <w:t>45</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34</w:t>
            </w:r>
          </w:p>
        </w:tc>
        <w:tc>
          <w:tcPr>
            <w:tcW w:w="48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77</w:t>
            </w:r>
          </w:p>
        </w:tc>
        <w:tc>
          <w:tcPr>
            <w:tcW w:w="566"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17</w:t>
            </w:r>
          </w:p>
        </w:tc>
        <w:tc>
          <w:tcPr>
            <w:tcW w:w="647"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1*50</w:t>
            </w:r>
          </w:p>
        </w:tc>
      </w:tr>
      <w:tr w:rsidR="004B7D7F" w:rsidRPr="0027368A">
        <w:trPr>
          <w:trHeight w:val="504"/>
          <w:jc w:val="center"/>
        </w:trPr>
        <w:tc>
          <w:tcPr>
            <w:tcW w:w="7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п.Ропша «Михайловский»</w:t>
            </w:r>
          </w:p>
        </w:tc>
        <w:tc>
          <w:tcPr>
            <w:tcW w:w="797" w:type="pct"/>
            <w:vAlign w:val="center"/>
          </w:tcPr>
          <w:p w:rsidR="004B7D7F" w:rsidRPr="00A562B6" w:rsidRDefault="004B7D7F" w:rsidP="00461EC7">
            <w:pPr>
              <w:pStyle w:val="11"/>
              <w:spacing w:before="0" w:line="240" w:lineRule="atLeast"/>
              <w:ind w:firstLine="0"/>
              <w:jc w:val="center"/>
              <w:rPr>
                <w:lang w:eastAsia="ru-RU"/>
              </w:rPr>
            </w:pPr>
            <w:r>
              <w:rPr>
                <w:sz w:val="22"/>
                <w:szCs w:val="22"/>
                <w:lang w:eastAsia="ru-RU"/>
              </w:rPr>
              <w:t>К45/30(1937)</w:t>
            </w:r>
          </w:p>
        </w:tc>
        <w:tc>
          <w:tcPr>
            <w:tcW w:w="618" w:type="pct"/>
            <w:vAlign w:val="center"/>
          </w:tcPr>
          <w:p w:rsidR="004B7D7F" w:rsidRPr="00A562B6" w:rsidRDefault="004B7D7F" w:rsidP="00B66120">
            <w:pPr>
              <w:pStyle w:val="11"/>
              <w:spacing w:before="0" w:line="240" w:lineRule="atLeast"/>
              <w:ind w:firstLine="0"/>
              <w:jc w:val="center"/>
              <w:rPr>
                <w:lang w:eastAsia="ru-RU"/>
              </w:rPr>
            </w:pPr>
            <w:r>
              <w:rPr>
                <w:sz w:val="22"/>
                <w:szCs w:val="22"/>
                <w:lang w:eastAsia="ru-RU"/>
              </w:rPr>
              <w:t>3(2 в рез)</w:t>
            </w:r>
          </w:p>
        </w:tc>
        <w:tc>
          <w:tcPr>
            <w:tcW w:w="6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45</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32</w:t>
            </w:r>
          </w:p>
        </w:tc>
        <w:tc>
          <w:tcPr>
            <w:tcW w:w="48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80</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5,5</w:t>
            </w:r>
          </w:p>
        </w:tc>
        <w:tc>
          <w:tcPr>
            <w:tcW w:w="647"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1*50</w:t>
            </w:r>
          </w:p>
        </w:tc>
      </w:tr>
      <w:tr w:rsidR="004B7D7F" w:rsidRPr="0027368A">
        <w:trPr>
          <w:trHeight w:val="490"/>
          <w:jc w:val="center"/>
        </w:trPr>
        <w:tc>
          <w:tcPr>
            <w:tcW w:w="7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д. Яльгелево</w:t>
            </w:r>
          </w:p>
        </w:tc>
        <w:tc>
          <w:tcPr>
            <w:tcW w:w="79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К-100-65-250(1990)</w:t>
            </w:r>
          </w:p>
        </w:tc>
        <w:tc>
          <w:tcPr>
            <w:tcW w:w="618"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н/д</w:t>
            </w:r>
          </w:p>
        </w:tc>
        <w:tc>
          <w:tcPr>
            <w:tcW w:w="6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90</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80</w:t>
            </w:r>
          </w:p>
        </w:tc>
        <w:tc>
          <w:tcPr>
            <w:tcW w:w="48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85</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45</w:t>
            </w:r>
          </w:p>
        </w:tc>
        <w:tc>
          <w:tcPr>
            <w:tcW w:w="647"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2*500</w:t>
            </w:r>
          </w:p>
          <w:p w:rsidR="004B7D7F" w:rsidRPr="00A562B6" w:rsidRDefault="004B7D7F" w:rsidP="00A562B6">
            <w:pPr>
              <w:pStyle w:val="11"/>
              <w:spacing w:before="0" w:line="240" w:lineRule="atLeast"/>
              <w:ind w:firstLine="0"/>
              <w:jc w:val="center"/>
              <w:rPr>
                <w:lang w:eastAsia="ru-RU"/>
              </w:rPr>
            </w:pPr>
            <w:r>
              <w:rPr>
                <w:sz w:val="22"/>
                <w:szCs w:val="22"/>
                <w:lang w:eastAsia="ru-RU"/>
              </w:rPr>
              <w:t>ж/б</w:t>
            </w:r>
          </w:p>
        </w:tc>
      </w:tr>
      <w:tr w:rsidR="004B7D7F" w:rsidRPr="0027368A">
        <w:trPr>
          <w:trHeight w:val="265"/>
          <w:jc w:val="center"/>
        </w:trPr>
        <w:tc>
          <w:tcPr>
            <w:tcW w:w="710" w:type="pct"/>
            <w:vAlign w:val="center"/>
          </w:tcPr>
          <w:p w:rsidR="004B7D7F" w:rsidRDefault="004B7D7F" w:rsidP="00FF4230">
            <w:pPr>
              <w:pStyle w:val="11"/>
              <w:spacing w:before="0" w:line="240" w:lineRule="atLeast"/>
              <w:ind w:firstLine="0"/>
              <w:jc w:val="center"/>
              <w:rPr>
                <w:lang w:eastAsia="ru-RU"/>
              </w:rPr>
            </w:pPr>
            <w:proofErr w:type="spellStart"/>
            <w:r>
              <w:rPr>
                <w:sz w:val="22"/>
                <w:szCs w:val="22"/>
                <w:lang w:eastAsia="ru-RU"/>
              </w:rPr>
              <w:t>д.Глядино</w:t>
            </w:r>
            <w:proofErr w:type="spellEnd"/>
          </w:p>
        </w:tc>
        <w:tc>
          <w:tcPr>
            <w:tcW w:w="797"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3 КМ-6(1973)</w:t>
            </w:r>
          </w:p>
        </w:tc>
        <w:tc>
          <w:tcPr>
            <w:tcW w:w="618"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1</w:t>
            </w:r>
          </w:p>
        </w:tc>
        <w:tc>
          <w:tcPr>
            <w:tcW w:w="610"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45</w:t>
            </w:r>
          </w:p>
        </w:tc>
        <w:tc>
          <w:tcPr>
            <w:tcW w:w="566"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50</w:t>
            </w:r>
          </w:p>
        </w:tc>
        <w:tc>
          <w:tcPr>
            <w:tcW w:w="487"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80</w:t>
            </w:r>
          </w:p>
        </w:tc>
        <w:tc>
          <w:tcPr>
            <w:tcW w:w="566"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11</w:t>
            </w:r>
          </w:p>
        </w:tc>
        <w:tc>
          <w:tcPr>
            <w:tcW w:w="647" w:type="pct"/>
            <w:vAlign w:val="center"/>
          </w:tcPr>
          <w:p w:rsidR="004B7D7F" w:rsidRDefault="004B7D7F" w:rsidP="00FF4230">
            <w:pPr>
              <w:pStyle w:val="11"/>
              <w:spacing w:before="0" w:line="240" w:lineRule="atLeast"/>
              <w:ind w:firstLine="0"/>
              <w:jc w:val="center"/>
              <w:rPr>
                <w:lang w:eastAsia="ru-RU"/>
              </w:rPr>
            </w:pPr>
            <w:r>
              <w:rPr>
                <w:sz w:val="22"/>
                <w:szCs w:val="22"/>
                <w:lang w:eastAsia="ru-RU"/>
              </w:rPr>
              <w:t>-</w:t>
            </w:r>
          </w:p>
        </w:tc>
      </w:tr>
    </w:tbl>
    <w:p w:rsidR="004B7D7F" w:rsidRPr="00631ABD" w:rsidRDefault="004B7D7F" w:rsidP="009306E7">
      <w:pPr>
        <w:pStyle w:val="11"/>
        <w:spacing w:before="0" w:line="240" w:lineRule="atLeast"/>
        <w:jc w:val="center"/>
        <w:rPr>
          <w:i/>
          <w:iCs/>
        </w:rPr>
      </w:pPr>
    </w:p>
    <w:p w:rsidR="004B7D7F" w:rsidRPr="00631ABD" w:rsidRDefault="004B7D7F" w:rsidP="00EC5882">
      <w:pPr>
        <w:pStyle w:val="11"/>
        <w:spacing w:before="0" w:line="240" w:lineRule="atLeast"/>
        <w:jc w:val="center"/>
        <w:rPr>
          <w:i/>
          <w:iCs/>
        </w:rPr>
      </w:pPr>
    </w:p>
    <w:p w:rsidR="004B7D7F" w:rsidRDefault="004B7D7F" w:rsidP="009A23CB">
      <w:pPr>
        <w:pStyle w:val="11"/>
      </w:pPr>
      <w:r w:rsidRPr="009A23CB">
        <w:t xml:space="preserve">Состояние насосных станций второго подъема оценивается, как неудовлетворительное. Насосное оборудование, установленное на ВНС п. Ропша и д. </w:t>
      </w:r>
      <w:proofErr w:type="spellStart"/>
      <w:r w:rsidRPr="009A23CB">
        <w:t>Глядино</w:t>
      </w:r>
      <w:proofErr w:type="spellEnd"/>
      <w:r w:rsidR="0073640F">
        <w:t xml:space="preserve"> </w:t>
      </w:r>
      <w:r>
        <w:t>считается</w:t>
      </w:r>
      <w:r w:rsidRPr="009A23CB">
        <w:t xml:space="preserve"> устаревшим, превышает срок эксплуатации, и требует замены. Года постройки и ввода в эксплуатацию насосных станций, накопительных ёмкостей и прочего технологического оборудования 1965-1973</w:t>
      </w:r>
      <w:r>
        <w:t xml:space="preserve"> (износ свыше 90%), </w:t>
      </w:r>
      <w:r w:rsidRPr="009A23CB">
        <w:t>что говорит и об их неактуальности, и несоответствии современным требованиям к содержанию водопроводных станций и качеству очистки воды.</w:t>
      </w:r>
      <w:r w:rsidR="0073640F">
        <w:t xml:space="preserve"> </w:t>
      </w:r>
      <w:r>
        <w:t>Состояние водопроводной насосной станции в д. Яльгелево оценивается как удовлетворительное, т.к. насосное оборудование установлено в 2014 году. Однако нужно обратить внимание на состояние приемных ёмкостей, т.к. они представляют собой железобетонную конструкцию, выполненную заглублено, и при отсутствии своевременного осмотра могут лишиться гидроизоляции.</w:t>
      </w:r>
    </w:p>
    <w:p w:rsidR="004B7D7F" w:rsidRDefault="004B7D7F" w:rsidP="0014059A">
      <w:pPr>
        <w:pStyle w:val="11"/>
      </w:pPr>
      <w:r>
        <w:t>Сведения о з</w:t>
      </w:r>
      <w:r w:rsidRPr="0027368A">
        <w:t>атрат</w:t>
      </w:r>
      <w:r>
        <w:t>ах</w:t>
      </w:r>
      <w:r w:rsidRPr="0027368A">
        <w:t xml:space="preserve"> электроэнергии на транспортировку воды насосным оборудованием </w:t>
      </w:r>
      <w:r>
        <w:t>водопроводных станций не предоставлены. О</w:t>
      </w:r>
      <w:r w:rsidRPr="00AE5307">
        <w:t xml:space="preserve">ценку </w:t>
      </w:r>
      <w:proofErr w:type="spellStart"/>
      <w:r w:rsidRPr="00AE5307">
        <w:t>энергоэффективности</w:t>
      </w:r>
      <w:proofErr w:type="spellEnd"/>
      <w:r w:rsidRPr="00AE5307">
        <w:t xml:space="preserve"> </w:t>
      </w:r>
      <w:r>
        <w:t>насосных станций произвести невозможно.</w:t>
      </w:r>
    </w:p>
    <w:p w:rsidR="004B7D7F" w:rsidRPr="0031786D" w:rsidRDefault="004B7D7F" w:rsidP="00E352A2">
      <w:pPr>
        <w:spacing w:line="360" w:lineRule="auto"/>
        <w:ind w:firstLine="708"/>
        <w:rPr>
          <w:b/>
          <w:bCs/>
          <w:i/>
          <w:iCs/>
        </w:rPr>
      </w:pPr>
    </w:p>
    <w:p w:rsidR="004B7D7F" w:rsidRPr="00AE5307" w:rsidRDefault="004B7D7F" w:rsidP="00285919">
      <w:pPr>
        <w:pStyle w:val="3"/>
        <w:numPr>
          <w:ilvl w:val="1"/>
          <w:numId w:val="8"/>
        </w:numPr>
      </w:pPr>
      <w:bookmarkStart w:id="53" w:name="_Toc379894515"/>
      <w:bookmarkStart w:id="54" w:name="_Toc384223025"/>
      <w:bookmarkStart w:id="55" w:name="_Toc387246792"/>
      <w:bookmarkStart w:id="56" w:name="_Toc388948535"/>
      <w:bookmarkStart w:id="57" w:name="_Toc410048453"/>
      <w:r w:rsidRPr="00AE5307">
        <w:lastRenderedPageBreak/>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53"/>
      <w:bookmarkEnd w:id="54"/>
      <w:bookmarkEnd w:id="55"/>
      <w:bookmarkEnd w:id="56"/>
      <w:bookmarkEnd w:id="57"/>
    </w:p>
    <w:p w:rsidR="004B7D7F" w:rsidRDefault="004B7D7F" w:rsidP="0014059A">
      <w:pPr>
        <w:pStyle w:val="11"/>
      </w:pPr>
      <w:r w:rsidRPr="0027368A">
        <w:t>Снабжение абонентов холодной питьевой водой осуществляется через централизованную систему сетей водопровода</w:t>
      </w:r>
      <w:r>
        <w:t xml:space="preserve"> Ропшинского</w:t>
      </w:r>
      <w:r w:rsidRPr="0027368A">
        <w:t xml:space="preserve"> сельского поселения.</w:t>
      </w:r>
    </w:p>
    <w:p w:rsidR="004B7D7F" w:rsidRPr="0027368A" w:rsidRDefault="004B7D7F" w:rsidP="0014059A">
      <w:pPr>
        <w:pStyle w:val="11"/>
      </w:pPr>
      <w:r>
        <w:t>По зонам действия водозаборных сооружений, общая протяженность водопроводных сетей составляет</w:t>
      </w:r>
      <w:r w:rsidR="000B62BF">
        <w:t xml:space="preserve"> </w:t>
      </w:r>
      <w:r w:rsidRPr="006C2989">
        <w:t>25,6 км</w:t>
      </w:r>
      <w:r>
        <w:t>, по участкам:</w:t>
      </w:r>
    </w:p>
    <w:p w:rsidR="004B7D7F" w:rsidRDefault="004B7D7F" w:rsidP="006C2989">
      <w:pPr>
        <w:spacing w:before="200"/>
        <w:ind w:firstLine="709"/>
        <w:jc w:val="center"/>
        <w:rPr>
          <w:i/>
          <w:iCs/>
        </w:rPr>
      </w:pPr>
    </w:p>
    <w:p w:rsidR="004B7D7F" w:rsidRDefault="004B7D7F" w:rsidP="006C2989">
      <w:pPr>
        <w:spacing w:before="200"/>
        <w:ind w:firstLine="709"/>
        <w:jc w:val="center"/>
        <w:rPr>
          <w:i/>
          <w:iCs/>
        </w:rPr>
      </w:pPr>
      <w:r w:rsidRPr="009A23CB">
        <w:rPr>
          <w:i/>
          <w:iCs/>
        </w:rPr>
        <w:t>Зона действия водозаборн</w:t>
      </w:r>
      <w:r>
        <w:rPr>
          <w:i/>
          <w:iCs/>
        </w:rPr>
        <w:t>ых</w:t>
      </w:r>
      <w:r w:rsidR="0073640F">
        <w:rPr>
          <w:i/>
          <w:iCs/>
        </w:rPr>
        <w:t xml:space="preserve"> </w:t>
      </w:r>
      <w:r>
        <w:rPr>
          <w:i/>
          <w:iCs/>
        </w:rPr>
        <w:t xml:space="preserve">сооружений в </w:t>
      </w:r>
      <w:r w:rsidRPr="009A23CB">
        <w:rPr>
          <w:i/>
          <w:iCs/>
        </w:rPr>
        <w:t>п.Ропша</w:t>
      </w:r>
    </w:p>
    <w:p w:rsidR="004B7D7F" w:rsidRDefault="004B7D7F" w:rsidP="006C2989">
      <w:pPr>
        <w:pStyle w:val="11"/>
      </w:pPr>
      <w:r w:rsidRPr="006C2989">
        <w:t>Протяженность водопроводных сетей по п. Ропша - 10,0 км</w:t>
      </w:r>
      <w:r>
        <w:t xml:space="preserve">. </w:t>
      </w:r>
    </w:p>
    <w:p w:rsidR="004B7D7F" w:rsidRDefault="004B7D7F" w:rsidP="009A23CB">
      <w:pPr>
        <w:spacing w:before="200"/>
        <w:ind w:firstLine="709"/>
        <w:jc w:val="center"/>
        <w:rPr>
          <w:i/>
          <w:iCs/>
        </w:rPr>
      </w:pPr>
      <w:r w:rsidRPr="009A23CB">
        <w:rPr>
          <w:i/>
          <w:iCs/>
        </w:rPr>
        <w:t xml:space="preserve">Зона действия водопроводной насосной станции в </w:t>
      </w:r>
      <w:proofErr w:type="spellStart"/>
      <w:r w:rsidRPr="009A23CB">
        <w:rPr>
          <w:i/>
          <w:iCs/>
        </w:rPr>
        <w:t>д.Яльгелево</w:t>
      </w:r>
      <w:proofErr w:type="spellEnd"/>
    </w:p>
    <w:p w:rsidR="004B7D7F" w:rsidRDefault="004B7D7F" w:rsidP="006C2989">
      <w:pPr>
        <w:pStyle w:val="11"/>
      </w:pPr>
      <w:r>
        <w:t>Протяженность водопроводных сетей- 11,3 км, в том числе:</w:t>
      </w:r>
    </w:p>
    <w:p w:rsidR="004B7D7F" w:rsidRDefault="004B7D7F" w:rsidP="006C2989">
      <w:pPr>
        <w:pStyle w:val="11"/>
      </w:pPr>
      <w:r>
        <w:t>магистральных водопроводов:</w:t>
      </w:r>
    </w:p>
    <w:p w:rsidR="004B7D7F" w:rsidRDefault="004B7D7F" w:rsidP="006C2989">
      <w:pPr>
        <w:pStyle w:val="11"/>
      </w:pPr>
      <w:r>
        <w:t>-от коммерческого узла учета с ОАО «ЛОКС» до ВНС - 1,5 км;</w:t>
      </w:r>
    </w:p>
    <w:p w:rsidR="004B7D7F" w:rsidRDefault="004B7D7F" w:rsidP="006E0CB2">
      <w:pPr>
        <w:spacing w:before="200"/>
        <w:ind w:firstLine="709"/>
      </w:pPr>
      <w:r>
        <w:t>-от ВНС до поселка 2,5 км;</w:t>
      </w:r>
    </w:p>
    <w:p w:rsidR="004B7D7F" w:rsidRPr="009A23CB" w:rsidRDefault="004B7D7F" w:rsidP="006C2989">
      <w:pPr>
        <w:pStyle w:val="11"/>
        <w:rPr>
          <w:i/>
          <w:iCs/>
        </w:rPr>
      </w:pPr>
      <w:r>
        <w:t>Уличной водопроводной сети - 7,3 км</w:t>
      </w:r>
    </w:p>
    <w:p w:rsidR="004B7D7F" w:rsidRDefault="004B7D7F" w:rsidP="009A23CB">
      <w:pPr>
        <w:spacing w:before="200"/>
        <w:ind w:firstLine="709"/>
        <w:jc w:val="center"/>
        <w:rPr>
          <w:i/>
          <w:iCs/>
        </w:rPr>
      </w:pPr>
      <w:r w:rsidRPr="009A23CB">
        <w:rPr>
          <w:i/>
          <w:iCs/>
        </w:rPr>
        <w:t xml:space="preserve">Зона действия водозаборного источника в д. </w:t>
      </w:r>
      <w:proofErr w:type="spellStart"/>
      <w:r w:rsidRPr="009A23CB">
        <w:rPr>
          <w:i/>
          <w:iCs/>
        </w:rPr>
        <w:t>Глядино</w:t>
      </w:r>
      <w:proofErr w:type="spellEnd"/>
    </w:p>
    <w:p w:rsidR="004B7D7F" w:rsidRPr="009A23CB" w:rsidRDefault="004B7D7F" w:rsidP="006C2989">
      <w:pPr>
        <w:pStyle w:val="11"/>
        <w:rPr>
          <w:i/>
          <w:iCs/>
        </w:rPr>
      </w:pPr>
      <w:r>
        <w:t>Протяженность водопроводных сетей - 7,9 км</w:t>
      </w:r>
    </w:p>
    <w:p w:rsidR="004B7D7F" w:rsidRPr="009A23CB" w:rsidRDefault="004B7D7F" w:rsidP="009A23CB">
      <w:pPr>
        <w:spacing w:before="200"/>
        <w:ind w:firstLine="709"/>
        <w:jc w:val="center"/>
        <w:rPr>
          <w:i/>
          <w:iCs/>
        </w:rPr>
      </w:pPr>
      <w:r w:rsidRPr="009A23CB">
        <w:rPr>
          <w:i/>
          <w:iCs/>
        </w:rPr>
        <w:t>Зона действия водозаборного источника в д. Большие горки.</w:t>
      </w:r>
    </w:p>
    <w:p w:rsidR="004B7D7F" w:rsidRDefault="004B7D7F" w:rsidP="003443B2">
      <w:pPr>
        <w:spacing w:before="200" w:after="0"/>
        <w:ind w:firstLine="709"/>
      </w:pPr>
      <w:r>
        <w:t>Протяженность водопроводных сетей - 4,2 км</w:t>
      </w:r>
    </w:p>
    <w:p w:rsidR="004B7D7F" w:rsidRPr="004F5384" w:rsidRDefault="004B7D7F" w:rsidP="003443B2">
      <w:pPr>
        <w:spacing w:before="200" w:after="0"/>
        <w:ind w:firstLine="709"/>
      </w:pPr>
      <w:r w:rsidRPr="004F5384">
        <w:t xml:space="preserve">Характеристики сетей водоснабжения и сооружений на них </w:t>
      </w:r>
    </w:p>
    <w:p w:rsidR="004B7D7F" w:rsidRPr="004F5384" w:rsidRDefault="004B7D7F" w:rsidP="00285919">
      <w:pPr>
        <w:pStyle w:val="aa"/>
        <w:numPr>
          <w:ilvl w:val="0"/>
          <w:numId w:val="21"/>
        </w:numPr>
        <w:autoSpaceDE w:val="0"/>
        <w:autoSpaceDN w:val="0"/>
        <w:adjustRightInd w:val="0"/>
        <w:spacing w:before="200" w:after="0"/>
      </w:pPr>
      <w:r w:rsidRPr="004F5384">
        <w:t xml:space="preserve">Количество подземных источников водоснабжения (скважины) –8шт.; </w:t>
      </w:r>
    </w:p>
    <w:p w:rsidR="004B7D7F" w:rsidRPr="004F5384" w:rsidRDefault="004B7D7F" w:rsidP="00285919">
      <w:pPr>
        <w:pStyle w:val="aa"/>
        <w:numPr>
          <w:ilvl w:val="0"/>
          <w:numId w:val="21"/>
        </w:numPr>
        <w:autoSpaceDE w:val="0"/>
        <w:autoSpaceDN w:val="0"/>
        <w:adjustRightInd w:val="0"/>
        <w:spacing w:before="200" w:after="0"/>
      </w:pPr>
      <w:r w:rsidRPr="004F5384">
        <w:t xml:space="preserve">Количество поверхностных источников водоснабжения (водозаборы) - 0 шт.; </w:t>
      </w:r>
    </w:p>
    <w:p w:rsidR="004B7D7F" w:rsidRPr="004F5384" w:rsidRDefault="004B7D7F" w:rsidP="00285919">
      <w:pPr>
        <w:pStyle w:val="aa"/>
        <w:numPr>
          <w:ilvl w:val="0"/>
          <w:numId w:val="21"/>
        </w:numPr>
        <w:autoSpaceDE w:val="0"/>
        <w:autoSpaceDN w:val="0"/>
        <w:adjustRightInd w:val="0"/>
        <w:spacing w:before="200" w:after="0"/>
      </w:pPr>
      <w:r w:rsidRPr="004F5384">
        <w:t>Водопроводные сети общей протяженностью – 25,6 км;</w:t>
      </w:r>
    </w:p>
    <w:p w:rsidR="004B7D7F" w:rsidRPr="004F5384" w:rsidRDefault="004B7D7F" w:rsidP="00285919">
      <w:pPr>
        <w:pStyle w:val="aa"/>
        <w:numPr>
          <w:ilvl w:val="0"/>
          <w:numId w:val="21"/>
        </w:numPr>
        <w:autoSpaceDE w:val="0"/>
        <w:autoSpaceDN w:val="0"/>
        <w:adjustRightInd w:val="0"/>
        <w:spacing w:before="200" w:after="0"/>
      </w:pPr>
      <w:r w:rsidRPr="004F5384">
        <w:t>Водонапорные башни -2шт.;</w:t>
      </w:r>
    </w:p>
    <w:p w:rsidR="004B7D7F" w:rsidRPr="004F5384" w:rsidRDefault="004B7D7F" w:rsidP="00285919">
      <w:pPr>
        <w:pStyle w:val="aa"/>
        <w:numPr>
          <w:ilvl w:val="0"/>
          <w:numId w:val="21"/>
        </w:numPr>
        <w:autoSpaceDE w:val="0"/>
        <w:autoSpaceDN w:val="0"/>
        <w:adjustRightInd w:val="0"/>
        <w:spacing w:before="200" w:after="0"/>
      </w:pPr>
      <w:r w:rsidRPr="004F5384">
        <w:t>Количество резервуаров-4 шт.;</w:t>
      </w:r>
    </w:p>
    <w:p w:rsidR="004B7D7F" w:rsidRPr="004F5384" w:rsidRDefault="004B7D7F" w:rsidP="00285919">
      <w:pPr>
        <w:pStyle w:val="aa"/>
        <w:numPr>
          <w:ilvl w:val="0"/>
          <w:numId w:val="21"/>
        </w:numPr>
        <w:autoSpaceDE w:val="0"/>
        <w:autoSpaceDN w:val="0"/>
        <w:adjustRightInd w:val="0"/>
        <w:spacing w:before="200" w:after="0"/>
      </w:pPr>
      <w:r w:rsidRPr="004F5384">
        <w:t>Водопроводные станции 2-го подъёма – 4 шт.;</w:t>
      </w:r>
    </w:p>
    <w:p w:rsidR="004B7D7F" w:rsidRPr="004F5384" w:rsidRDefault="004B7D7F" w:rsidP="00285919">
      <w:pPr>
        <w:pStyle w:val="aa"/>
        <w:numPr>
          <w:ilvl w:val="0"/>
          <w:numId w:val="21"/>
        </w:numPr>
        <w:autoSpaceDE w:val="0"/>
        <w:autoSpaceDN w:val="0"/>
        <w:adjustRightInd w:val="0"/>
        <w:spacing w:before="200" w:after="0"/>
      </w:pPr>
      <w:r w:rsidRPr="004F5384">
        <w:t>Количество пожарных гидрантов –5 шт.;</w:t>
      </w:r>
    </w:p>
    <w:p w:rsidR="004B7D7F" w:rsidRPr="004F5384" w:rsidRDefault="004B7D7F" w:rsidP="00285919">
      <w:pPr>
        <w:pStyle w:val="aa"/>
        <w:numPr>
          <w:ilvl w:val="0"/>
          <w:numId w:val="21"/>
        </w:numPr>
        <w:autoSpaceDE w:val="0"/>
        <w:autoSpaceDN w:val="0"/>
        <w:adjustRightInd w:val="0"/>
        <w:spacing w:before="200" w:after="0"/>
      </w:pPr>
      <w:r w:rsidRPr="004F5384">
        <w:lastRenderedPageBreak/>
        <w:t>Количество водоразборных колонок-19 шт.;</w:t>
      </w:r>
    </w:p>
    <w:p w:rsidR="004B7D7F" w:rsidRPr="004F5384" w:rsidRDefault="004B7D7F" w:rsidP="00285919">
      <w:pPr>
        <w:pStyle w:val="aa"/>
        <w:numPr>
          <w:ilvl w:val="0"/>
          <w:numId w:val="21"/>
        </w:numPr>
        <w:autoSpaceDE w:val="0"/>
        <w:autoSpaceDN w:val="0"/>
        <w:adjustRightInd w:val="0"/>
        <w:spacing w:before="200" w:after="0"/>
      </w:pPr>
      <w:r w:rsidRPr="004F5384">
        <w:t>Материалом трубопроводов ХВС является чугун,</w:t>
      </w:r>
      <w:r w:rsidR="0073640F">
        <w:t xml:space="preserve"> </w:t>
      </w:r>
      <w:r w:rsidRPr="004F5384">
        <w:t>сталь, полиэтилен;</w:t>
      </w:r>
    </w:p>
    <w:p w:rsidR="004B7D7F" w:rsidRPr="004F5384" w:rsidRDefault="004B7D7F" w:rsidP="00285919">
      <w:pPr>
        <w:pStyle w:val="aa"/>
        <w:numPr>
          <w:ilvl w:val="0"/>
          <w:numId w:val="21"/>
        </w:numPr>
        <w:autoSpaceDE w:val="0"/>
        <w:autoSpaceDN w:val="0"/>
        <w:adjustRightInd w:val="0"/>
        <w:spacing w:before="200" w:after="0"/>
      </w:pPr>
      <w:r w:rsidRPr="004F5384">
        <w:t xml:space="preserve">Диаметры труб представлены сортаментом: </w:t>
      </w:r>
      <w:r>
        <w:t>25,</w:t>
      </w:r>
      <w:r w:rsidRPr="004F5384">
        <w:t>32,50, 100, 150 мм.</w:t>
      </w:r>
    </w:p>
    <w:p w:rsidR="004B7D7F" w:rsidRPr="000564F0" w:rsidRDefault="004B7D7F" w:rsidP="00316F43">
      <w:pPr>
        <w:spacing w:before="240" w:after="0" w:line="360" w:lineRule="auto"/>
        <w:ind w:firstLine="709"/>
      </w:pPr>
      <w:r w:rsidRPr="000564F0">
        <w:t xml:space="preserve">В ходе разработки схемы водоснабжения была разработана электронная модель в программно-расчетном комплексе </w:t>
      </w:r>
      <w:proofErr w:type="spellStart"/>
      <w:r w:rsidRPr="000564F0">
        <w:t>Zulu</w:t>
      </w:r>
      <w:proofErr w:type="spellEnd"/>
      <w:r w:rsidRPr="000564F0">
        <w:t xml:space="preserve"> </w:t>
      </w:r>
      <w:proofErr w:type="spellStart"/>
      <w:r w:rsidRPr="000564F0">
        <w:t>Hydro</w:t>
      </w:r>
      <w:proofErr w:type="spellEnd"/>
      <w:r w:rsidRPr="000564F0">
        <w:t xml:space="preserve"> компании «</w:t>
      </w:r>
      <w:proofErr w:type="spellStart"/>
      <w:r w:rsidRPr="000564F0">
        <w:t>Политерм</w:t>
      </w:r>
      <w:proofErr w:type="spellEnd"/>
      <w:r w:rsidRPr="000564F0">
        <w:t xml:space="preserve">». </w:t>
      </w:r>
    </w:p>
    <w:p w:rsidR="004B7D7F" w:rsidRPr="000564F0" w:rsidRDefault="004B7D7F" w:rsidP="00935ACA">
      <w:pPr>
        <w:spacing w:after="0" w:line="360" w:lineRule="auto"/>
        <w:ind w:firstLine="709"/>
      </w:pPr>
      <w:r w:rsidRPr="000564F0">
        <w:t xml:space="preserve">Пакет </w:t>
      </w:r>
      <w:proofErr w:type="spellStart"/>
      <w:r w:rsidRPr="000564F0">
        <w:t>ZuluHydro</w:t>
      </w:r>
      <w:proofErr w:type="spellEnd"/>
      <w:r w:rsidRPr="000564F0">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4B7D7F" w:rsidRPr="000564F0" w:rsidRDefault="004B7D7F" w:rsidP="00935ACA">
      <w:pPr>
        <w:spacing w:after="0" w:line="360" w:lineRule="auto"/>
        <w:ind w:firstLine="709"/>
      </w:pPr>
      <w:r w:rsidRPr="000564F0">
        <w:t xml:space="preserve">Расчету подлежат тупиковые и кольцевые сети водоснабжения, в том числе с </w:t>
      </w:r>
      <w:proofErr w:type="spellStart"/>
      <w:r w:rsidRPr="000564F0">
        <w:t>повысительными</w:t>
      </w:r>
      <w:proofErr w:type="spellEnd"/>
      <w:r w:rsidRPr="000564F0">
        <w:t xml:space="preserve"> насосными станциями и дросселирующими устройствами, работающие от одного или нескольких источников.</w:t>
      </w:r>
    </w:p>
    <w:p w:rsidR="004B7D7F" w:rsidRPr="000564F0" w:rsidRDefault="004B7D7F" w:rsidP="003443B2">
      <w:pPr>
        <w:spacing w:before="200"/>
        <w:ind w:firstLine="709"/>
        <w:rPr>
          <w:i/>
          <w:iCs/>
        </w:rPr>
      </w:pPr>
      <w:r w:rsidRPr="000564F0">
        <w:rPr>
          <w:i/>
          <w:iCs/>
        </w:rPr>
        <w:t>Поверочный расчет водопроводной сети</w:t>
      </w:r>
    </w:p>
    <w:p w:rsidR="004B7D7F" w:rsidRPr="000564F0" w:rsidRDefault="004B7D7F" w:rsidP="003443B2">
      <w:pPr>
        <w:spacing w:after="0" w:line="360" w:lineRule="auto"/>
        <w:ind w:firstLine="709"/>
      </w:pPr>
      <w:r w:rsidRPr="000564F0">
        <w:t>Целью поверочного расчета является определение поток распределения в водопроводной сети, подачи и напора источников при известных диаметрах труб и отборах воды в узловых точках.</w:t>
      </w:r>
    </w:p>
    <w:p w:rsidR="004B7D7F" w:rsidRPr="000564F0" w:rsidRDefault="004B7D7F" w:rsidP="003443B2">
      <w:pPr>
        <w:autoSpaceDE w:val="0"/>
        <w:autoSpaceDN w:val="0"/>
        <w:adjustRightInd w:val="0"/>
        <w:spacing w:before="200" w:after="0"/>
        <w:ind w:firstLine="709"/>
      </w:pPr>
      <w:r w:rsidRPr="000564F0">
        <w:t>При поверочном расчете известными величинами являются:</w:t>
      </w:r>
    </w:p>
    <w:p w:rsidR="004B7D7F" w:rsidRPr="000564F0" w:rsidRDefault="004B7D7F" w:rsidP="003443B2">
      <w:pPr>
        <w:autoSpaceDE w:val="0"/>
        <w:autoSpaceDN w:val="0"/>
        <w:adjustRightInd w:val="0"/>
        <w:spacing w:before="200" w:after="0"/>
        <w:ind w:firstLine="709"/>
      </w:pPr>
      <w:r w:rsidRPr="000564F0">
        <w:t>-Диаметры и длины всех участков сети и, следовательно, их гидравлических сопротивлений</w:t>
      </w:r>
    </w:p>
    <w:p w:rsidR="004B7D7F" w:rsidRPr="000564F0" w:rsidRDefault="004B7D7F" w:rsidP="003443B2">
      <w:pPr>
        <w:autoSpaceDE w:val="0"/>
        <w:autoSpaceDN w:val="0"/>
        <w:adjustRightInd w:val="0"/>
        <w:spacing w:before="200" w:after="0"/>
        <w:ind w:firstLine="709"/>
      </w:pPr>
      <w:r w:rsidRPr="000564F0">
        <w:t>- Фиксированные узловые отборы воды</w:t>
      </w:r>
    </w:p>
    <w:p w:rsidR="004B7D7F" w:rsidRPr="000564F0" w:rsidRDefault="004B7D7F" w:rsidP="003443B2">
      <w:pPr>
        <w:autoSpaceDE w:val="0"/>
        <w:autoSpaceDN w:val="0"/>
        <w:adjustRightInd w:val="0"/>
        <w:spacing w:before="200" w:after="0"/>
        <w:ind w:firstLine="709"/>
      </w:pPr>
      <w:r w:rsidRPr="000564F0">
        <w:t>- Напорно-расходные характеристики всех источников</w:t>
      </w:r>
    </w:p>
    <w:p w:rsidR="004B7D7F" w:rsidRPr="000564F0" w:rsidRDefault="004B7D7F" w:rsidP="003443B2">
      <w:pPr>
        <w:autoSpaceDE w:val="0"/>
        <w:autoSpaceDN w:val="0"/>
        <w:adjustRightInd w:val="0"/>
        <w:spacing w:before="200" w:after="0"/>
        <w:ind w:firstLine="709"/>
      </w:pPr>
      <w:r w:rsidRPr="000564F0">
        <w:t>- Геодезические отметки всех узловых точек</w:t>
      </w:r>
    </w:p>
    <w:p w:rsidR="004B7D7F" w:rsidRPr="000564F0" w:rsidRDefault="004B7D7F" w:rsidP="003443B2">
      <w:pPr>
        <w:autoSpaceDE w:val="0"/>
        <w:autoSpaceDN w:val="0"/>
        <w:adjustRightInd w:val="0"/>
        <w:spacing w:before="200" w:after="0"/>
        <w:ind w:firstLine="709"/>
      </w:pPr>
      <w:r w:rsidRPr="000564F0">
        <w:t>В результате поверочного расчета определяются:</w:t>
      </w:r>
    </w:p>
    <w:p w:rsidR="004B7D7F" w:rsidRPr="000564F0" w:rsidRDefault="004B7D7F" w:rsidP="003443B2">
      <w:pPr>
        <w:autoSpaceDE w:val="0"/>
        <w:autoSpaceDN w:val="0"/>
        <w:adjustRightInd w:val="0"/>
        <w:spacing w:before="200" w:after="0"/>
        <w:ind w:firstLine="709"/>
      </w:pPr>
      <w:r w:rsidRPr="000564F0">
        <w:t>- Расходы и потери напора во всех участках сети</w:t>
      </w:r>
    </w:p>
    <w:p w:rsidR="004B7D7F" w:rsidRPr="000564F0" w:rsidRDefault="004B7D7F" w:rsidP="003443B2">
      <w:pPr>
        <w:autoSpaceDE w:val="0"/>
        <w:autoSpaceDN w:val="0"/>
        <w:adjustRightInd w:val="0"/>
        <w:spacing w:before="200" w:after="0"/>
        <w:ind w:firstLine="709"/>
      </w:pPr>
      <w:r w:rsidRPr="000564F0">
        <w:t>- Подачи источников</w:t>
      </w:r>
    </w:p>
    <w:p w:rsidR="004B7D7F" w:rsidRPr="000564F0" w:rsidRDefault="004B7D7F" w:rsidP="003443B2">
      <w:pPr>
        <w:autoSpaceDE w:val="0"/>
        <w:autoSpaceDN w:val="0"/>
        <w:adjustRightInd w:val="0"/>
        <w:spacing w:before="200" w:after="0"/>
        <w:ind w:firstLine="709"/>
      </w:pPr>
      <w:r w:rsidRPr="000564F0">
        <w:t>- Пьезометрические напоры во всех узлах системы.</w:t>
      </w:r>
    </w:p>
    <w:p w:rsidR="004B7D7F" w:rsidRPr="000564F0" w:rsidRDefault="004B7D7F" w:rsidP="00935ACA">
      <w:pPr>
        <w:spacing w:before="240" w:line="360" w:lineRule="auto"/>
        <w:ind w:firstLine="709"/>
      </w:pPr>
      <w:r w:rsidRPr="000564F0">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w:t>
      </w:r>
      <w:r w:rsidRPr="000564F0">
        <w:lastRenderedPageBreak/>
        <w:t>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4B7D7F" w:rsidRPr="000564F0" w:rsidRDefault="004B7D7F" w:rsidP="00C93596">
      <w:pPr>
        <w:spacing w:before="240" w:after="0" w:line="360" w:lineRule="auto"/>
        <w:ind w:firstLine="709"/>
        <w:rPr>
          <w:i/>
          <w:iCs/>
        </w:rPr>
      </w:pPr>
      <w:r w:rsidRPr="000564F0">
        <w:rPr>
          <w:i/>
          <w:iCs/>
        </w:rPr>
        <w:t>Пьезометрический график</w:t>
      </w:r>
    </w:p>
    <w:p w:rsidR="004B7D7F" w:rsidRPr="000564F0" w:rsidRDefault="004B7D7F" w:rsidP="003443B2">
      <w:pPr>
        <w:spacing w:after="0" w:line="360" w:lineRule="auto"/>
        <w:ind w:firstLine="709"/>
      </w:pPr>
      <w:r w:rsidRPr="000564F0">
        <w:t>Целью построения пьезометрического графика является наглядная иллюстрация результатов гидравлического поверочного расчета. При этом на экран выводятся:</w:t>
      </w:r>
    </w:p>
    <w:p w:rsidR="004B7D7F" w:rsidRPr="000564F0" w:rsidRDefault="004B7D7F" w:rsidP="003443B2">
      <w:pPr>
        <w:autoSpaceDE w:val="0"/>
        <w:autoSpaceDN w:val="0"/>
        <w:adjustRightInd w:val="0"/>
        <w:spacing w:before="200" w:after="0"/>
        <w:ind w:firstLine="709"/>
      </w:pPr>
      <w:r w:rsidRPr="000564F0">
        <w:t>- линия давления в трубопроводе</w:t>
      </w:r>
    </w:p>
    <w:p w:rsidR="004B7D7F" w:rsidRPr="000564F0" w:rsidRDefault="004B7D7F" w:rsidP="003443B2">
      <w:pPr>
        <w:autoSpaceDE w:val="0"/>
        <w:autoSpaceDN w:val="0"/>
        <w:adjustRightInd w:val="0"/>
        <w:spacing w:before="200" w:after="0"/>
        <w:ind w:firstLine="709"/>
      </w:pPr>
      <w:r w:rsidRPr="000564F0">
        <w:t>- линия поверхности земли</w:t>
      </w:r>
    </w:p>
    <w:p w:rsidR="004B7D7F" w:rsidRDefault="004B7D7F" w:rsidP="003443B2">
      <w:pPr>
        <w:autoSpaceDE w:val="0"/>
        <w:autoSpaceDN w:val="0"/>
        <w:adjustRightInd w:val="0"/>
        <w:spacing w:before="200" w:after="0"/>
        <w:ind w:firstLine="709"/>
      </w:pPr>
      <w:r w:rsidRPr="000564F0">
        <w:t>- высота здания.</w:t>
      </w:r>
    </w:p>
    <w:p w:rsidR="004B7D7F" w:rsidRPr="0014059A" w:rsidRDefault="004B7D7F" w:rsidP="006E4BC8">
      <w:pPr>
        <w:pStyle w:val="11"/>
      </w:pPr>
      <w:r w:rsidRPr="0014059A">
        <w:t xml:space="preserve">Результаты гидравлического расчета систем водоснабжения </w:t>
      </w:r>
      <w:r>
        <w:t xml:space="preserve">предоставлены после разработки электронной модели в </w:t>
      </w:r>
      <w:proofErr w:type="spellStart"/>
      <w:r>
        <w:t>пк</w:t>
      </w:r>
      <w:proofErr w:type="spellEnd"/>
      <w:r>
        <w:t xml:space="preserve"> </w:t>
      </w:r>
      <w:proofErr w:type="spellStart"/>
      <w:r>
        <w:rPr>
          <w:lang w:val="en-US"/>
        </w:rPr>
        <w:t>ZuluHydro</w:t>
      </w:r>
      <w:proofErr w:type="spellEnd"/>
      <w:r w:rsidRPr="0014059A">
        <w:t xml:space="preserve">, </w:t>
      </w:r>
      <w:proofErr w:type="spellStart"/>
      <w:r>
        <w:t>ибудут</w:t>
      </w:r>
      <w:r w:rsidRPr="0014059A">
        <w:t>приведены</w:t>
      </w:r>
      <w:proofErr w:type="spellEnd"/>
      <w:r w:rsidRPr="0014059A">
        <w:t xml:space="preserve"> в Приложении</w:t>
      </w:r>
      <w:r>
        <w:t xml:space="preserve"> к </w:t>
      </w:r>
      <w:r w:rsidRPr="0014059A">
        <w:t>Схем</w:t>
      </w:r>
      <w:r>
        <w:t>е</w:t>
      </w:r>
      <w:r w:rsidRPr="0014059A">
        <w:t xml:space="preserve"> водоснабжения муниципального образования </w:t>
      </w:r>
      <w:proofErr w:type="spellStart"/>
      <w:r w:rsidRPr="0014059A">
        <w:t>Ропшинское</w:t>
      </w:r>
      <w:proofErr w:type="spellEnd"/>
      <w:r w:rsidRPr="0014059A">
        <w:t xml:space="preserve"> сельское поселение Ломоносовского муниципального района Ленинградской области до 202</w:t>
      </w:r>
      <w:r>
        <w:t>5</w:t>
      </w:r>
      <w:r w:rsidRPr="0014059A">
        <w:t xml:space="preserve"> года</w:t>
      </w:r>
      <w:r>
        <w:t>, которое является неотъемлемой частью настоящей схемы.</w:t>
      </w:r>
    </w:p>
    <w:p w:rsidR="004B7D7F" w:rsidRPr="0027368A" w:rsidRDefault="004B7D7F" w:rsidP="006E4BC8">
      <w:pPr>
        <w:pStyle w:val="11"/>
      </w:pPr>
      <w:r w:rsidRPr="0027368A">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4B7D7F" w:rsidRPr="0027368A" w:rsidRDefault="004B7D7F" w:rsidP="006E4BC8">
      <w:pPr>
        <w:pStyle w:val="11"/>
      </w:pPr>
      <w:r w:rsidRPr="0027368A">
        <w:t>В последнее время чугунные и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4B7D7F" w:rsidRPr="0027368A" w:rsidRDefault="004B7D7F" w:rsidP="00B64483">
      <w:pPr>
        <w:spacing w:before="200" w:after="0"/>
        <w:ind w:firstLine="708"/>
      </w:pPr>
      <w:r w:rsidRPr="0027368A">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4B7D7F" w:rsidRPr="0027368A" w:rsidRDefault="004B7D7F" w:rsidP="00B64483">
      <w:pPr>
        <w:spacing w:before="200" w:after="0"/>
        <w:ind w:firstLine="708"/>
      </w:pPr>
      <w:r w:rsidRPr="0027368A">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w:t>
      </w:r>
      <w:r w:rsidRPr="0027368A">
        <w:lastRenderedPageBreak/>
        <w:t>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B64483">
      <w:pPr>
        <w:spacing w:before="200" w:after="0"/>
        <w:ind w:firstLine="709"/>
      </w:pPr>
    </w:p>
    <w:p w:rsidR="004B7D7F" w:rsidRPr="00AE5307" w:rsidRDefault="004B7D7F" w:rsidP="00285919">
      <w:pPr>
        <w:pStyle w:val="3"/>
        <w:numPr>
          <w:ilvl w:val="1"/>
          <w:numId w:val="8"/>
        </w:numPr>
      </w:pPr>
      <w:bookmarkStart w:id="58" w:name="_Toc386035487"/>
      <w:bookmarkStart w:id="59" w:name="_Toc379894516"/>
      <w:bookmarkStart w:id="60" w:name="_Toc384223026"/>
      <w:bookmarkStart w:id="61" w:name="_Toc387246793"/>
      <w:bookmarkStart w:id="62" w:name="_Toc388948536"/>
      <w:bookmarkStart w:id="63" w:name="_Toc410048454"/>
      <w:r w:rsidRPr="00AE5307">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8"/>
      <w:bookmarkEnd w:id="59"/>
      <w:bookmarkEnd w:id="60"/>
      <w:bookmarkEnd w:id="61"/>
      <w:bookmarkEnd w:id="62"/>
      <w:bookmarkEnd w:id="63"/>
    </w:p>
    <w:p w:rsidR="004B7D7F" w:rsidRPr="00F875CE" w:rsidRDefault="004B7D7F" w:rsidP="00031191">
      <w:pPr>
        <w:pStyle w:val="11"/>
      </w:pPr>
      <w:r w:rsidRPr="00F875CE">
        <w:t>Систем</w:t>
      </w:r>
      <w:r>
        <w:t>а</w:t>
      </w:r>
      <w:r w:rsidRPr="00F875CE">
        <w:t xml:space="preserve"> водоснабжения на территории Ропшинского сельского поселения имеют следующие</w:t>
      </w:r>
      <w:r w:rsidR="0073640F">
        <w:t xml:space="preserve"> </w:t>
      </w:r>
      <w:r>
        <w:t>проблемы</w:t>
      </w:r>
      <w:r w:rsidRPr="00F875CE">
        <w:t xml:space="preserve">: </w:t>
      </w:r>
    </w:p>
    <w:p w:rsidR="004B7D7F" w:rsidRDefault="004B7D7F" w:rsidP="00F875CE">
      <w:pPr>
        <w:spacing w:before="200"/>
        <w:ind w:firstLine="709"/>
        <w:jc w:val="center"/>
        <w:rPr>
          <w:i/>
          <w:iCs/>
        </w:rPr>
      </w:pPr>
    </w:p>
    <w:p w:rsidR="004B7D7F" w:rsidRDefault="004B7D7F" w:rsidP="00F875CE">
      <w:pPr>
        <w:spacing w:before="200"/>
        <w:ind w:firstLine="709"/>
        <w:jc w:val="center"/>
        <w:rPr>
          <w:i/>
          <w:iCs/>
        </w:rPr>
      </w:pPr>
      <w:r>
        <w:rPr>
          <w:i/>
          <w:iCs/>
        </w:rPr>
        <w:t>В зоне</w:t>
      </w:r>
      <w:r w:rsidRPr="009A23CB">
        <w:rPr>
          <w:i/>
          <w:iCs/>
        </w:rPr>
        <w:t xml:space="preserve"> действия водозаборн</w:t>
      </w:r>
      <w:r>
        <w:rPr>
          <w:i/>
          <w:iCs/>
        </w:rPr>
        <w:t>ых</w:t>
      </w:r>
      <w:r w:rsidR="0073640F">
        <w:rPr>
          <w:i/>
          <w:iCs/>
        </w:rPr>
        <w:t xml:space="preserve"> </w:t>
      </w:r>
      <w:r>
        <w:rPr>
          <w:i/>
          <w:iCs/>
        </w:rPr>
        <w:t xml:space="preserve">сооружений в </w:t>
      </w:r>
      <w:r w:rsidRPr="009A23CB">
        <w:rPr>
          <w:i/>
          <w:iCs/>
        </w:rPr>
        <w:t>п.Ропша</w:t>
      </w:r>
    </w:p>
    <w:p w:rsidR="004B7D7F" w:rsidRDefault="004B7D7F" w:rsidP="002405B5">
      <w:pPr>
        <w:pStyle w:val="11"/>
      </w:pPr>
      <w:r w:rsidRPr="00E766C6">
        <w:t>Год</w:t>
      </w:r>
      <w:r>
        <w:t>а</w:t>
      </w:r>
      <w:r w:rsidRPr="00E766C6">
        <w:t xml:space="preserve"> ввода в эксплуатацию </w:t>
      </w:r>
      <w:r>
        <w:t xml:space="preserve">водозаборных источников </w:t>
      </w:r>
      <w:r w:rsidRPr="00E766C6">
        <w:t>1957</w:t>
      </w:r>
      <w:r>
        <w:t>-1965</w:t>
      </w:r>
      <w:r w:rsidRPr="00E766C6">
        <w:t>.</w:t>
      </w:r>
      <w:r w:rsidR="0073640F">
        <w:t xml:space="preserve"> </w:t>
      </w:r>
      <w:r w:rsidRPr="00E766C6">
        <w:t xml:space="preserve">Износ водозаборных сооружений </w:t>
      </w:r>
      <w:r>
        <w:t xml:space="preserve">по сельскому поселению </w:t>
      </w:r>
      <w:r w:rsidRPr="00E766C6">
        <w:t xml:space="preserve">составляет 80%. </w:t>
      </w:r>
      <w:r>
        <w:t xml:space="preserve">Насосное оборудование на ВНС №1 и ВНС № 2 считается устаревшим и </w:t>
      </w:r>
      <w:proofErr w:type="spellStart"/>
      <w:r>
        <w:t>неэнергоэффективным</w:t>
      </w:r>
      <w:proofErr w:type="spellEnd"/>
      <w:r>
        <w:t>.</w:t>
      </w:r>
    </w:p>
    <w:p w:rsidR="004B7D7F" w:rsidRDefault="004B7D7F" w:rsidP="00E6145E">
      <w:pPr>
        <w:pStyle w:val="11"/>
      </w:pPr>
      <w:r>
        <w:t xml:space="preserve">Павильоны насосных станций ВНС № 1 и 2 </w:t>
      </w:r>
      <w:r w:rsidRPr="00EC5882">
        <w:t>также имеют неудовлетворительное состояние, несоответствующее</w:t>
      </w:r>
      <w:r w:rsidR="0073640F">
        <w:t xml:space="preserve"> </w:t>
      </w:r>
      <w:r w:rsidRPr="00EC5882">
        <w:t>требованиям к безопасности охраны труда.</w:t>
      </w:r>
    </w:p>
    <w:p w:rsidR="004B7D7F" w:rsidRDefault="004B7D7F" w:rsidP="00F875CE">
      <w:pPr>
        <w:spacing w:before="200"/>
        <w:ind w:firstLine="709"/>
        <w:jc w:val="center"/>
        <w:rPr>
          <w:i/>
          <w:iCs/>
        </w:rPr>
      </w:pPr>
      <w:r>
        <w:rPr>
          <w:i/>
          <w:iCs/>
        </w:rPr>
        <w:t>В зоне</w:t>
      </w:r>
      <w:r w:rsidRPr="009A23CB">
        <w:rPr>
          <w:i/>
          <w:iCs/>
        </w:rPr>
        <w:t xml:space="preserve"> действия водопроводной насосной станции в </w:t>
      </w:r>
      <w:proofErr w:type="spellStart"/>
      <w:r w:rsidRPr="009A23CB">
        <w:rPr>
          <w:i/>
          <w:iCs/>
        </w:rPr>
        <w:t>д.Яльгелево</w:t>
      </w:r>
      <w:proofErr w:type="spellEnd"/>
    </w:p>
    <w:p w:rsidR="004B7D7F" w:rsidRDefault="004B7D7F" w:rsidP="002405B5">
      <w:pPr>
        <w:pStyle w:val="11"/>
      </w:pPr>
      <w:r>
        <w:t>В деревне Яльгелево существующие приемные емкости (РЧВ) эксплуатируются</w:t>
      </w:r>
      <w:r w:rsidR="0073640F">
        <w:t xml:space="preserve"> </w:t>
      </w:r>
      <w:r>
        <w:t>более 15 лет, в настоящее время гидроизоляция железобетонных сооружений исчерпала свою стойкость, что может привести к разгерметизации емкости.</w:t>
      </w:r>
    </w:p>
    <w:p w:rsidR="004B7D7F" w:rsidRDefault="004B7D7F" w:rsidP="00F875CE">
      <w:pPr>
        <w:spacing w:before="200"/>
        <w:ind w:firstLine="709"/>
        <w:jc w:val="center"/>
        <w:rPr>
          <w:i/>
          <w:iCs/>
        </w:rPr>
      </w:pPr>
      <w:r w:rsidRPr="009A23CB">
        <w:rPr>
          <w:i/>
          <w:iCs/>
        </w:rPr>
        <w:t xml:space="preserve">Зона действия водозаборного источника в д. </w:t>
      </w:r>
      <w:proofErr w:type="spellStart"/>
      <w:r w:rsidRPr="009A23CB">
        <w:rPr>
          <w:i/>
          <w:iCs/>
        </w:rPr>
        <w:t>Глядино</w:t>
      </w:r>
      <w:proofErr w:type="spellEnd"/>
    </w:p>
    <w:p w:rsidR="004B7D7F" w:rsidRPr="008501C4" w:rsidRDefault="004B7D7F" w:rsidP="008501C4">
      <w:pPr>
        <w:pStyle w:val="11"/>
      </w:pPr>
      <w:r>
        <w:t>В первую очередь, проблемой является отсутствие в населенном пункте станции обеззараживания воды. Наряду с этим, выявлено устаревшее насосное и технологическое оборудование на водопроводной насосной станции, отсутствие</w:t>
      </w:r>
      <w:r w:rsidR="0073640F">
        <w:t xml:space="preserve"> </w:t>
      </w:r>
      <w:r>
        <w:t>накопительной емкости.</w:t>
      </w:r>
    </w:p>
    <w:p w:rsidR="004B7D7F" w:rsidRDefault="004B7D7F" w:rsidP="00F875CE">
      <w:pPr>
        <w:spacing w:before="200"/>
        <w:ind w:firstLine="709"/>
        <w:jc w:val="center"/>
        <w:rPr>
          <w:i/>
          <w:iCs/>
        </w:rPr>
      </w:pPr>
      <w:r w:rsidRPr="009A23CB">
        <w:rPr>
          <w:i/>
          <w:iCs/>
        </w:rPr>
        <w:t>Зона действия водозаборного источника в д. Большие горки.</w:t>
      </w:r>
    </w:p>
    <w:p w:rsidR="004B7D7F" w:rsidRDefault="004B7D7F" w:rsidP="00E6145E">
      <w:pPr>
        <w:pStyle w:val="11"/>
      </w:pPr>
      <w:r>
        <w:t>Существующая в настоящее время схема подачи воды, осуществляется напрямую от поверхностного источника, так как предназначенная для водозабора скважина в нерабочем состоянии. Водонапорная башня тоже не пригодна для эксплуатации. Вода не проходит подготовку, не обеззараживается.</w:t>
      </w:r>
    </w:p>
    <w:p w:rsidR="004B7D7F" w:rsidRDefault="004B7D7F" w:rsidP="00E6145E">
      <w:pPr>
        <w:pStyle w:val="11"/>
      </w:pPr>
      <w:r>
        <w:t xml:space="preserve">Срок эксплуатации трубопроводов в </w:t>
      </w:r>
      <w:proofErr w:type="spellStart"/>
      <w:r>
        <w:t>Ропшинском</w:t>
      </w:r>
      <w:proofErr w:type="spellEnd"/>
      <w:r>
        <w:t xml:space="preserve"> сельском поселении во всех населенных пунктах превышает 50 лет, присутствует</w:t>
      </w:r>
      <w:r w:rsidR="0073640F">
        <w:t xml:space="preserve"> </w:t>
      </w:r>
      <w:r>
        <w:t>зарастание трубопроводов и как следствие –низкая пропускная способность.</w:t>
      </w:r>
    </w:p>
    <w:p w:rsidR="004B7D7F" w:rsidRPr="00E766C6" w:rsidRDefault="004B7D7F" w:rsidP="00BB58BC">
      <w:pPr>
        <w:pStyle w:val="11"/>
      </w:pPr>
      <w:r>
        <w:lastRenderedPageBreak/>
        <w:t xml:space="preserve">Для источников водоснабжения на р. Шинкарка, п. Иордан, п. Михайловский и р. Стрелка не установлены границы </w:t>
      </w:r>
      <w:r w:rsidRPr="00E766C6">
        <w:t>ЗСО</w:t>
      </w:r>
      <w:r>
        <w:t xml:space="preserve"> для каждого источника. Не установлен</w:t>
      </w:r>
      <w:r w:rsidR="00F07317">
        <w:t xml:space="preserve"> </w:t>
      </w:r>
      <w:r>
        <w:t>дебит.</w:t>
      </w:r>
    </w:p>
    <w:p w:rsidR="004B7D7F" w:rsidRPr="00BB58BC" w:rsidRDefault="004B7D7F" w:rsidP="00877FF2">
      <w:pPr>
        <w:spacing w:before="240"/>
        <w:ind w:firstLine="567"/>
      </w:pPr>
      <w:r w:rsidRPr="00BB58BC">
        <w:t xml:space="preserve">Наряду с проблемой износа основного оборудования водозаборных сооружений и водопроводных сетей, на сегодняшний день не во всех населенных пунктах сельского поселения осуществляется обеззараживание воды. Сведений </w:t>
      </w:r>
      <w:proofErr w:type="spellStart"/>
      <w:r w:rsidRPr="00BB58BC">
        <w:t>окачестве</w:t>
      </w:r>
      <w:proofErr w:type="spellEnd"/>
      <w:r w:rsidRPr="00BB58BC">
        <w:t xml:space="preserve"> воды по основным показателям нет, однако нет уверенности, что оно удовлетворяет требованиям СанПиН 2.1.4.1074-10 «Питьевая вода. Гигиенические требования к качеству воды централизованных систем питьевого водоснабжения. Контроль качества».</w:t>
      </w:r>
    </w:p>
    <w:p w:rsidR="004B7D7F" w:rsidRDefault="004B7D7F">
      <w:pPr>
        <w:spacing w:after="160" w:line="259" w:lineRule="auto"/>
        <w:jc w:val="left"/>
      </w:pPr>
    </w:p>
    <w:p w:rsidR="004B7D7F" w:rsidRPr="0027368A" w:rsidRDefault="004B7D7F">
      <w:pPr>
        <w:spacing w:after="160" w:line="259" w:lineRule="auto"/>
        <w:jc w:val="left"/>
      </w:pPr>
      <w:r>
        <w:br w:type="page"/>
      </w:r>
    </w:p>
    <w:p w:rsidR="004B7D7F" w:rsidRPr="00AE5307" w:rsidRDefault="004B7D7F" w:rsidP="00285919">
      <w:pPr>
        <w:pStyle w:val="3"/>
        <w:numPr>
          <w:ilvl w:val="1"/>
          <w:numId w:val="8"/>
        </w:numPr>
      </w:pPr>
      <w:bookmarkStart w:id="64" w:name="_Toc386035488"/>
      <w:bookmarkStart w:id="65" w:name="_Toc387246794"/>
      <w:bookmarkStart w:id="66" w:name="_Toc388948537"/>
      <w:bookmarkStart w:id="67" w:name="_Toc410048455"/>
      <w:r w:rsidRPr="00AE5307">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4"/>
      <w:bookmarkEnd w:id="65"/>
      <w:bookmarkEnd w:id="66"/>
      <w:bookmarkEnd w:id="67"/>
    </w:p>
    <w:p w:rsidR="004B7D7F" w:rsidRPr="0027368A" w:rsidRDefault="004B7D7F" w:rsidP="009902C2">
      <w:pPr>
        <w:pStyle w:val="11"/>
      </w:pPr>
      <w:r w:rsidRPr="0027368A">
        <w:t>Эксплуатирующими компаниями, предоставляющими услуги по теплоснабжению на территории</w:t>
      </w:r>
      <w:r>
        <w:t xml:space="preserve"> </w:t>
      </w:r>
      <w:proofErr w:type="spellStart"/>
      <w:r>
        <w:t>Ропшинского</w:t>
      </w:r>
      <w:r w:rsidRPr="0027368A">
        <w:t>сельского</w:t>
      </w:r>
      <w:proofErr w:type="spellEnd"/>
      <w:r w:rsidRPr="0027368A">
        <w:t xml:space="preserve"> поселения, являются </w:t>
      </w:r>
      <w:r w:rsidR="007233D4">
        <w:t>АО «ИЭК»</w:t>
      </w:r>
      <w:r w:rsidRPr="0058423A">
        <w:t xml:space="preserve"> </w:t>
      </w:r>
      <w:r w:rsidRPr="0027368A">
        <w:t xml:space="preserve">и </w:t>
      </w:r>
      <w:r w:rsidRPr="0058423A">
        <w:t>ФГУП «ФСГЦР</w:t>
      </w:r>
      <w:r>
        <w:t>».</w:t>
      </w:r>
    </w:p>
    <w:p w:rsidR="004B7D7F" w:rsidRPr="0027368A" w:rsidRDefault="004B7D7F" w:rsidP="009902C2">
      <w:pPr>
        <w:pStyle w:val="11"/>
      </w:pPr>
      <w:r w:rsidRPr="0027368A">
        <w:t xml:space="preserve">На балансе ОАО </w:t>
      </w:r>
      <w:r w:rsidR="007233D4">
        <w:t>АО «ИЭК»</w:t>
      </w:r>
      <w:r w:rsidRPr="0058423A">
        <w:t xml:space="preserve"> </w:t>
      </w:r>
      <w:r w:rsidRPr="0027368A">
        <w:t xml:space="preserve">находятся </w:t>
      </w:r>
      <w:r>
        <w:t>3</w:t>
      </w:r>
      <w:r w:rsidRPr="0027368A">
        <w:t xml:space="preserve"> котельны</w:t>
      </w:r>
      <w:r>
        <w:t>е</w:t>
      </w:r>
      <w:r w:rsidRPr="0027368A">
        <w:t>, из них:</w:t>
      </w:r>
    </w:p>
    <w:p w:rsidR="004B7D7F" w:rsidRPr="0027368A" w:rsidRDefault="004B7D7F" w:rsidP="009902C2">
      <w:pPr>
        <w:pStyle w:val="11"/>
      </w:pPr>
      <w:r w:rsidRPr="0027368A">
        <w:t>- Котельная №</w:t>
      </w:r>
      <w:r>
        <w:t>1</w:t>
      </w:r>
      <w:r w:rsidRPr="0027368A">
        <w:t xml:space="preserve">, </w:t>
      </w:r>
      <w:r>
        <w:t>п.Ропша</w:t>
      </w:r>
      <w:r w:rsidRPr="0027368A">
        <w:t xml:space="preserve">; </w:t>
      </w:r>
    </w:p>
    <w:p w:rsidR="004B7D7F" w:rsidRPr="0027368A" w:rsidRDefault="004B7D7F" w:rsidP="009902C2">
      <w:pPr>
        <w:pStyle w:val="11"/>
      </w:pPr>
      <w:r w:rsidRPr="0027368A">
        <w:t>- Котельная №</w:t>
      </w:r>
      <w:r>
        <w:t>2</w:t>
      </w:r>
      <w:r w:rsidRPr="0027368A">
        <w:t xml:space="preserve">, </w:t>
      </w:r>
      <w:r>
        <w:t>п.Ропша</w:t>
      </w:r>
      <w:r w:rsidRPr="0027368A">
        <w:t>;</w:t>
      </w:r>
    </w:p>
    <w:p w:rsidR="004B7D7F" w:rsidRDefault="004B7D7F" w:rsidP="009902C2">
      <w:pPr>
        <w:pStyle w:val="11"/>
      </w:pPr>
      <w:r w:rsidRPr="0027368A">
        <w:t xml:space="preserve">- Котельная </w:t>
      </w:r>
      <w:r>
        <w:t xml:space="preserve">в </w:t>
      </w:r>
      <w:proofErr w:type="spellStart"/>
      <w:r>
        <w:t>д.Яльгелево</w:t>
      </w:r>
      <w:proofErr w:type="spellEnd"/>
      <w:r w:rsidRPr="0027368A">
        <w:t>;</w:t>
      </w:r>
    </w:p>
    <w:p w:rsidR="004B7D7F" w:rsidRPr="00C12621" w:rsidRDefault="004B7D7F" w:rsidP="00BA1BF4">
      <w:pPr>
        <w:spacing w:before="240"/>
        <w:jc w:val="center"/>
        <w:rPr>
          <w:u w:val="single"/>
        </w:rPr>
      </w:pPr>
      <w:r w:rsidRPr="00C12621">
        <w:rPr>
          <w:u w:val="single"/>
        </w:rPr>
        <w:t>п. Ропша (котельная № 1)</w:t>
      </w:r>
    </w:p>
    <w:p w:rsidR="004B7D7F" w:rsidRPr="00C12621" w:rsidRDefault="004B7D7F" w:rsidP="00BA1BF4">
      <w:pPr>
        <w:pStyle w:val="11"/>
      </w:pPr>
      <w:r w:rsidRPr="00C12621">
        <w:t xml:space="preserve">Система теплоснабжения закрытая, </w:t>
      </w:r>
      <w:proofErr w:type="spellStart"/>
      <w:r w:rsidRPr="00C12621">
        <w:t>четырёхтрубная</w:t>
      </w:r>
      <w:proofErr w:type="spellEnd"/>
      <w:r w:rsidRPr="00C12621">
        <w:t>, ГВС отсутствует. Несанкционированный разбор теплоносителя отсутствует.</w:t>
      </w:r>
    </w:p>
    <w:p w:rsidR="004B7D7F" w:rsidRPr="00C12621" w:rsidRDefault="004B7D7F" w:rsidP="00BA1BF4">
      <w:pPr>
        <w:pStyle w:val="11"/>
      </w:pPr>
      <w:r w:rsidRPr="00C12621">
        <w:t xml:space="preserve">Водоснабжение котельной из ЦСВ. </w:t>
      </w:r>
      <w:r>
        <w:t>Производится умягчение воды.</w:t>
      </w:r>
    </w:p>
    <w:p w:rsidR="004B7D7F" w:rsidRPr="00C12621" w:rsidRDefault="004B7D7F" w:rsidP="00BA1BF4">
      <w:pPr>
        <w:pStyle w:val="11"/>
      </w:pPr>
      <w:r w:rsidRPr="00C12621">
        <w:t>Топливо котельной газ, резервное топливо не предусмотрено.</w:t>
      </w:r>
    </w:p>
    <w:p w:rsidR="004B7D7F" w:rsidRPr="00C12621" w:rsidRDefault="004B7D7F" w:rsidP="00BA1BF4">
      <w:pPr>
        <w:pStyle w:val="11"/>
      </w:pPr>
      <w:r w:rsidRPr="00C12621">
        <w:t xml:space="preserve">В котельной установлены 2 жаротрубных водогрейных </w:t>
      </w:r>
      <w:proofErr w:type="spellStart"/>
      <w:r w:rsidRPr="00C12621">
        <w:t>котлоагрегата</w:t>
      </w:r>
      <w:proofErr w:type="spellEnd"/>
      <w:r w:rsidRPr="00C12621">
        <w:t>. Основной и вспомогательный.</w:t>
      </w:r>
    </w:p>
    <w:p w:rsidR="004B7D7F" w:rsidRPr="00C12621" w:rsidRDefault="004B7D7F" w:rsidP="00BA1BF4">
      <w:pPr>
        <w:pStyle w:val="11"/>
        <w:spacing w:after="240"/>
      </w:pPr>
      <w:r w:rsidRPr="00C12621">
        <w:t>Насосный парк котельной состоит из 4-х групп:</w:t>
      </w:r>
    </w:p>
    <w:p w:rsidR="004B7D7F" w:rsidRPr="00C12621" w:rsidRDefault="004B7D7F" w:rsidP="00BA1BF4">
      <w:pPr>
        <w:pStyle w:val="aa"/>
        <w:numPr>
          <w:ilvl w:val="0"/>
          <w:numId w:val="40"/>
        </w:numPr>
        <w:spacing w:after="160"/>
        <w:jc w:val="left"/>
      </w:pPr>
      <w:r w:rsidRPr="00C12621">
        <w:t xml:space="preserve">Насосы </w:t>
      </w:r>
      <w:proofErr w:type="spellStart"/>
      <w:r w:rsidRPr="00C12621">
        <w:t>рециркуляционные</w:t>
      </w:r>
      <w:proofErr w:type="spellEnd"/>
      <w:r w:rsidRPr="00C12621">
        <w:t xml:space="preserve"> (2 шт.)</w:t>
      </w:r>
    </w:p>
    <w:p w:rsidR="004B7D7F" w:rsidRPr="00C12621" w:rsidRDefault="004B7D7F" w:rsidP="00BA1BF4">
      <w:pPr>
        <w:pStyle w:val="aa"/>
        <w:numPr>
          <w:ilvl w:val="0"/>
          <w:numId w:val="40"/>
        </w:numPr>
        <w:spacing w:after="160"/>
        <w:jc w:val="left"/>
      </w:pPr>
      <w:r w:rsidRPr="00C12621">
        <w:t>Насосы подпитки котлового контура (2 шт.)</w:t>
      </w:r>
    </w:p>
    <w:p w:rsidR="004B7D7F" w:rsidRPr="00C12621" w:rsidRDefault="004B7D7F" w:rsidP="00BA1BF4">
      <w:pPr>
        <w:pStyle w:val="aa"/>
        <w:numPr>
          <w:ilvl w:val="0"/>
          <w:numId w:val="40"/>
        </w:numPr>
        <w:spacing w:after="160"/>
        <w:jc w:val="left"/>
      </w:pPr>
      <w:r w:rsidRPr="00C12621">
        <w:t>Насосы сетевые (2 шт.)</w:t>
      </w:r>
    </w:p>
    <w:p w:rsidR="004B7D7F" w:rsidRPr="00C12621" w:rsidRDefault="004B7D7F" w:rsidP="00BA1BF4">
      <w:pPr>
        <w:pStyle w:val="aa"/>
        <w:numPr>
          <w:ilvl w:val="0"/>
          <w:numId w:val="40"/>
        </w:numPr>
        <w:spacing w:after="160"/>
        <w:jc w:val="left"/>
      </w:pPr>
      <w:r w:rsidRPr="00C12621">
        <w:t>Насосы внутреннего контура (2 шт.)</w:t>
      </w:r>
    </w:p>
    <w:p w:rsidR="004B7D7F" w:rsidRPr="00C12621" w:rsidRDefault="004B7D7F" w:rsidP="00BA1BF4">
      <w:pPr>
        <w:pStyle w:val="11"/>
      </w:pPr>
      <w:r w:rsidRPr="00C12621">
        <w:t xml:space="preserve">Теплообменное оборудование котельной состоит из двух параллельных пластинчатых </w:t>
      </w:r>
      <w:proofErr w:type="spellStart"/>
      <w:r w:rsidRPr="00C12621">
        <w:t>теплообменника</w:t>
      </w:r>
      <w:r>
        <w:t>овмарки</w:t>
      </w:r>
      <w:proofErr w:type="spellEnd"/>
      <w:r w:rsidRPr="00C12621">
        <w:t xml:space="preserve"> </w:t>
      </w:r>
      <w:proofErr w:type="spellStart"/>
      <w:r w:rsidRPr="00C12621">
        <w:t>Альфа-Лаваль</w:t>
      </w:r>
      <w:proofErr w:type="spellEnd"/>
      <w:r w:rsidRPr="00C12621">
        <w:t xml:space="preserve">. По одному на каждый </w:t>
      </w:r>
      <w:proofErr w:type="spellStart"/>
      <w:r w:rsidRPr="00C12621">
        <w:t>котлоагрегат</w:t>
      </w:r>
      <w:proofErr w:type="spellEnd"/>
      <w:r w:rsidRPr="00C12621">
        <w:t>.</w:t>
      </w:r>
    </w:p>
    <w:p w:rsidR="004B7D7F" w:rsidRPr="00C12621" w:rsidRDefault="004B7D7F" w:rsidP="00BA1BF4">
      <w:pPr>
        <w:pStyle w:val="11"/>
      </w:pPr>
      <w:r w:rsidRPr="00C12621">
        <w:t>Резервное электропитание отсутствует.</w:t>
      </w:r>
    </w:p>
    <w:p w:rsidR="004B7D7F" w:rsidRDefault="004B7D7F" w:rsidP="003158BC">
      <w:pPr>
        <w:spacing w:before="240"/>
        <w:jc w:val="center"/>
        <w:rPr>
          <w:u w:val="single"/>
        </w:rPr>
      </w:pPr>
      <w:r w:rsidRPr="00C12621">
        <w:rPr>
          <w:u w:val="single"/>
        </w:rPr>
        <w:t>п. Ропша (котельная № 2)</w:t>
      </w:r>
    </w:p>
    <w:p w:rsidR="004B7D7F" w:rsidRPr="00C12621" w:rsidRDefault="00F07317" w:rsidP="00BA1BF4">
      <w:pPr>
        <w:pStyle w:val="11"/>
      </w:pPr>
      <w:r>
        <w:t xml:space="preserve">Не функционирует. </w:t>
      </w:r>
      <w:r w:rsidR="004B7D7F">
        <w:t xml:space="preserve">Система теплоснабжения закрытая </w:t>
      </w:r>
      <w:r w:rsidR="004B7D7F" w:rsidRPr="00C12621">
        <w:t>трёхтрубная</w:t>
      </w:r>
      <w:r w:rsidR="004B7D7F">
        <w:t xml:space="preserve"> (</w:t>
      </w:r>
      <w:r w:rsidR="004B7D7F" w:rsidRPr="00C12621">
        <w:t>тупиковая</w:t>
      </w:r>
      <w:r w:rsidR="004B7D7F">
        <w:t>)</w:t>
      </w:r>
      <w:r w:rsidR="004B7D7F" w:rsidRPr="00C12621">
        <w:t>, ГВС присутствует.</w:t>
      </w:r>
    </w:p>
    <w:p w:rsidR="004B7D7F" w:rsidRPr="00C12621" w:rsidRDefault="004B7D7F" w:rsidP="00BA1BF4">
      <w:pPr>
        <w:pStyle w:val="11"/>
      </w:pPr>
      <w:r w:rsidRPr="00C12621">
        <w:lastRenderedPageBreak/>
        <w:t xml:space="preserve">Водоснабжение котельной осуществляется из ЦСВ. </w:t>
      </w:r>
      <w:r>
        <w:t>Водоподготовка не производится.</w:t>
      </w:r>
    </w:p>
    <w:p w:rsidR="004B7D7F" w:rsidRPr="00C12621" w:rsidRDefault="004B7D7F" w:rsidP="00BA1BF4">
      <w:pPr>
        <w:pStyle w:val="11"/>
      </w:pPr>
      <w:r w:rsidRPr="00C12621">
        <w:t>Топливо котельной уголь, резервное топливо не предусмотрено.</w:t>
      </w:r>
    </w:p>
    <w:p w:rsidR="004B7D7F" w:rsidRPr="00C12621" w:rsidRDefault="004B7D7F" w:rsidP="00BA1BF4">
      <w:pPr>
        <w:pStyle w:val="11"/>
      </w:pPr>
      <w:r w:rsidRPr="00C12621">
        <w:t xml:space="preserve">В котельной установлено 4 водогрейных </w:t>
      </w:r>
      <w:proofErr w:type="spellStart"/>
      <w:r w:rsidRPr="00C12621">
        <w:t>ко</w:t>
      </w:r>
      <w:r>
        <w:t>тлоагрегата</w:t>
      </w:r>
      <w:proofErr w:type="spellEnd"/>
      <w:r>
        <w:t>, 2 основных и один на ГВС</w:t>
      </w:r>
      <w:r w:rsidRPr="00C12621">
        <w:t>.</w:t>
      </w:r>
    </w:p>
    <w:p w:rsidR="004B7D7F" w:rsidRDefault="004B7D7F" w:rsidP="00BA1BF4">
      <w:pPr>
        <w:pStyle w:val="11"/>
        <w:spacing w:after="240"/>
      </w:pPr>
      <w:r>
        <w:t>Насосный парк котельной состоит из двух групп:</w:t>
      </w:r>
    </w:p>
    <w:p w:rsidR="004B7D7F" w:rsidRDefault="004B7D7F" w:rsidP="00BA1BF4">
      <w:pPr>
        <w:pStyle w:val="aa"/>
        <w:numPr>
          <w:ilvl w:val="0"/>
          <w:numId w:val="41"/>
        </w:numPr>
        <w:spacing w:after="160"/>
        <w:jc w:val="left"/>
      </w:pPr>
      <w:r>
        <w:t>Насос сырой воды (1 шт.)</w:t>
      </w:r>
    </w:p>
    <w:p w:rsidR="004B7D7F" w:rsidRPr="00C12621" w:rsidRDefault="004B7D7F" w:rsidP="00BA1BF4">
      <w:pPr>
        <w:pStyle w:val="aa"/>
        <w:numPr>
          <w:ilvl w:val="0"/>
          <w:numId w:val="41"/>
        </w:numPr>
        <w:spacing w:after="160"/>
        <w:jc w:val="left"/>
      </w:pPr>
      <w:r>
        <w:t>Насосы сетевые (2 шт.)</w:t>
      </w:r>
    </w:p>
    <w:p w:rsidR="004B7D7F" w:rsidRPr="00C12621" w:rsidRDefault="004B7D7F" w:rsidP="003158BC">
      <w:pPr>
        <w:pStyle w:val="11"/>
      </w:pPr>
      <w:r w:rsidRPr="00C12621">
        <w:t>Теплообменное оборудование отсутствует.</w:t>
      </w:r>
    </w:p>
    <w:p w:rsidR="004B7D7F" w:rsidRPr="00C12621" w:rsidRDefault="004B7D7F" w:rsidP="003158BC">
      <w:pPr>
        <w:pStyle w:val="11"/>
      </w:pPr>
      <w:r w:rsidRPr="00C12621">
        <w:t>Резервного электропитания нет.</w:t>
      </w:r>
    </w:p>
    <w:p w:rsidR="004B7D7F" w:rsidRPr="00C12621" w:rsidRDefault="004B7D7F" w:rsidP="003158BC">
      <w:pPr>
        <w:spacing w:before="240"/>
        <w:jc w:val="center"/>
        <w:rPr>
          <w:u w:val="single"/>
        </w:rPr>
      </w:pPr>
      <w:r>
        <w:rPr>
          <w:u w:val="single"/>
        </w:rPr>
        <w:t xml:space="preserve">Котельная в д. </w:t>
      </w:r>
      <w:r w:rsidRPr="00C12621">
        <w:rPr>
          <w:u w:val="single"/>
        </w:rPr>
        <w:t>Яльгелево</w:t>
      </w:r>
    </w:p>
    <w:p w:rsidR="004B7D7F" w:rsidRPr="00C12621" w:rsidRDefault="004B7D7F" w:rsidP="003158BC">
      <w:pPr>
        <w:pStyle w:val="11"/>
      </w:pPr>
      <w:r w:rsidRPr="00C12621">
        <w:t xml:space="preserve">Система теплоснабжения закрытая, </w:t>
      </w:r>
      <w:proofErr w:type="spellStart"/>
      <w:r w:rsidRPr="00C12621">
        <w:t>четырехтрубная</w:t>
      </w:r>
      <w:proofErr w:type="spellEnd"/>
      <w:r w:rsidRPr="00C12621">
        <w:t>. ГВС присутствует. Несанкционированный разбор теплоносителя отсутствует.</w:t>
      </w:r>
    </w:p>
    <w:p w:rsidR="004B7D7F" w:rsidRPr="00C12621" w:rsidRDefault="004B7D7F" w:rsidP="003158BC">
      <w:pPr>
        <w:pStyle w:val="11"/>
      </w:pPr>
      <w:r w:rsidRPr="00C12621">
        <w:t xml:space="preserve">Водоснабжение осуществляется из ЦСВ. </w:t>
      </w:r>
      <w:r>
        <w:t xml:space="preserve">Водоподготовка осуществляется в </w:t>
      </w:r>
      <w:r w:rsidRPr="00C12621">
        <w:t xml:space="preserve">две ступени (по три фильтра) </w:t>
      </w:r>
      <w:proofErr w:type="spellStart"/>
      <w:r w:rsidRPr="00C12621">
        <w:t>Na</w:t>
      </w:r>
      <w:proofErr w:type="spellEnd"/>
      <w:r w:rsidRPr="00C12621">
        <w:t>–</w:t>
      </w:r>
      <w:proofErr w:type="spellStart"/>
      <w:r w:rsidRPr="00C12621">
        <w:t>катионировани</w:t>
      </w:r>
      <w:r>
        <w:t>ем</w:t>
      </w:r>
      <w:proofErr w:type="spellEnd"/>
      <w:r w:rsidRPr="00C12621">
        <w:t xml:space="preserve">. </w:t>
      </w:r>
    </w:p>
    <w:p w:rsidR="004B7D7F" w:rsidRPr="00C12621" w:rsidRDefault="004B7D7F" w:rsidP="003158BC">
      <w:pPr>
        <w:pStyle w:val="11"/>
      </w:pPr>
      <w:r w:rsidRPr="00C12621">
        <w:t>Топливо котельной газ, резервное топливо отсутствует.</w:t>
      </w:r>
    </w:p>
    <w:p w:rsidR="004B7D7F" w:rsidRPr="00C12621" w:rsidRDefault="004B7D7F" w:rsidP="003158BC">
      <w:pPr>
        <w:pStyle w:val="11"/>
      </w:pPr>
      <w:r w:rsidRPr="00C12621">
        <w:t xml:space="preserve">В котельной установлено 3 паровых </w:t>
      </w:r>
      <w:proofErr w:type="spellStart"/>
      <w:r w:rsidRPr="00C12621">
        <w:t>котлоагрегата</w:t>
      </w:r>
      <w:proofErr w:type="spellEnd"/>
      <w:r w:rsidRPr="00C12621">
        <w:t>. Основной, вспомогательный, резервный.</w:t>
      </w:r>
    </w:p>
    <w:p w:rsidR="004B7D7F" w:rsidRPr="00C12621" w:rsidRDefault="004B7D7F" w:rsidP="003158BC">
      <w:pPr>
        <w:pStyle w:val="11"/>
        <w:spacing w:after="240"/>
      </w:pPr>
      <w:r w:rsidRPr="00C12621">
        <w:t xml:space="preserve">Насосный парк котельной состоит из </w:t>
      </w:r>
      <w:r>
        <w:t>6</w:t>
      </w:r>
      <w:r w:rsidRPr="00C12621">
        <w:t>-ти групп:</w:t>
      </w:r>
    </w:p>
    <w:p w:rsidR="004B7D7F" w:rsidRPr="00C12621" w:rsidRDefault="004B7D7F" w:rsidP="003158BC">
      <w:pPr>
        <w:pStyle w:val="aa"/>
        <w:numPr>
          <w:ilvl w:val="0"/>
          <w:numId w:val="42"/>
        </w:numPr>
        <w:spacing w:after="160"/>
        <w:jc w:val="left"/>
      </w:pPr>
      <w:r w:rsidRPr="00C12621">
        <w:t>Насосы сырой воды (3 шт.)</w:t>
      </w:r>
    </w:p>
    <w:p w:rsidR="004B7D7F" w:rsidRPr="00C12621" w:rsidRDefault="004B7D7F" w:rsidP="003158BC">
      <w:pPr>
        <w:pStyle w:val="aa"/>
        <w:numPr>
          <w:ilvl w:val="0"/>
          <w:numId w:val="42"/>
        </w:numPr>
        <w:spacing w:after="160"/>
        <w:jc w:val="left"/>
      </w:pPr>
      <w:r w:rsidRPr="00C12621">
        <w:t>Насосы ГВС (2 шт.)</w:t>
      </w:r>
    </w:p>
    <w:p w:rsidR="004B7D7F" w:rsidRPr="00C12621" w:rsidRDefault="004B7D7F" w:rsidP="003158BC">
      <w:pPr>
        <w:pStyle w:val="aa"/>
        <w:numPr>
          <w:ilvl w:val="0"/>
          <w:numId w:val="42"/>
        </w:numPr>
        <w:spacing w:after="160"/>
        <w:jc w:val="left"/>
      </w:pPr>
      <w:r w:rsidRPr="00C12621">
        <w:t>Насосы сетевые (4 шт.)</w:t>
      </w:r>
    </w:p>
    <w:p w:rsidR="004B7D7F" w:rsidRPr="00C12621" w:rsidRDefault="004B7D7F" w:rsidP="003158BC">
      <w:pPr>
        <w:pStyle w:val="aa"/>
        <w:numPr>
          <w:ilvl w:val="0"/>
          <w:numId w:val="42"/>
        </w:numPr>
        <w:spacing w:after="160"/>
        <w:jc w:val="left"/>
      </w:pPr>
      <w:r w:rsidRPr="00C12621">
        <w:t xml:space="preserve">Насосы </w:t>
      </w:r>
      <w:proofErr w:type="spellStart"/>
      <w:r w:rsidRPr="00C12621">
        <w:t>рециркуляционные</w:t>
      </w:r>
      <w:proofErr w:type="spellEnd"/>
      <w:r w:rsidRPr="00C12621">
        <w:t xml:space="preserve"> (3 шт.)</w:t>
      </w:r>
    </w:p>
    <w:p w:rsidR="004B7D7F" w:rsidRPr="00C12621" w:rsidRDefault="004B7D7F" w:rsidP="003158BC">
      <w:pPr>
        <w:pStyle w:val="aa"/>
        <w:numPr>
          <w:ilvl w:val="0"/>
          <w:numId w:val="42"/>
        </w:numPr>
        <w:spacing w:after="160"/>
        <w:jc w:val="left"/>
      </w:pPr>
      <w:r w:rsidRPr="00C12621">
        <w:t>Насосы подпитки (3 шт.)</w:t>
      </w:r>
    </w:p>
    <w:p w:rsidR="004B7D7F" w:rsidRPr="00C12621" w:rsidRDefault="004B7D7F" w:rsidP="003158BC">
      <w:pPr>
        <w:pStyle w:val="aa"/>
        <w:numPr>
          <w:ilvl w:val="0"/>
          <w:numId w:val="42"/>
        </w:numPr>
        <w:spacing w:after="160"/>
        <w:jc w:val="left"/>
      </w:pPr>
      <w:r w:rsidRPr="00C12621">
        <w:t>Насосы питательные (2 шт.)</w:t>
      </w:r>
    </w:p>
    <w:p w:rsidR="004B7D7F" w:rsidRPr="00C12621" w:rsidRDefault="004B7D7F" w:rsidP="003158BC">
      <w:pPr>
        <w:pStyle w:val="11"/>
      </w:pPr>
      <w:r w:rsidRPr="00C12621">
        <w:t>В качестве теплообменного оборудования используется два деаэратора, а также два противоточных ВВП.</w:t>
      </w:r>
    </w:p>
    <w:p w:rsidR="004B7D7F" w:rsidRPr="00C12621" w:rsidRDefault="004B7D7F" w:rsidP="003158BC">
      <w:pPr>
        <w:pStyle w:val="11"/>
      </w:pPr>
      <w:r w:rsidRPr="00C12621">
        <w:t>Резервное электропитание отсутствует.</w:t>
      </w:r>
    </w:p>
    <w:p w:rsidR="004B7D7F" w:rsidRPr="0058423A" w:rsidRDefault="004B7D7F" w:rsidP="00BA1BF4">
      <w:pPr>
        <w:pStyle w:val="11"/>
      </w:pPr>
      <w:r w:rsidRPr="0058423A">
        <w:t>ФГУП «ФСГЦР» имеет две собственных котельных, снабжающие тепловой энергией только собственные объекты. Сторонние потребители отсутствуют. Обе котельные находятся внутри отапли</w:t>
      </w:r>
      <w:r>
        <w:t>ваемых зданий, сетей нет.</w:t>
      </w:r>
    </w:p>
    <w:p w:rsidR="004B7D7F" w:rsidRDefault="004B7D7F">
      <w:pPr>
        <w:spacing w:after="160" w:line="259" w:lineRule="auto"/>
        <w:jc w:val="left"/>
      </w:pPr>
      <w:bookmarkStart w:id="68" w:name="_Toc373160196"/>
    </w:p>
    <w:p w:rsidR="004B7D7F" w:rsidRPr="00AE5307" w:rsidRDefault="004B7D7F" w:rsidP="00285919">
      <w:pPr>
        <w:pStyle w:val="3"/>
        <w:numPr>
          <w:ilvl w:val="1"/>
          <w:numId w:val="8"/>
        </w:numPr>
      </w:pPr>
      <w:bookmarkStart w:id="69" w:name="_Toc379894517"/>
      <w:bookmarkStart w:id="70" w:name="_Toc384223027"/>
      <w:bookmarkStart w:id="71" w:name="_Toc387246795"/>
      <w:bookmarkStart w:id="72" w:name="_Toc388948538"/>
      <w:bookmarkStart w:id="73" w:name="_Toc410048456"/>
      <w:bookmarkEnd w:id="68"/>
      <w:r w:rsidRPr="00AE5307">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9"/>
      <w:bookmarkEnd w:id="70"/>
      <w:bookmarkEnd w:id="71"/>
      <w:bookmarkEnd w:id="72"/>
      <w:bookmarkEnd w:id="73"/>
    </w:p>
    <w:p w:rsidR="004B7D7F" w:rsidRPr="0027368A" w:rsidRDefault="004B7D7F" w:rsidP="00A02CE9">
      <w:pPr>
        <w:pStyle w:val="aa"/>
        <w:spacing w:before="200" w:after="0"/>
        <w:ind w:left="0" w:firstLine="709"/>
      </w:pPr>
      <w:r w:rsidRPr="0027368A">
        <w:t xml:space="preserve">Сельское поселение </w:t>
      </w:r>
      <w:r>
        <w:t>Ропшинское</w:t>
      </w:r>
      <w:r w:rsidRPr="0027368A">
        <w:t xml:space="preserve">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w:t>
      </w:r>
      <w:r>
        <w:br w:type="page"/>
      </w:r>
    </w:p>
    <w:p w:rsidR="004B7D7F" w:rsidRPr="00AE5307" w:rsidRDefault="004B7D7F" w:rsidP="00285919">
      <w:pPr>
        <w:pStyle w:val="3"/>
        <w:numPr>
          <w:ilvl w:val="1"/>
          <w:numId w:val="8"/>
        </w:numPr>
      </w:pPr>
      <w:bookmarkStart w:id="74" w:name="_Toc379894518"/>
      <w:bookmarkStart w:id="75" w:name="_Toc386035490"/>
      <w:bookmarkStart w:id="76" w:name="_Toc387246796"/>
      <w:bookmarkStart w:id="77" w:name="_Toc388948539"/>
      <w:bookmarkStart w:id="78" w:name="_Toc410048457"/>
      <w:r w:rsidRPr="00AE5307">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74"/>
      <w:bookmarkEnd w:id="75"/>
      <w:bookmarkEnd w:id="76"/>
      <w:bookmarkEnd w:id="77"/>
      <w:bookmarkEnd w:id="78"/>
    </w:p>
    <w:p w:rsidR="004B7D7F" w:rsidRPr="0027368A" w:rsidRDefault="004B7D7F" w:rsidP="00681034">
      <w:pPr>
        <w:pStyle w:val="11"/>
      </w:pPr>
      <w:r w:rsidRPr="0027368A">
        <w:t xml:space="preserve">Все сети и объекты централизованной системы водоснабжения, расположенные </w:t>
      </w:r>
      <w:r>
        <w:t xml:space="preserve">в д. Большие Горки, Малые Горки </w:t>
      </w:r>
      <w:r w:rsidRPr="0027368A">
        <w:t>являются муниципальной собственностью и обслуживаются</w:t>
      </w:r>
      <w:r>
        <w:t xml:space="preserve"> МУП «Водолей».</w:t>
      </w:r>
    </w:p>
    <w:p w:rsidR="004B7D7F" w:rsidRPr="0027368A" w:rsidRDefault="004B7D7F" w:rsidP="008524C5">
      <w:pPr>
        <w:pStyle w:val="11"/>
      </w:pPr>
      <w:r w:rsidRPr="0027368A">
        <w:t>Все сети и объекты централизованной системы водоснабжения, расположенные в:</w:t>
      </w:r>
      <w:r w:rsidR="00550901">
        <w:t xml:space="preserve"> </w:t>
      </w:r>
      <w:r>
        <w:t xml:space="preserve">п. Ропша, д. Яльгелево и д. </w:t>
      </w:r>
      <w:proofErr w:type="spellStart"/>
      <w:r>
        <w:t>Глядино</w:t>
      </w:r>
      <w:proofErr w:type="spellEnd"/>
      <w:r>
        <w:t xml:space="preserve"> </w:t>
      </w:r>
      <w:r w:rsidR="00B844CF">
        <w:t>переданы на праве хозяйственного ведения</w:t>
      </w:r>
      <w:r w:rsidR="00C06483">
        <w:t xml:space="preserve"> ГУП «</w:t>
      </w:r>
      <w:proofErr w:type="spellStart"/>
      <w:r w:rsidR="00C06483">
        <w:t>Леноблводоканал</w:t>
      </w:r>
      <w:proofErr w:type="spellEnd"/>
      <w:r w:rsidR="00C06483">
        <w:t>»</w:t>
      </w:r>
      <w:r w:rsidR="00F07317">
        <w:t>,</w:t>
      </w:r>
      <w:r>
        <w:t xml:space="preserve"> и обслуживаются </w:t>
      </w:r>
      <w:r w:rsidR="00B844CF">
        <w:t>ГУП «</w:t>
      </w:r>
      <w:proofErr w:type="spellStart"/>
      <w:r w:rsidR="00B844CF">
        <w:t>Лено</w:t>
      </w:r>
      <w:r w:rsidR="00C06483">
        <w:t>б</w:t>
      </w:r>
      <w:r w:rsidR="00B844CF">
        <w:t>лводоканал</w:t>
      </w:r>
      <w:proofErr w:type="spellEnd"/>
      <w:r w:rsidR="007233D4">
        <w:t>»</w:t>
      </w:r>
      <w:r>
        <w:t>.</w:t>
      </w:r>
    </w:p>
    <w:p w:rsidR="004B7D7F" w:rsidRPr="0027368A" w:rsidRDefault="004B7D7F" w:rsidP="00A02CE9">
      <w:pPr>
        <w:pStyle w:val="aa"/>
        <w:spacing w:before="200" w:after="0"/>
        <w:ind w:left="0" w:firstLine="709"/>
      </w:pPr>
    </w:p>
    <w:p w:rsidR="004B7D7F" w:rsidRPr="0027368A" w:rsidRDefault="004B7D7F" w:rsidP="00A02CE9">
      <w:pPr>
        <w:pStyle w:val="aa"/>
        <w:spacing w:before="200" w:after="0"/>
        <w:ind w:left="0" w:firstLine="709"/>
        <w:sectPr w:rsidR="004B7D7F" w:rsidRPr="0027368A" w:rsidSect="003B5D7F">
          <w:pgSz w:w="11906" w:h="16838"/>
          <w:pgMar w:top="1250" w:right="850" w:bottom="1134" w:left="1701" w:header="426" w:footer="708" w:gutter="0"/>
          <w:cols w:space="708"/>
          <w:docGrid w:linePitch="360"/>
        </w:sectPr>
      </w:pPr>
    </w:p>
    <w:p w:rsidR="004B7D7F" w:rsidRPr="00E63A87" w:rsidRDefault="004B7D7F" w:rsidP="0031786D">
      <w:pPr>
        <w:pStyle w:val="aa"/>
        <w:numPr>
          <w:ilvl w:val="0"/>
          <w:numId w:val="1"/>
        </w:numPr>
        <w:spacing w:after="0" w:line="360" w:lineRule="auto"/>
        <w:jc w:val="center"/>
        <w:outlineLvl w:val="1"/>
        <w:rPr>
          <w:b/>
          <w:bCs/>
          <w:sz w:val="28"/>
          <w:szCs w:val="28"/>
        </w:rPr>
      </w:pPr>
      <w:bookmarkStart w:id="79" w:name="_Toc373070237"/>
      <w:bookmarkStart w:id="80" w:name="_Toc374449662"/>
      <w:bookmarkStart w:id="81" w:name="_Toc379894519"/>
      <w:bookmarkStart w:id="82" w:name="_Toc384223029"/>
      <w:bookmarkStart w:id="83" w:name="_Toc387246797"/>
      <w:bookmarkStart w:id="84" w:name="_Toc388948540"/>
      <w:bookmarkStart w:id="85" w:name="_Toc410048458"/>
      <w:r w:rsidRPr="00E63A87">
        <w:rPr>
          <w:b/>
          <w:bCs/>
          <w:sz w:val="28"/>
          <w:szCs w:val="28"/>
        </w:rPr>
        <w:lastRenderedPageBreak/>
        <w:t>Направления развития централизованной системы водоснабжения</w:t>
      </w:r>
      <w:bookmarkEnd w:id="79"/>
      <w:bookmarkEnd w:id="80"/>
      <w:bookmarkEnd w:id="81"/>
      <w:bookmarkEnd w:id="82"/>
      <w:bookmarkEnd w:id="83"/>
      <w:bookmarkEnd w:id="84"/>
      <w:bookmarkEnd w:id="85"/>
    </w:p>
    <w:p w:rsidR="004B7D7F" w:rsidRPr="0027368A" w:rsidRDefault="004B7D7F" w:rsidP="004C763D"/>
    <w:p w:rsidR="004B7D7F" w:rsidRPr="00AE5307" w:rsidRDefault="004B7D7F" w:rsidP="00AE5307">
      <w:pPr>
        <w:numPr>
          <w:ilvl w:val="1"/>
          <w:numId w:val="2"/>
        </w:numPr>
        <w:spacing w:after="0" w:line="360" w:lineRule="auto"/>
        <w:ind w:left="0" w:firstLine="0"/>
        <w:outlineLvl w:val="2"/>
        <w:rPr>
          <w:b/>
          <w:bCs/>
        </w:rPr>
      </w:pPr>
      <w:bookmarkStart w:id="86" w:name="_Toc379894520"/>
      <w:bookmarkStart w:id="87" w:name="_Toc384223030"/>
      <w:bookmarkStart w:id="88" w:name="_Toc387246798"/>
      <w:bookmarkStart w:id="89" w:name="_Toc388948541"/>
      <w:bookmarkStart w:id="90" w:name="_Toc410048459"/>
      <w:r w:rsidRPr="00AE5307">
        <w:rPr>
          <w:b/>
          <w:bCs/>
        </w:rPr>
        <w:t>Основные направления, принципы, задачи и целевые показатели развития централизованных систем водоснабжения</w:t>
      </w:r>
      <w:bookmarkEnd w:id="86"/>
      <w:bookmarkEnd w:id="87"/>
      <w:bookmarkEnd w:id="88"/>
      <w:bookmarkEnd w:id="89"/>
      <w:bookmarkEnd w:id="90"/>
    </w:p>
    <w:p w:rsidR="004B7D7F" w:rsidRPr="0027368A" w:rsidRDefault="004B7D7F" w:rsidP="00DA2267">
      <w:pPr>
        <w:pStyle w:val="11"/>
      </w:pPr>
      <w:r w:rsidRPr="0027368A">
        <w:t>Основной</w:t>
      </w:r>
      <w:r w:rsidR="00F07317">
        <w:t xml:space="preserve"> </w:t>
      </w:r>
      <w:r w:rsidRPr="0027368A">
        <w:t xml:space="preserve">задачей развития </w:t>
      </w:r>
      <w:r>
        <w:t>Ропшинского</w:t>
      </w:r>
      <w:r w:rsidRPr="0027368A">
        <w:t xml:space="preserve"> сельского поселения является бесперебойное обеспечение всего населения качественным централизованным водоснабжением.</w:t>
      </w:r>
      <w:r w:rsidR="00F07317">
        <w:t xml:space="preserve"> </w:t>
      </w:r>
      <w:r w:rsidRPr="0027368A">
        <w:t>Для решения данной задачи необходимы следующие направления</w:t>
      </w:r>
      <w:r w:rsidR="00F07317">
        <w:t xml:space="preserve"> </w:t>
      </w:r>
      <w:r w:rsidRPr="0027368A">
        <w:t>развития централизованных систем водоснабжения сельского поселения:</w:t>
      </w:r>
    </w:p>
    <w:p w:rsidR="004B7D7F" w:rsidRDefault="004B7D7F" w:rsidP="00DA2267">
      <w:pPr>
        <w:pStyle w:val="11"/>
      </w:pPr>
      <w:r>
        <w:t>-</w:t>
      </w:r>
      <w:r w:rsidRPr="0027368A">
        <w:t xml:space="preserve">Организовать зону санитарной охраны первого пояса </w:t>
      </w:r>
      <w:r>
        <w:t xml:space="preserve">для </w:t>
      </w:r>
      <w:r w:rsidRPr="0027368A">
        <w:t xml:space="preserve">всех </w:t>
      </w:r>
      <w:r>
        <w:t>источников водоснабжения;</w:t>
      </w:r>
    </w:p>
    <w:p w:rsidR="004B7D7F" w:rsidRDefault="004B7D7F" w:rsidP="00DA2267">
      <w:pPr>
        <w:pStyle w:val="11"/>
      </w:pPr>
      <w:r>
        <w:t>-Провести реконструкцию ветхих, аварийных участков водопроводной сети;</w:t>
      </w:r>
    </w:p>
    <w:p w:rsidR="004B7D7F" w:rsidRDefault="004B7D7F" w:rsidP="00DA2267">
      <w:pPr>
        <w:pStyle w:val="11"/>
      </w:pPr>
      <w:r>
        <w:t>-Выполнить строительство сооружений водоподготовки и обеззараживания воды, согласно требуемым нормам;</w:t>
      </w:r>
    </w:p>
    <w:p w:rsidR="004B7D7F" w:rsidRPr="0027368A" w:rsidRDefault="004B7D7F" w:rsidP="00DA2267">
      <w:pPr>
        <w:pStyle w:val="11"/>
      </w:pPr>
      <w:r>
        <w:t>-Выполнить реконструкцию устаревшего насосного и технологического оборудования.</w:t>
      </w:r>
    </w:p>
    <w:p w:rsidR="004B7D7F" w:rsidRPr="0027368A" w:rsidRDefault="004B7D7F" w:rsidP="00DA2267">
      <w:pPr>
        <w:pStyle w:val="11"/>
      </w:pPr>
      <w:r w:rsidRPr="0027368A">
        <w:t xml:space="preserve">Мероприятия по замене ветхих участков водопроводных сетей позволят снизить потери и обеспечить показатели качества хозяйственно питьевой воды действующим нормативам в местах </w:t>
      </w:r>
      <w:proofErr w:type="spellStart"/>
      <w:r w:rsidRPr="0027368A">
        <w:t>водоразбора</w:t>
      </w:r>
      <w:proofErr w:type="spellEnd"/>
      <w:r w:rsidRPr="0027368A">
        <w:t xml:space="preserve">. Замена устаревшего насосного оборудования на новое, с частотным регулированием, позволит увеличить показатели </w:t>
      </w:r>
      <w:proofErr w:type="spellStart"/>
      <w:r w:rsidRPr="0027368A">
        <w:t>энергоэффективности</w:t>
      </w:r>
      <w:proofErr w:type="spellEnd"/>
      <w:r w:rsidRPr="0027368A">
        <w:t xml:space="preserve"> системы водоснабжения. Данные мероприятия рассмотрены в п. 4 настоящей схемы.</w:t>
      </w:r>
    </w:p>
    <w:p w:rsidR="004B7D7F" w:rsidRPr="0027368A" w:rsidRDefault="004B7D7F" w:rsidP="00DA2267">
      <w:pPr>
        <w:pStyle w:val="11"/>
        <w:rPr>
          <w:lang w:eastAsia="zh-TW"/>
        </w:rPr>
      </w:pPr>
      <w:r w:rsidRPr="0027368A">
        <w:t>Также, на период до 202</w:t>
      </w:r>
      <w:r>
        <w:t>5</w:t>
      </w:r>
      <w:r w:rsidRPr="0027368A">
        <w:t xml:space="preserve"> года необходимо подключить к централизованн</w:t>
      </w:r>
      <w:r>
        <w:t xml:space="preserve">ой </w:t>
      </w:r>
      <w:r w:rsidRPr="0027368A">
        <w:t>систем</w:t>
      </w:r>
      <w:r>
        <w:t>е</w:t>
      </w:r>
      <w:r w:rsidRPr="0027368A">
        <w:t xml:space="preserve"> водоснабжения планируемую </w:t>
      </w:r>
      <w:r>
        <w:t xml:space="preserve">МЖД </w:t>
      </w:r>
      <w:r w:rsidRPr="0027368A">
        <w:t>застройку</w:t>
      </w:r>
      <w:r>
        <w:t xml:space="preserve"> в </w:t>
      </w:r>
      <w:proofErr w:type="spellStart"/>
      <w:r>
        <w:t>д.Яльгелево</w:t>
      </w:r>
      <w:proofErr w:type="spellEnd"/>
      <w:r>
        <w:t xml:space="preserve"> и </w:t>
      </w:r>
      <w:r w:rsidRPr="006D45B6">
        <w:rPr>
          <w:lang w:eastAsia="zh-TW"/>
        </w:rPr>
        <w:t>здани</w:t>
      </w:r>
      <w:r>
        <w:rPr>
          <w:lang w:eastAsia="zh-TW"/>
        </w:rPr>
        <w:t>е</w:t>
      </w:r>
      <w:r w:rsidRPr="006D45B6">
        <w:rPr>
          <w:lang w:eastAsia="zh-TW"/>
        </w:rPr>
        <w:t xml:space="preserve"> дошкольной образовательной организации </w:t>
      </w:r>
      <w:r w:rsidRPr="006D45B6">
        <w:t>на 155 мест, расположенно</w:t>
      </w:r>
      <w:r>
        <w:t>го</w:t>
      </w:r>
      <w:r w:rsidRPr="006D45B6">
        <w:t xml:space="preserve"> по адресу: Ленинградская об</w:t>
      </w:r>
      <w:r>
        <w:t xml:space="preserve">ласть, Ломоносовский район, МО </w:t>
      </w:r>
      <w:proofErr w:type="spellStart"/>
      <w:r w:rsidRPr="006D45B6">
        <w:t>Ропшинское</w:t>
      </w:r>
      <w:proofErr w:type="spellEnd"/>
      <w:r>
        <w:t xml:space="preserve"> сельское поселение, п.Ропша </w:t>
      </w:r>
      <w:r w:rsidRPr="0027368A">
        <w:t>путем присоединения водопроводных сетей и их к существующим.</w:t>
      </w:r>
    </w:p>
    <w:p w:rsidR="004B7D7F" w:rsidRPr="0027368A" w:rsidRDefault="004B7D7F" w:rsidP="00AE2A5C">
      <w:pPr>
        <w:spacing w:before="200" w:after="0"/>
        <w:ind w:firstLine="709"/>
      </w:pPr>
      <w:r w:rsidRPr="0027368A">
        <w:t xml:space="preserve">Для подключения перспективных объектов будет необходима прокладка </w:t>
      </w:r>
      <w:proofErr w:type="spellStart"/>
      <w:r w:rsidRPr="0027368A">
        <w:t>новыхтрубопроводов</w:t>
      </w:r>
      <w:proofErr w:type="spellEnd"/>
      <w:r w:rsidRPr="0027368A">
        <w:t xml:space="preserve"> водоснабжения.</w:t>
      </w:r>
    </w:p>
    <w:p w:rsidR="004B7D7F" w:rsidRPr="0027368A" w:rsidRDefault="004B7D7F" w:rsidP="000E49B1">
      <w:pPr>
        <w:spacing w:before="240"/>
        <w:ind w:firstLine="709"/>
      </w:pPr>
      <w:r w:rsidRPr="0027368A">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4B7D7F" w:rsidRPr="0027368A" w:rsidRDefault="004B7D7F" w:rsidP="00285919">
      <w:pPr>
        <w:pStyle w:val="aa"/>
        <w:numPr>
          <w:ilvl w:val="0"/>
          <w:numId w:val="4"/>
        </w:numPr>
      </w:pPr>
      <w:r w:rsidRPr="0027368A">
        <w:t>показатели качества питьевой воды;</w:t>
      </w:r>
    </w:p>
    <w:p w:rsidR="004B7D7F" w:rsidRPr="0027368A" w:rsidRDefault="004B7D7F" w:rsidP="00285919">
      <w:pPr>
        <w:pStyle w:val="aa"/>
        <w:numPr>
          <w:ilvl w:val="0"/>
          <w:numId w:val="4"/>
        </w:numPr>
      </w:pPr>
      <w:r w:rsidRPr="0027368A">
        <w:t>показатели надежности и бесперебойности водоснабжения;</w:t>
      </w:r>
    </w:p>
    <w:p w:rsidR="004B7D7F" w:rsidRPr="0027368A" w:rsidRDefault="004B7D7F" w:rsidP="00285919">
      <w:pPr>
        <w:pStyle w:val="aa"/>
        <w:numPr>
          <w:ilvl w:val="0"/>
          <w:numId w:val="4"/>
        </w:numPr>
      </w:pPr>
      <w:r w:rsidRPr="0027368A">
        <w:t>показатели качества обслуживания абонентов;</w:t>
      </w:r>
    </w:p>
    <w:p w:rsidR="004B7D7F" w:rsidRPr="0027368A" w:rsidRDefault="004B7D7F" w:rsidP="00285919">
      <w:pPr>
        <w:pStyle w:val="aa"/>
        <w:numPr>
          <w:ilvl w:val="0"/>
          <w:numId w:val="4"/>
        </w:numPr>
      </w:pPr>
      <w:r w:rsidRPr="0027368A">
        <w:lastRenderedPageBreak/>
        <w:t>показатели эффективности использования ресурсов, в том числе сокращения потерь воды при транспортировке;</w:t>
      </w:r>
    </w:p>
    <w:p w:rsidR="004B7D7F" w:rsidRPr="0027368A" w:rsidRDefault="004B7D7F" w:rsidP="00285919">
      <w:pPr>
        <w:pStyle w:val="aa"/>
        <w:numPr>
          <w:ilvl w:val="0"/>
          <w:numId w:val="4"/>
        </w:numPr>
      </w:pPr>
      <w:r w:rsidRPr="0027368A">
        <w:t>соотношение цены реализации мероприятий инвестиционной программы и их эффективности - улучшение качества воды;</w:t>
      </w:r>
    </w:p>
    <w:p w:rsidR="004B7D7F" w:rsidRPr="0027368A" w:rsidRDefault="004B7D7F" w:rsidP="00285919">
      <w:pPr>
        <w:pStyle w:val="aa"/>
        <w:numPr>
          <w:ilvl w:val="0"/>
          <w:numId w:val="4"/>
        </w:numPr>
      </w:pPr>
      <w:r w:rsidRPr="0027368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D7F" w:rsidRPr="0027368A" w:rsidRDefault="004B7D7F" w:rsidP="00F61010">
      <w:pPr>
        <w:spacing w:after="0" w:line="240" w:lineRule="atLeast"/>
        <w:jc w:val="right"/>
        <w:rPr>
          <w:i/>
          <w:iCs/>
        </w:rPr>
      </w:pPr>
      <w:r w:rsidRPr="00A562B6">
        <w:rPr>
          <w:i/>
          <w:iCs/>
          <w:color w:val="000000"/>
        </w:rPr>
        <w:t>Таблица 1.</w:t>
      </w:r>
      <w:r>
        <w:rPr>
          <w:i/>
          <w:iCs/>
          <w:color w:val="000000"/>
        </w:rPr>
        <w:t>6</w:t>
      </w:r>
      <w:r w:rsidRPr="00A562B6">
        <w:rPr>
          <w:i/>
          <w:iCs/>
          <w:color w:val="000000"/>
        </w:rPr>
        <w:t>. Целевые</w:t>
      </w:r>
      <w:r w:rsidRPr="0027368A">
        <w:rPr>
          <w:i/>
          <w:iCs/>
        </w:rPr>
        <w:t xml:space="preserve"> показатели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4044"/>
        <w:gridCol w:w="1368"/>
        <w:gridCol w:w="1495"/>
        <w:gridCol w:w="696"/>
        <w:gridCol w:w="696"/>
        <w:gridCol w:w="696"/>
      </w:tblGrid>
      <w:tr w:rsidR="004B7D7F" w:rsidRPr="00850ED2">
        <w:trPr>
          <w:trHeight w:val="284"/>
          <w:tblHeader/>
          <w:jc w:val="center"/>
        </w:trPr>
        <w:tc>
          <w:tcPr>
            <w:tcW w:w="301"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w:t>
            </w:r>
          </w:p>
        </w:tc>
        <w:tc>
          <w:tcPr>
            <w:tcW w:w="2113"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Показатель</w:t>
            </w:r>
          </w:p>
        </w:tc>
        <w:tc>
          <w:tcPr>
            <w:tcW w:w="715"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Единица измерения</w:t>
            </w:r>
          </w:p>
        </w:tc>
        <w:tc>
          <w:tcPr>
            <w:tcW w:w="1872" w:type="pct"/>
            <w:gridSpan w:val="4"/>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Целевые показатели</w:t>
            </w:r>
          </w:p>
        </w:tc>
      </w:tr>
      <w:tr w:rsidR="004B7D7F" w:rsidRPr="00850ED2">
        <w:trPr>
          <w:trHeight w:val="620"/>
          <w:tblHeader/>
          <w:jc w:val="center"/>
        </w:trPr>
        <w:tc>
          <w:tcPr>
            <w:tcW w:w="301"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2113"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715"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781" w:type="pc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Базовый показатель, 2013 год</w:t>
            </w:r>
          </w:p>
        </w:tc>
        <w:tc>
          <w:tcPr>
            <w:tcW w:w="364" w:type="pct"/>
            <w:vAlign w:val="center"/>
          </w:tcPr>
          <w:p w:rsidR="004B7D7F" w:rsidRPr="00850ED2" w:rsidRDefault="004B7D7F" w:rsidP="00526372">
            <w:pPr>
              <w:autoSpaceDE w:val="0"/>
              <w:autoSpaceDN w:val="0"/>
              <w:adjustRightInd w:val="0"/>
              <w:spacing w:after="0" w:line="240" w:lineRule="auto"/>
              <w:jc w:val="center"/>
              <w:rPr>
                <w:b/>
                <w:bCs/>
                <w:color w:val="000000"/>
              </w:rPr>
            </w:pPr>
            <w:r w:rsidRPr="00850ED2">
              <w:rPr>
                <w:b/>
                <w:bCs/>
                <w:color w:val="000000"/>
              </w:rPr>
              <w:t>2018</w:t>
            </w:r>
          </w:p>
        </w:tc>
        <w:tc>
          <w:tcPr>
            <w:tcW w:w="364" w:type="pct"/>
            <w:vAlign w:val="center"/>
          </w:tcPr>
          <w:p w:rsidR="004B7D7F" w:rsidRPr="00850ED2" w:rsidRDefault="004B7D7F" w:rsidP="00526372">
            <w:pPr>
              <w:autoSpaceDE w:val="0"/>
              <w:autoSpaceDN w:val="0"/>
              <w:adjustRightInd w:val="0"/>
              <w:spacing w:after="0" w:line="240" w:lineRule="auto"/>
              <w:jc w:val="center"/>
              <w:rPr>
                <w:b/>
                <w:bCs/>
                <w:color w:val="000000"/>
              </w:rPr>
            </w:pPr>
            <w:r w:rsidRPr="00850ED2">
              <w:rPr>
                <w:b/>
                <w:bCs/>
                <w:color w:val="000000"/>
              </w:rPr>
              <w:t>2022</w:t>
            </w:r>
          </w:p>
        </w:tc>
        <w:tc>
          <w:tcPr>
            <w:tcW w:w="364" w:type="pct"/>
            <w:vAlign w:val="center"/>
          </w:tcPr>
          <w:p w:rsidR="004B7D7F" w:rsidRPr="00850ED2" w:rsidRDefault="004B7D7F" w:rsidP="00765C1E">
            <w:pPr>
              <w:autoSpaceDE w:val="0"/>
              <w:autoSpaceDN w:val="0"/>
              <w:adjustRightInd w:val="0"/>
              <w:spacing w:after="0" w:line="240" w:lineRule="auto"/>
              <w:jc w:val="center"/>
              <w:rPr>
                <w:b/>
                <w:bCs/>
                <w:color w:val="000000"/>
              </w:rPr>
            </w:pPr>
            <w:r w:rsidRPr="00850ED2">
              <w:rPr>
                <w:b/>
                <w:bCs/>
                <w:color w:val="000000"/>
              </w:rPr>
              <w:t>202</w:t>
            </w:r>
            <w:r>
              <w:rPr>
                <w:b/>
                <w:bCs/>
                <w:color w:val="000000"/>
              </w:rPr>
              <w:t>5</w:t>
            </w:r>
          </w:p>
        </w:tc>
      </w:tr>
      <w:tr w:rsidR="004B7D7F" w:rsidRPr="00850ED2">
        <w:trPr>
          <w:trHeight w:val="1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1.</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Показатели качества воды</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4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Доля проб питьевой воды после водоподготовки, не соответствующих санитарным нормам и правилам</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60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0</w:t>
            </w:r>
          </w:p>
        </w:tc>
      </w:tr>
      <w:tr w:rsidR="004B7D7F" w:rsidRPr="00850ED2">
        <w:trPr>
          <w:trHeight w:val="566"/>
          <w:jc w:val="center"/>
        </w:trPr>
        <w:tc>
          <w:tcPr>
            <w:tcW w:w="301" w:type="pct"/>
            <w:vAlign w:val="center"/>
          </w:tcPr>
          <w:p w:rsidR="004B7D7F" w:rsidRPr="00850ED2" w:rsidRDefault="004B7D7F" w:rsidP="00120E8F">
            <w:pPr>
              <w:autoSpaceDE w:val="0"/>
              <w:autoSpaceDN w:val="0"/>
              <w:adjustRightInd w:val="0"/>
              <w:spacing w:after="0" w:line="240" w:lineRule="auto"/>
              <w:jc w:val="center"/>
              <w:rPr>
                <w:color w:val="000000"/>
              </w:rPr>
            </w:pPr>
            <w:r w:rsidRPr="00850ED2">
              <w:rPr>
                <w:color w:val="000000"/>
              </w:rPr>
              <w:t>1.2.</w:t>
            </w:r>
          </w:p>
        </w:tc>
        <w:tc>
          <w:tcPr>
            <w:tcW w:w="2113" w:type="pct"/>
            <w:vAlign w:val="center"/>
          </w:tcPr>
          <w:p w:rsidR="004B7D7F" w:rsidRPr="00850ED2" w:rsidRDefault="004B7D7F" w:rsidP="00120E8F">
            <w:pPr>
              <w:autoSpaceDE w:val="0"/>
              <w:autoSpaceDN w:val="0"/>
              <w:adjustRightInd w:val="0"/>
              <w:spacing w:after="0" w:line="240" w:lineRule="auto"/>
              <w:rPr>
                <w:color w:val="000000"/>
              </w:rPr>
            </w:pPr>
            <w:r w:rsidRPr="00850ED2">
              <w:rPr>
                <w:color w:val="000000"/>
              </w:rPr>
              <w:t>Доля проб питьевой воды в распределительной сети, не соответствующих санитарным нормам и правилам</w:t>
            </w:r>
          </w:p>
        </w:tc>
        <w:tc>
          <w:tcPr>
            <w:tcW w:w="715" w:type="pct"/>
            <w:vAlign w:val="center"/>
          </w:tcPr>
          <w:p w:rsidR="004B7D7F" w:rsidRPr="00850ED2" w:rsidRDefault="004B7D7F" w:rsidP="00120E8F">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н/д</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5F4297">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2.</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Показатели надежности и бесперебойности водоснабжения</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2.1.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Аварийность централизованных систем водоснабжения</w:t>
            </w:r>
          </w:p>
        </w:tc>
        <w:tc>
          <w:tcPr>
            <w:tcW w:w="715" w:type="pct"/>
            <w:vAlign w:val="center"/>
          </w:tcPr>
          <w:p w:rsidR="004B7D7F" w:rsidRPr="00850ED2" w:rsidRDefault="004B7D7F" w:rsidP="00ED3077">
            <w:pPr>
              <w:autoSpaceDE w:val="0"/>
              <w:autoSpaceDN w:val="0"/>
              <w:adjustRightInd w:val="0"/>
              <w:spacing w:after="0" w:line="240" w:lineRule="auto"/>
              <w:jc w:val="center"/>
              <w:rPr>
                <w:color w:val="000000"/>
              </w:rPr>
            </w:pPr>
            <w:r w:rsidRPr="00850ED2">
              <w:rPr>
                <w:color w:val="000000"/>
              </w:rPr>
              <w:t>ед./км.</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2.2.</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Удельный вес сетей водоснабжения, нуждающихся в замене</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80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35,9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19,2</w:t>
            </w:r>
          </w:p>
        </w:tc>
        <w:tc>
          <w:tcPr>
            <w:tcW w:w="364" w:type="pct"/>
            <w:vAlign w:val="center"/>
          </w:tcPr>
          <w:p w:rsidR="004B7D7F" w:rsidRPr="00850ED2" w:rsidRDefault="004B7D7F" w:rsidP="00F61010">
            <w:pPr>
              <w:autoSpaceDE w:val="0"/>
              <w:autoSpaceDN w:val="0"/>
              <w:adjustRightInd w:val="0"/>
              <w:spacing w:after="0" w:line="240" w:lineRule="auto"/>
              <w:jc w:val="center"/>
              <w:rPr>
                <w:color w:val="000000"/>
              </w:rPr>
            </w:pPr>
            <w:r w:rsidRPr="00850ED2">
              <w:rPr>
                <w:color w:val="000000"/>
              </w:rPr>
              <w:t>10</w:t>
            </w: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3.</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Показатель качества обслуживания абонентов</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3.1.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Доля заявок на подключение, исполненная по итогам года</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4.</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Показатель эффективности использования ресурсов</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8"/>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4.1.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Уровень потерь воды при транспортировке</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r>
      <w:tr w:rsidR="004B7D7F" w:rsidRPr="00850ED2">
        <w:trPr>
          <w:trHeight w:val="4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4.2.</w:t>
            </w:r>
          </w:p>
        </w:tc>
        <w:tc>
          <w:tcPr>
            <w:tcW w:w="2113" w:type="pct"/>
            <w:vAlign w:val="center"/>
          </w:tcPr>
          <w:p w:rsidR="004B7D7F" w:rsidRPr="00850ED2" w:rsidRDefault="004B7D7F" w:rsidP="00C024AF">
            <w:pPr>
              <w:autoSpaceDE w:val="0"/>
              <w:autoSpaceDN w:val="0"/>
              <w:adjustRightInd w:val="0"/>
              <w:spacing w:after="0" w:line="240" w:lineRule="auto"/>
              <w:rPr>
                <w:color w:val="000000"/>
              </w:rPr>
            </w:pPr>
            <w:r w:rsidRPr="00850ED2">
              <w:rPr>
                <w:color w:val="000000"/>
              </w:rPr>
              <w:t>Доля абонентов, осуществляющих расчеты за полученную воду по приборам учета</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80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100</w:t>
            </w:r>
          </w:p>
        </w:tc>
      </w:tr>
    </w:tbl>
    <w:p w:rsidR="004B7D7F" w:rsidRPr="0027368A" w:rsidRDefault="004B7D7F" w:rsidP="00314044">
      <w:pPr>
        <w:ind w:firstLine="709"/>
        <w:sectPr w:rsidR="004B7D7F" w:rsidRPr="0027368A" w:rsidSect="00223382">
          <w:pgSz w:w="11906" w:h="16838"/>
          <w:pgMar w:top="1134" w:right="850" w:bottom="1134" w:left="1701" w:header="284" w:footer="708" w:gutter="0"/>
          <w:cols w:space="708"/>
          <w:docGrid w:linePitch="360"/>
        </w:sectPr>
      </w:pPr>
      <w:r w:rsidRPr="0027368A">
        <w:t>.</w:t>
      </w:r>
    </w:p>
    <w:p w:rsidR="004B7D7F" w:rsidRPr="0031786D" w:rsidRDefault="004B7D7F" w:rsidP="00C269FC">
      <w:pPr>
        <w:pStyle w:val="3"/>
        <w:numPr>
          <w:ilvl w:val="1"/>
          <w:numId w:val="2"/>
        </w:numPr>
      </w:pPr>
      <w:bookmarkStart w:id="91" w:name="_Toc379894521"/>
      <w:bookmarkStart w:id="92" w:name="_Toc384223031"/>
      <w:bookmarkStart w:id="93" w:name="_Toc387246799"/>
      <w:bookmarkStart w:id="94" w:name="_Toc388948542"/>
      <w:bookmarkStart w:id="95" w:name="_Toc410048460"/>
      <w:r w:rsidRPr="0031786D">
        <w:lastRenderedPageBreak/>
        <w:t xml:space="preserve">Различные сценарии развития централизованных систем водоснабжения в зависимости от различных сценариев развития </w:t>
      </w:r>
      <w:bookmarkEnd w:id="91"/>
      <w:bookmarkEnd w:id="92"/>
      <w:bookmarkEnd w:id="93"/>
      <w:bookmarkEnd w:id="94"/>
      <w:r w:rsidRPr="0031786D">
        <w:t>сельского поселения</w:t>
      </w:r>
      <w:bookmarkEnd w:id="95"/>
    </w:p>
    <w:p w:rsidR="004B7D7F" w:rsidRPr="0027368A" w:rsidRDefault="004B7D7F" w:rsidP="006E6452">
      <w:pPr>
        <w:pStyle w:val="11"/>
      </w:pPr>
      <w:r w:rsidRPr="0027368A">
        <w:t xml:space="preserve">Варианты развития </w:t>
      </w:r>
      <w:r>
        <w:t xml:space="preserve">Ропшинского </w:t>
      </w:r>
      <w:r w:rsidRPr="0027368A">
        <w:t xml:space="preserve">сельского поселения могут быть различны, как с ростом, так и с снижением численности населения в поселениях. Развитие централизованной системы водоснабжения напрямую зависит от вариантов прироста численности населения сельского поселения. </w:t>
      </w:r>
    </w:p>
    <w:p w:rsidR="004B7D7F" w:rsidRDefault="004B7D7F" w:rsidP="006E6452">
      <w:pPr>
        <w:shd w:val="clear" w:color="auto" w:fill="FFFFFF"/>
        <w:spacing w:before="240"/>
        <w:ind w:firstLine="709"/>
      </w:pPr>
      <w:r w:rsidRPr="003023CA">
        <w:t>Численность постоянно проживающего на территории поселения населения на 01.01.201</w:t>
      </w:r>
      <w:r>
        <w:t>4 года – 3</w:t>
      </w:r>
      <w:r w:rsidRPr="00FC5D12">
        <w:t>242 чел.</w:t>
      </w:r>
    </w:p>
    <w:p w:rsidR="004B7D7F" w:rsidRPr="0027368A" w:rsidRDefault="004B7D7F" w:rsidP="006E6452">
      <w:pPr>
        <w:pStyle w:val="11"/>
      </w:pPr>
      <w:r w:rsidRPr="0027368A">
        <w:t>Проведенный анализ первоисточников, и детализация их оценок применительно к территории сельского поселения позволили определить диапазон вероятных значений численности населения в поселении на перспективу расчетного срока.</w:t>
      </w:r>
    </w:p>
    <w:p w:rsidR="004B7D7F" w:rsidRPr="0027368A" w:rsidRDefault="004B7D7F" w:rsidP="006E6452">
      <w:pPr>
        <w:pStyle w:val="11"/>
      </w:pPr>
      <w:r w:rsidRPr="0027368A">
        <w:t>Рассмотрим три варианта развития:</w:t>
      </w:r>
    </w:p>
    <w:p w:rsidR="004B7D7F" w:rsidRPr="0027368A" w:rsidRDefault="004B7D7F" w:rsidP="006E6452">
      <w:pPr>
        <w:pStyle w:val="11"/>
      </w:pPr>
      <w:r w:rsidRPr="0027368A">
        <w:rPr>
          <w:i/>
          <w:iCs/>
        </w:rPr>
        <w:t>I вариант.</w:t>
      </w:r>
      <w:r w:rsidRPr="0027368A">
        <w:t xml:space="preserve"> Высокий вариант прогноза численности населения. При этом варианте планируется ожидание увеличения водопотребления.</w:t>
      </w:r>
    </w:p>
    <w:p w:rsidR="004B7D7F" w:rsidRPr="0027368A" w:rsidRDefault="004B7D7F" w:rsidP="006E6452">
      <w:pPr>
        <w:pStyle w:val="11"/>
      </w:pPr>
      <w:r w:rsidRPr="0027368A">
        <w:t xml:space="preserve">I вариант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 </w:t>
      </w:r>
    </w:p>
    <w:p w:rsidR="004B7D7F" w:rsidRPr="0027368A" w:rsidRDefault="004B7D7F" w:rsidP="006E6452">
      <w:pPr>
        <w:pStyle w:val="11"/>
      </w:pPr>
      <w:r w:rsidRPr="0027368A">
        <w:rPr>
          <w:i/>
          <w:iCs/>
        </w:rPr>
        <w:t>II вариант.</w:t>
      </w:r>
      <w:r w:rsidRPr="0027368A">
        <w:t xml:space="preserve"> Низкий вариант прогноза численности населения.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4B7D7F" w:rsidRPr="0027368A" w:rsidRDefault="004B7D7F" w:rsidP="006E6452">
      <w:pPr>
        <w:pStyle w:val="11"/>
      </w:pPr>
      <w:r w:rsidRPr="0027368A">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4B7D7F" w:rsidRPr="0027368A" w:rsidRDefault="004B7D7F" w:rsidP="006E6452">
      <w:pPr>
        <w:pStyle w:val="11"/>
      </w:pPr>
      <w:r w:rsidRPr="0027368A">
        <w:rPr>
          <w:i/>
          <w:iCs/>
        </w:rPr>
        <w:t>III вариант.</w:t>
      </w:r>
      <w:r w:rsidRPr="0027368A">
        <w:t xml:space="preserve"> Промежуточный вариант прогноза численности населения. При этом варианте ожидание увеличения водопотребления не планируется.</w:t>
      </w:r>
    </w:p>
    <w:p w:rsidR="004B7D7F" w:rsidRDefault="004B7D7F" w:rsidP="006E6452">
      <w:pPr>
        <w:pStyle w:val="11"/>
      </w:pPr>
      <w:r w:rsidRPr="0027368A">
        <w:t xml:space="preserve">Вариант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4B7D7F" w:rsidRPr="00BA3A91" w:rsidRDefault="004B7D7F" w:rsidP="006E6452">
      <w:pPr>
        <w:pStyle w:val="11"/>
      </w:pPr>
      <w:r w:rsidRPr="00BA3A91">
        <w:t xml:space="preserve">Проектом генерального плана предполагается развитие производственных и жилых зон, что может сказаться на росте численности населения. </w:t>
      </w:r>
    </w:p>
    <w:p w:rsidR="004B7D7F" w:rsidRPr="00BA3A91" w:rsidRDefault="004B7D7F" w:rsidP="006E6452">
      <w:pPr>
        <w:pStyle w:val="11"/>
      </w:pPr>
      <w:r w:rsidRPr="00BA3A91">
        <w:t xml:space="preserve">Первым фактором, определяющим рост численности населения </w:t>
      </w:r>
      <w:r>
        <w:t xml:space="preserve">сельского поселения, является </w:t>
      </w:r>
      <w:r w:rsidRPr="00BA3A91">
        <w:t xml:space="preserve">потребность в трудовых ресурсах в соответствии с развитием </w:t>
      </w:r>
      <w:r w:rsidRPr="00BA3A91">
        <w:lastRenderedPageBreak/>
        <w:t>градообразующей базы (развитие производственных и общественно-деловых территорий)</w:t>
      </w:r>
      <w:proofErr w:type="gramStart"/>
      <w:r w:rsidRPr="00BA3A91">
        <w:t>.В</w:t>
      </w:r>
      <w:proofErr w:type="gramEnd"/>
      <w:r w:rsidRPr="00BA3A91">
        <w:t>торым фактором, определяющим возможный рост численности населения муниципального образования, является градостроительная ёмкость территорий, пригодных для создания жилых зон.</w:t>
      </w:r>
    </w:p>
    <w:p w:rsidR="004B7D7F" w:rsidRPr="00BA3A91" w:rsidRDefault="004B7D7F" w:rsidP="006E6452">
      <w:pPr>
        <w:pStyle w:val="11"/>
      </w:pPr>
      <w:r>
        <w:t>Генеральным планом сельского поселения</w:t>
      </w:r>
      <w:r w:rsidRPr="00BA3A91">
        <w:t xml:space="preserve"> предусматривается, что на перспективу </w:t>
      </w:r>
      <w:r>
        <w:t xml:space="preserve">до 2025 года (первая очередь) </w:t>
      </w:r>
      <w:r w:rsidRPr="00BA3A91">
        <w:t>сохранится ведущая роль сельского хозяйства с увеличением доли отраслей промышленности и логистики в обще</w:t>
      </w:r>
      <w:r>
        <w:t>й структуре экономики поселения</w:t>
      </w:r>
      <w:r w:rsidRPr="00BA3A91">
        <w:t>.</w:t>
      </w:r>
    </w:p>
    <w:p w:rsidR="004B7D7F" w:rsidRPr="00BA3A91" w:rsidRDefault="004B7D7F" w:rsidP="00850ED2">
      <w:pPr>
        <w:pStyle w:val="11"/>
      </w:pPr>
      <w:r w:rsidRPr="00BA3A91">
        <w:t xml:space="preserve">Общая площадь производственных и </w:t>
      </w:r>
      <w:r>
        <w:t xml:space="preserve">общественно-деловых территорий </w:t>
      </w:r>
      <w:r w:rsidRPr="00BA3A91">
        <w:t>по проекту на расчетный</w:t>
      </w:r>
      <w:r>
        <w:t xml:space="preserve"> срок до 2035 г. составит 466,95 </w:t>
      </w:r>
      <w:proofErr w:type="spellStart"/>
      <w:r>
        <w:t>га</w:t>
      </w:r>
      <w:proofErr w:type="gramStart"/>
      <w:r>
        <w:t>,</w:t>
      </w:r>
      <w:r w:rsidRPr="00BA3A91">
        <w:t>в</w:t>
      </w:r>
      <w:proofErr w:type="spellEnd"/>
      <w:proofErr w:type="gramEnd"/>
      <w:r w:rsidRPr="00BA3A91">
        <w:t xml:space="preserve"> том числе для размещения:</w:t>
      </w:r>
    </w:p>
    <w:p w:rsidR="004B7D7F" w:rsidRPr="00BA3A91" w:rsidRDefault="004B7D7F" w:rsidP="006E6452">
      <w:pPr>
        <w:pStyle w:val="11"/>
      </w:pPr>
      <w:r>
        <w:t>-</w:t>
      </w:r>
      <w:r w:rsidRPr="00BA3A91">
        <w:t>предприятий сельскохо</w:t>
      </w:r>
      <w:r>
        <w:t>зяйственного назначения – 426,23</w:t>
      </w:r>
      <w:r w:rsidRPr="00BA3A91">
        <w:t xml:space="preserve"> га; </w:t>
      </w:r>
    </w:p>
    <w:p w:rsidR="004B7D7F" w:rsidRPr="00BA3A91" w:rsidRDefault="004B7D7F" w:rsidP="006E6452">
      <w:pPr>
        <w:pStyle w:val="11"/>
      </w:pPr>
      <w:r>
        <w:t>-</w:t>
      </w:r>
      <w:r w:rsidRPr="00BA3A91">
        <w:t>предприятий промышленного и коммуналь</w:t>
      </w:r>
      <w:r>
        <w:t>но-складского назначения – 15,92</w:t>
      </w:r>
      <w:r w:rsidRPr="00BA3A91">
        <w:t xml:space="preserve"> га;</w:t>
      </w:r>
    </w:p>
    <w:p w:rsidR="004B7D7F" w:rsidRPr="00BA3A91" w:rsidRDefault="004B7D7F" w:rsidP="006E6452">
      <w:pPr>
        <w:pStyle w:val="11"/>
      </w:pPr>
      <w:r>
        <w:t>-</w:t>
      </w:r>
      <w:r w:rsidRPr="00BA3A91">
        <w:t xml:space="preserve">объектов общественно-делового и </w:t>
      </w:r>
      <w:r>
        <w:t>коммерческого назначения – 24,80</w:t>
      </w:r>
      <w:r w:rsidRPr="00BA3A91">
        <w:t xml:space="preserve"> га.</w:t>
      </w:r>
    </w:p>
    <w:p w:rsidR="004B7D7F" w:rsidRDefault="004B7D7F" w:rsidP="0077654D">
      <w:pPr>
        <w:pStyle w:val="11"/>
        <w:spacing w:after="240"/>
      </w:pPr>
      <w:r>
        <w:t>П</w:t>
      </w:r>
      <w:r w:rsidRPr="00BA3A91">
        <w:t xml:space="preserve">редусматривается </w:t>
      </w:r>
      <w:r>
        <w:t xml:space="preserve">и </w:t>
      </w:r>
      <w:r w:rsidRPr="00BA3A91">
        <w:t>увеличение доли отраслей промышленности и логистики в общей структуре экономики поселения, причем в основном за счет развития предприятий стройиндустрии и обрабатывающей промышленности среднего и малого бизнеса, что приведет к значительному росту занятых в данных отраслях. С ростом численности населения увеличится доля занятых в сфере образования, здравоохранения и предоставления коммунальных услуг. Развитие транспортной инфраструктуры приведет к росту занятых на транспорте.</w:t>
      </w:r>
    </w:p>
    <w:p w:rsidR="004B7D7F" w:rsidRPr="0077654D" w:rsidRDefault="004B7D7F" w:rsidP="0077654D">
      <w:pPr>
        <w:shd w:val="clear" w:color="auto" w:fill="FFFFFF"/>
        <w:spacing w:after="0" w:line="240" w:lineRule="atLeast"/>
        <w:jc w:val="right"/>
        <w:rPr>
          <w:i/>
          <w:iCs/>
        </w:rPr>
      </w:pPr>
      <w:r>
        <w:rPr>
          <w:i/>
          <w:iCs/>
        </w:rPr>
        <w:t>Таблица 2.7-</w:t>
      </w:r>
      <w:r w:rsidRPr="0077654D">
        <w:rPr>
          <w:i/>
          <w:iCs/>
        </w:rPr>
        <w:t xml:space="preserve">Прогнозируемый рост численности населения на первую очередь </w:t>
      </w:r>
    </w:p>
    <w:tbl>
      <w:tblPr>
        <w:tblW w:w="5000" w:type="pct"/>
        <w:jc w:val="center"/>
        <w:tblCellMar>
          <w:left w:w="0" w:type="dxa"/>
          <w:right w:w="0" w:type="dxa"/>
        </w:tblCellMar>
        <w:tblLook w:val="0000"/>
      </w:tblPr>
      <w:tblGrid>
        <w:gridCol w:w="642"/>
        <w:gridCol w:w="5561"/>
        <w:gridCol w:w="1757"/>
        <w:gridCol w:w="1405"/>
      </w:tblGrid>
      <w:tr w:rsidR="004B7D7F" w:rsidRPr="006E6452">
        <w:trPr>
          <w:trHeight w:val="912"/>
          <w:tblHeader/>
          <w:jc w:val="center"/>
        </w:trPr>
        <w:tc>
          <w:tcPr>
            <w:tcW w:w="343"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pacing w:after="0" w:line="240" w:lineRule="atLeast"/>
              <w:jc w:val="center"/>
              <w:rPr>
                <w:b/>
                <w:bCs/>
              </w:rPr>
            </w:pPr>
            <w:r w:rsidRPr="000564F0">
              <w:rPr>
                <w:b/>
                <w:bCs/>
              </w:rPr>
              <w:t>№п/п</w:t>
            </w:r>
          </w:p>
        </w:tc>
        <w:tc>
          <w:tcPr>
            <w:tcW w:w="2969"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pacing w:after="0" w:line="240" w:lineRule="atLeast"/>
              <w:jc w:val="center"/>
              <w:rPr>
                <w:b/>
                <w:bCs/>
              </w:rPr>
            </w:pPr>
            <w:r w:rsidRPr="000564F0">
              <w:rPr>
                <w:b/>
                <w:bCs/>
              </w:rPr>
              <w:t>Населенный пункт</w:t>
            </w:r>
          </w:p>
        </w:tc>
        <w:tc>
          <w:tcPr>
            <w:tcW w:w="938"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napToGrid w:val="0"/>
              <w:spacing w:after="0" w:line="240" w:lineRule="atLeast"/>
              <w:jc w:val="center"/>
              <w:rPr>
                <w:b/>
                <w:bCs/>
              </w:rPr>
            </w:pPr>
            <w:r w:rsidRPr="000564F0">
              <w:rPr>
                <w:b/>
                <w:bCs/>
              </w:rPr>
              <w:t>По состоянию на 01.01.2014 г. чел</w:t>
            </w:r>
          </w:p>
        </w:tc>
        <w:tc>
          <w:tcPr>
            <w:tcW w:w="751" w:type="pct"/>
            <w:tcBorders>
              <w:top w:val="single" w:sz="4" w:space="0" w:color="000000"/>
              <w:left w:val="single" w:sz="4" w:space="0" w:color="000000"/>
              <w:bottom w:val="single" w:sz="4" w:space="0" w:color="000000"/>
              <w:right w:val="single" w:sz="4" w:space="0" w:color="auto"/>
            </w:tcBorders>
            <w:vAlign w:val="center"/>
          </w:tcPr>
          <w:p w:rsidR="004B7D7F" w:rsidRPr="000564F0" w:rsidRDefault="004B7D7F" w:rsidP="00FB30DA">
            <w:pPr>
              <w:shd w:val="clear" w:color="auto" w:fill="FFFFFF"/>
              <w:snapToGrid w:val="0"/>
              <w:spacing w:after="0" w:line="240" w:lineRule="atLeast"/>
              <w:jc w:val="center"/>
              <w:rPr>
                <w:b/>
                <w:bCs/>
              </w:rPr>
            </w:pPr>
            <w:r w:rsidRPr="000564F0">
              <w:rPr>
                <w:b/>
                <w:bCs/>
                <w:lang w:val="en-US"/>
              </w:rPr>
              <w:t>I</w:t>
            </w:r>
            <w:r w:rsidRPr="000564F0">
              <w:rPr>
                <w:b/>
                <w:bCs/>
              </w:rPr>
              <w:t xml:space="preserve"> очередь до 2025 г.чел.</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Поселок Ропша</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830</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1020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2</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Большие Горки</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126</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155</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3</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 xml:space="preserve">Деревня </w:t>
            </w:r>
            <w:proofErr w:type="spellStart"/>
            <w:r w:rsidRPr="000564F0">
              <w:t>Глядино</w:t>
            </w:r>
            <w:proofErr w:type="spellEnd"/>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100</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125</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4</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 xml:space="preserve">Деревня </w:t>
            </w:r>
            <w:proofErr w:type="spellStart"/>
            <w:r w:rsidRPr="000564F0">
              <w:t>Коцелово</w:t>
            </w:r>
            <w:proofErr w:type="spellEnd"/>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56</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56</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Малые Горки</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105</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77654D">
            <w:pPr>
              <w:shd w:val="clear" w:color="auto" w:fill="FFFFFF"/>
              <w:snapToGrid w:val="0"/>
              <w:spacing w:after="0" w:line="240" w:lineRule="atLeast"/>
              <w:jc w:val="center"/>
            </w:pPr>
            <w:r w:rsidRPr="000564F0">
              <w:t>130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6</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Михайловская</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163</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200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7</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Нижняя Кипень</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54</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54</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8</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 xml:space="preserve">Деревня </w:t>
            </w:r>
            <w:proofErr w:type="spellStart"/>
            <w:r w:rsidRPr="000564F0">
              <w:t>Олики</w:t>
            </w:r>
            <w:proofErr w:type="spellEnd"/>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49*</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60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9</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Яльгелево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1759</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2200</w:t>
            </w:r>
          </w:p>
        </w:tc>
      </w:tr>
      <w:tr w:rsidR="004B7D7F" w:rsidRPr="006E6452">
        <w:trPr>
          <w:trHeight w:val="345"/>
          <w:jc w:val="center"/>
        </w:trPr>
        <w:tc>
          <w:tcPr>
            <w:tcW w:w="3311" w:type="pct"/>
            <w:gridSpan w:val="2"/>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rPr>
                <w:b/>
                <w:bCs/>
              </w:rPr>
              <w:t>ИТОГО: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rPr>
                <w:b/>
                <w:bCs/>
              </w:rPr>
            </w:pPr>
            <w:r w:rsidRPr="000564F0">
              <w:rPr>
                <w:b/>
                <w:bCs/>
              </w:rPr>
              <w:t>3242*</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rPr>
                <w:b/>
                <w:bCs/>
              </w:rPr>
            </w:pPr>
            <w:r w:rsidRPr="000564F0">
              <w:rPr>
                <w:b/>
                <w:bCs/>
              </w:rPr>
              <w:t>4000</w:t>
            </w:r>
          </w:p>
        </w:tc>
      </w:tr>
    </w:tbl>
    <w:p w:rsidR="004B7D7F" w:rsidRPr="0027368A" w:rsidRDefault="004B7D7F" w:rsidP="0077654D">
      <w:pPr>
        <w:pStyle w:val="11"/>
      </w:pPr>
      <w:r w:rsidRPr="0027368A">
        <w:t xml:space="preserve">Исходя из вышеизложенного, учитывая тенденцию к </w:t>
      </w:r>
      <w:r>
        <w:t>увеличению</w:t>
      </w:r>
      <w:r w:rsidRPr="0027368A">
        <w:t xml:space="preserve"> численности населения</w:t>
      </w:r>
      <w:r>
        <w:t xml:space="preserve"> (4000 тыс.человек к 2025 году)</w:t>
      </w:r>
      <w:r w:rsidRPr="0027368A">
        <w:t xml:space="preserve">, в качестве развития централизованной систем </w:t>
      </w:r>
      <w:proofErr w:type="spellStart"/>
      <w:r w:rsidRPr="0027368A">
        <w:t>водоснабжения</w:t>
      </w:r>
      <w:r>
        <w:t>Ропшинского</w:t>
      </w:r>
      <w:proofErr w:type="spellEnd"/>
      <w:r>
        <w:t xml:space="preserve"> </w:t>
      </w:r>
      <w:r w:rsidRPr="0027368A">
        <w:t xml:space="preserve">сельского поселения выбран </w:t>
      </w:r>
      <w:r>
        <w:t xml:space="preserve">высокий </w:t>
      </w:r>
      <w:r w:rsidRPr="0027368A">
        <w:t>вариант прогноза численности населения</w:t>
      </w:r>
      <w:r>
        <w:t>.</w:t>
      </w:r>
    </w:p>
    <w:p w:rsidR="004B7D7F" w:rsidRPr="0031786D" w:rsidRDefault="004B7D7F" w:rsidP="00F07317">
      <w:pPr>
        <w:spacing w:after="160" w:line="259" w:lineRule="auto"/>
        <w:jc w:val="left"/>
        <w:rPr>
          <w:b/>
          <w:bCs/>
          <w:sz w:val="28"/>
          <w:szCs w:val="28"/>
        </w:rPr>
      </w:pPr>
      <w:r w:rsidRPr="0027368A">
        <w:br w:type="page"/>
      </w:r>
      <w:bookmarkStart w:id="96" w:name="_Toc374449665"/>
      <w:bookmarkStart w:id="97" w:name="_Toc379894522"/>
      <w:bookmarkStart w:id="98" w:name="_Toc384223032"/>
      <w:bookmarkStart w:id="99" w:name="_Toc387246800"/>
      <w:bookmarkStart w:id="100" w:name="_Toc388948543"/>
      <w:bookmarkStart w:id="101" w:name="_Toc410048461"/>
      <w:r w:rsidRPr="0031786D">
        <w:rPr>
          <w:b/>
          <w:bCs/>
          <w:sz w:val="28"/>
          <w:szCs w:val="28"/>
        </w:rPr>
        <w:lastRenderedPageBreak/>
        <w:t>Баланс водоснабжения и потребления питьевой, технической воды</w:t>
      </w:r>
      <w:bookmarkEnd w:id="96"/>
      <w:bookmarkEnd w:id="97"/>
      <w:bookmarkEnd w:id="98"/>
      <w:bookmarkEnd w:id="99"/>
      <w:bookmarkEnd w:id="100"/>
      <w:bookmarkEnd w:id="101"/>
    </w:p>
    <w:p w:rsidR="004B7D7F" w:rsidRPr="0027368A" w:rsidRDefault="004B7D7F" w:rsidP="00D90A75">
      <w:pPr>
        <w:jc w:val="center"/>
      </w:pPr>
    </w:p>
    <w:p w:rsidR="004B7D7F" w:rsidRPr="00AE5307" w:rsidRDefault="004B7D7F" w:rsidP="00C269FC">
      <w:pPr>
        <w:pStyle w:val="aa"/>
        <w:numPr>
          <w:ilvl w:val="1"/>
          <w:numId w:val="2"/>
        </w:numPr>
        <w:spacing w:after="0" w:line="360" w:lineRule="auto"/>
        <w:ind w:left="0" w:firstLine="0"/>
        <w:outlineLvl w:val="2"/>
        <w:rPr>
          <w:b/>
          <w:bCs/>
        </w:rPr>
      </w:pPr>
      <w:bookmarkStart w:id="102" w:name="_Toc379894523"/>
      <w:bookmarkStart w:id="103" w:name="_Toc384223033"/>
      <w:bookmarkStart w:id="104" w:name="_Toc387246801"/>
      <w:bookmarkStart w:id="105" w:name="_Toc388948544"/>
      <w:bookmarkStart w:id="106" w:name="_Toc410048462"/>
      <w:r w:rsidRPr="00AE5307">
        <w:rPr>
          <w:b/>
          <w:bCs/>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102"/>
      <w:bookmarkEnd w:id="103"/>
      <w:bookmarkEnd w:id="104"/>
      <w:bookmarkEnd w:id="105"/>
      <w:bookmarkEnd w:id="106"/>
    </w:p>
    <w:p w:rsidR="004B7D7F" w:rsidRPr="0027368A" w:rsidRDefault="004B7D7F" w:rsidP="00850ED2">
      <w:pPr>
        <w:spacing w:before="240"/>
        <w:ind w:firstLine="709"/>
      </w:pPr>
      <w:r w:rsidRPr="0027368A">
        <w:t xml:space="preserve">Общий водный баланс подачи и реализации воды за 2013 </w:t>
      </w:r>
      <w:proofErr w:type="spellStart"/>
      <w:r w:rsidRPr="0027368A">
        <w:t>годпо</w:t>
      </w:r>
      <w:proofErr w:type="spellEnd"/>
      <w:r w:rsidRPr="0027368A">
        <w:t xml:space="preserve"> </w:t>
      </w:r>
      <w:proofErr w:type="spellStart"/>
      <w:r>
        <w:t>Ропшинскому</w:t>
      </w:r>
      <w:proofErr w:type="spellEnd"/>
      <w:r>
        <w:t xml:space="preserve"> сельскому поселению</w:t>
      </w:r>
      <w:r w:rsidRPr="0027368A">
        <w:t xml:space="preserve"> представлен в таблице </w:t>
      </w:r>
      <w:r>
        <w:t>3</w:t>
      </w:r>
      <w:r w:rsidRPr="0027368A">
        <w:t>.8.</w:t>
      </w:r>
    </w:p>
    <w:p w:rsidR="004B7D7F" w:rsidRPr="0027368A" w:rsidRDefault="004B7D7F" w:rsidP="001556E7">
      <w:pPr>
        <w:spacing w:after="0" w:line="240" w:lineRule="atLeast"/>
        <w:jc w:val="right"/>
        <w:rPr>
          <w:i/>
          <w:iCs/>
        </w:rPr>
      </w:pPr>
      <w:r w:rsidRPr="0027368A">
        <w:rPr>
          <w:i/>
          <w:iCs/>
        </w:rPr>
        <w:t xml:space="preserve">Таблица </w:t>
      </w:r>
      <w:r>
        <w:rPr>
          <w:i/>
          <w:iCs/>
        </w:rPr>
        <w:t>3</w:t>
      </w:r>
      <w:r w:rsidRPr="0027368A">
        <w:rPr>
          <w:i/>
          <w:iCs/>
        </w:rPr>
        <w:t>.8. Общий водный баланс подачи и реализации воды</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6527"/>
        <w:gridCol w:w="960"/>
        <w:gridCol w:w="1116"/>
      </w:tblGrid>
      <w:tr w:rsidR="004B7D7F" w:rsidRPr="0027368A">
        <w:trPr>
          <w:trHeight w:val="300"/>
          <w:jc w:val="center"/>
        </w:trPr>
        <w:tc>
          <w:tcPr>
            <w:tcW w:w="560" w:type="dxa"/>
            <w:vMerge w:val="restart"/>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 п/п</w:t>
            </w:r>
          </w:p>
        </w:tc>
        <w:tc>
          <w:tcPr>
            <w:tcW w:w="6527" w:type="dxa"/>
            <w:vMerge w:val="restart"/>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Наименование статей затрат</w:t>
            </w:r>
          </w:p>
        </w:tc>
        <w:tc>
          <w:tcPr>
            <w:tcW w:w="960" w:type="dxa"/>
            <w:vMerge w:val="restart"/>
            <w:noWrap/>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Ед. изм.</w:t>
            </w:r>
          </w:p>
        </w:tc>
        <w:tc>
          <w:tcPr>
            <w:tcW w:w="1116" w:type="dxa"/>
            <w:vMerge w:val="restart"/>
            <w:noWrap/>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2013 год</w:t>
            </w:r>
          </w:p>
        </w:tc>
      </w:tr>
      <w:tr w:rsidR="004B7D7F" w:rsidRPr="0027368A">
        <w:trPr>
          <w:trHeight w:val="315"/>
          <w:jc w:val="center"/>
        </w:trPr>
        <w:tc>
          <w:tcPr>
            <w:tcW w:w="560" w:type="dxa"/>
            <w:vMerge/>
            <w:vAlign w:val="center"/>
          </w:tcPr>
          <w:p w:rsidR="004B7D7F" w:rsidRPr="0027368A" w:rsidRDefault="004B7D7F" w:rsidP="00116C98">
            <w:pPr>
              <w:spacing w:after="0" w:line="240" w:lineRule="auto"/>
              <w:rPr>
                <w:color w:val="000000"/>
                <w:sz w:val="20"/>
                <w:szCs w:val="20"/>
                <w:lang w:eastAsia="ru-RU"/>
              </w:rPr>
            </w:pPr>
          </w:p>
        </w:tc>
        <w:tc>
          <w:tcPr>
            <w:tcW w:w="6527" w:type="dxa"/>
            <w:vMerge/>
            <w:vAlign w:val="center"/>
          </w:tcPr>
          <w:p w:rsidR="004B7D7F" w:rsidRPr="0027368A" w:rsidRDefault="004B7D7F" w:rsidP="00116C98">
            <w:pPr>
              <w:spacing w:after="0" w:line="240" w:lineRule="auto"/>
              <w:rPr>
                <w:color w:val="000000"/>
                <w:sz w:val="20"/>
                <w:szCs w:val="20"/>
                <w:lang w:eastAsia="ru-RU"/>
              </w:rPr>
            </w:pPr>
          </w:p>
        </w:tc>
        <w:tc>
          <w:tcPr>
            <w:tcW w:w="960" w:type="dxa"/>
            <w:vMerge/>
            <w:vAlign w:val="center"/>
          </w:tcPr>
          <w:p w:rsidR="004B7D7F" w:rsidRPr="0027368A" w:rsidRDefault="004B7D7F" w:rsidP="00116C98">
            <w:pPr>
              <w:spacing w:after="0" w:line="240" w:lineRule="auto"/>
              <w:rPr>
                <w:color w:val="000000"/>
                <w:sz w:val="20"/>
                <w:szCs w:val="20"/>
                <w:lang w:eastAsia="ru-RU"/>
              </w:rPr>
            </w:pPr>
          </w:p>
        </w:tc>
        <w:tc>
          <w:tcPr>
            <w:tcW w:w="1116" w:type="dxa"/>
            <w:vMerge/>
            <w:vAlign w:val="center"/>
          </w:tcPr>
          <w:p w:rsidR="004B7D7F" w:rsidRPr="0027368A" w:rsidRDefault="004B7D7F" w:rsidP="00116C98">
            <w:pPr>
              <w:spacing w:after="0" w:line="240" w:lineRule="auto"/>
              <w:rPr>
                <w:color w:val="000000"/>
                <w:sz w:val="20"/>
                <w:szCs w:val="20"/>
                <w:lang w:eastAsia="ru-RU"/>
              </w:rPr>
            </w:pP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sidRPr="0027368A">
              <w:rPr>
                <w:color w:val="000000"/>
                <w:sz w:val="20"/>
                <w:szCs w:val="20"/>
                <w:lang w:eastAsia="ru-RU"/>
              </w:rPr>
              <w:t>1</w:t>
            </w:r>
          </w:p>
        </w:tc>
        <w:tc>
          <w:tcPr>
            <w:tcW w:w="6527" w:type="dxa"/>
            <w:vAlign w:val="center"/>
          </w:tcPr>
          <w:p w:rsidR="004B7D7F" w:rsidRPr="0027368A" w:rsidRDefault="004B7D7F" w:rsidP="00116C98">
            <w:pPr>
              <w:spacing w:after="0" w:line="240" w:lineRule="atLeast"/>
              <w:rPr>
                <w:color w:val="000000"/>
                <w:sz w:val="20"/>
                <w:szCs w:val="20"/>
              </w:rPr>
            </w:pPr>
            <w:r>
              <w:rPr>
                <w:color w:val="000000"/>
                <w:sz w:val="20"/>
                <w:szCs w:val="20"/>
              </w:rPr>
              <w:t>Объем поднятой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8A029D" w:rsidRDefault="004B7D7F" w:rsidP="007E122B">
            <w:pPr>
              <w:spacing w:after="0" w:line="240" w:lineRule="atLeast"/>
              <w:jc w:val="center"/>
              <w:rPr>
                <w:color w:val="000000"/>
                <w:sz w:val="20"/>
                <w:szCs w:val="20"/>
              </w:rPr>
            </w:pPr>
            <w:r w:rsidRPr="008A029D">
              <w:rPr>
                <w:sz w:val="20"/>
                <w:szCs w:val="20"/>
              </w:rPr>
              <w:t>3</w:t>
            </w:r>
            <w:r>
              <w:rPr>
                <w:sz w:val="20"/>
                <w:szCs w:val="20"/>
              </w:rPr>
              <w:t>40</w:t>
            </w:r>
            <w:r w:rsidRPr="008A029D">
              <w:rPr>
                <w:sz w:val="20"/>
                <w:szCs w:val="20"/>
              </w:rPr>
              <w:t>406,8</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2</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полученной со стороны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93593</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3</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используемой на технологические нужды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0</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4</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пропущенный через водопроводные очистные сооружения</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н/д</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5</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отпуска в сеть</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7E122B">
            <w:pPr>
              <w:spacing w:after="0" w:line="240" w:lineRule="atLeast"/>
              <w:jc w:val="center"/>
              <w:rPr>
                <w:color w:val="000000"/>
                <w:sz w:val="20"/>
                <w:szCs w:val="20"/>
              </w:rPr>
            </w:pPr>
            <w:r>
              <w:rPr>
                <w:sz w:val="20"/>
                <w:szCs w:val="20"/>
              </w:rPr>
              <w:t>433998</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6</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потерь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273419</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7</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Уровень потерь к объему поднятой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63</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реализации воды всего, в том числе</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160579,0</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8.1</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населению</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149,73</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8.2</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бюджетным организациям</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6923,41</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8.3</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прочим потребителям</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3925,58</w:t>
            </w:r>
          </w:p>
        </w:tc>
      </w:tr>
    </w:tbl>
    <w:p w:rsidR="004B7D7F" w:rsidRDefault="004B7D7F" w:rsidP="00453E3E"/>
    <w:p w:rsidR="004B7D7F" w:rsidRDefault="004B7D7F" w:rsidP="00453E3E">
      <w:pPr>
        <w:spacing w:before="200" w:after="0"/>
        <w:ind w:firstLine="709"/>
      </w:pPr>
      <w:r w:rsidRPr="008826C7">
        <w:t>Объем выработки воды в 2013 году составил</w:t>
      </w:r>
      <w:r w:rsidR="00F07317">
        <w:t xml:space="preserve"> </w:t>
      </w:r>
      <w:r w:rsidRPr="00550660">
        <w:t>306 406,8тыс</w:t>
      </w:r>
      <w:r w:rsidRPr="008826C7">
        <w:t>. м</w:t>
      </w:r>
      <w:r>
        <w:rPr>
          <w:vertAlign w:val="superscript"/>
        </w:rPr>
        <w:t>3</w:t>
      </w:r>
      <w:r w:rsidRPr="008826C7">
        <w:t>.</w:t>
      </w:r>
      <w:r>
        <w:t xml:space="preserve"> Незначительная доля воды в общем объеме, купленная у предприятий, расходуется на водоснабжения д. Яльгелево от «Невского» водовода.</w:t>
      </w:r>
      <w:r w:rsidR="00F07317">
        <w:t xml:space="preserve"> </w:t>
      </w:r>
      <w:r w:rsidRPr="0089475B">
        <w:t xml:space="preserve">Высокий износ инфраструктуры водоснабжения </w:t>
      </w:r>
      <w:r>
        <w:t>сельского поселения</w:t>
      </w:r>
      <w:r w:rsidRPr="0089475B">
        <w:t xml:space="preserve"> предопределяет нерациональное использование ресурсов на обеспечение </w:t>
      </w:r>
      <w:r>
        <w:t>населенных пунктов</w:t>
      </w:r>
      <w:r w:rsidRPr="0089475B">
        <w:t xml:space="preserve"> водой. </w:t>
      </w:r>
    </w:p>
    <w:p w:rsidR="004B7D7F" w:rsidRDefault="004B7D7F" w:rsidP="00453E3E">
      <w:pPr>
        <w:spacing w:before="200" w:after="0"/>
        <w:ind w:firstLine="709"/>
      </w:pPr>
      <w:r w:rsidRPr="00793DDC">
        <w:t>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w:t>
      </w:r>
      <w:r w:rsidR="00F07317">
        <w:t xml:space="preserve"> </w:t>
      </w:r>
      <w:r w:rsidRPr="005275B0">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4B7D7F" w:rsidRPr="0027368A" w:rsidRDefault="004B7D7F" w:rsidP="0034744B">
      <w:pPr>
        <w:spacing w:after="0" w:line="240" w:lineRule="atLeast"/>
        <w:jc w:val="left"/>
      </w:pPr>
    </w:p>
    <w:p w:rsidR="004B7D7F" w:rsidRPr="00AE5307" w:rsidRDefault="004B7D7F" w:rsidP="00C269FC">
      <w:pPr>
        <w:pStyle w:val="aa"/>
        <w:numPr>
          <w:ilvl w:val="1"/>
          <w:numId w:val="2"/>
        </w:numPr>
        <w:spacing w:after="0" w:line="360" w:lineRule="auto"/>
        <w:ind w:left="0" w:firstLine="0"/>
        <w:outlineLvl w:val="2"/>
        <w:rPr>
          <w:b/>
          <w:bCs/>
        </w:rPr>
      </w:pPr>
      <w:bookmarkStart w:id="107" w:name="_Toc379894524"/>
      <w:bookmarkStart w:id="108" w:name="_Toc384223034"/>
      <w:bookmarkStart w:id="109" w:name="_Toc387246802"/>
      <w:bookmarkStart w:id="110" w:name="_Toc388948545"/>
      <w:bookmarkStart w:id="111" w:name="_Toc410048463"/>
      <w:r w:rsidRPr="00AE5307">
        <w:rPr>
          <w:b/>
          <w:bCs/>
        </w:rPr>
        <w:t>Территориальный водный баланс подачи воды по зонам действия водопроводных сооружений (годовой и в сутки максимального водопотребления)</w:t>
      </w:r>
      <w:bookmarkEnd w:id="107"/>
      <w:bookmarkEnd w:id="108"/>
      <w:bookmarkEnd w:id="109"/>
      <w:bookmarkEnd w:id="110"/>
      <w:bookmarkEnd w:id="111"/>
    </w:p>
    <w:p w:rsidR="004B7D7F" w:rsidRPr="0027368A" w:rsidRDefault="004B7D7F" w:rsidP="004800D1">
      <w:pPr>
        <w:spacing w:before="200"/>
        <w:ind w:firstLine="709"/>
      </w:pPr>
      <w:r w:rsidRPr="0027368A">
        <w:t>Объемы выработки воды за 2013 год каждым водозабором</w:t>
      </w:r>
      <w:r>
        <w:t xml:space="preserve"> не</w:t>
      </w:r>
      <w:r w:rsidRPr="0027368A">
        <w:t xml:space="preserve"> пред</w:t>
      </w:r>
      <w:r>
        <w:t>о</w:t>
      </w:r>
      <w:r w:rsidRPr="0027368A">
        <w:t>ставлены</w:t>
      </w:r>
      <w:r>
        <w:t xml:space="preserve">.В </w:t>
      </w:r>
      <w:r w:rsidRPr="0027368A">
        <w:t xml:space="preserve">таблице </w:t>
      </w:r>
      <w:r>
        <w:t>2</w:t>
      </w:r>
      <w:r w:rsidRPr="0027368A">
        <w:t>.</w:t>
      </w:r>
      <w:r>
        <w:t>9</w:t>
      </w:r>
      <w:r w:rsidRPr="0027368A">
        <w:t>.</w:t>
      </w:r>
      <w:r>
        <w:t xml:space="preserve"> приведен существующий территориальный баланс подачи воды по поселению.</w:t>
      </w:r>
    </w:p>
    <w:p w:rsidR="004B7D7F" w:rsidRPr="0027368A" w:rsidRDefault="004B7D7F" w:rsidP="009A7574">
      <w:pPr>
        <w:spacing w:after="0" w:line="240" w:lineRule="atLeast"/>
        <w:jc w:val="right"/>
        <w:rPr>
          <w:i/>
          <w:iCs/>
        </w:rPr>
      </w:pPr>
      <w:r w:rsidRPr="003D1141">
        <w:rPr>
          <w:i/>
          <w:iCs/>
        </w:rPr>
        <w:t xml:space="preserve">Таблица </w:t>
      </w:r>
      <w:r>
        <w:rPr>
          <w:i/>
          <w:iCs/>
        </w:rPr>
        <w:t>2</w:t>
      </w:r>
      <w:r w:rsidRPr="003D1141">
        <w:rPr>
          <w:i/>
          <w:iCs/>
        </w:rPr>
        <w:t>.9. Существующий</w:t>
      </w:r>
      <w:r w:rsidRPr="0027368A">
        <w:rPr>
          <w:i/>
          <w:iCs/>
        </w:rPr>
        <w:t xml:space="preserve"> территориальный водный баланс.</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2"/>
        <w:gridCol w:w="4542"/>
        <w:gridCol w:w="1408"/>
        <w:gridCol w:w="1409"/>
        <w:gridCol w:w="1409"/>
      </w:tblGrid>
      <w:tr w:rsidR="004B7D7F" w:rsidRPr="0027368A">
        <w:trPr>
          <w:trHeight w:val="780"/>
          <w:jc w:val="center"/>
        </w:trPr>
        <w:tc>
          <w:tcPr>
            <w:tcW w:w="832" w:type="dxa"/>
            <w:vMerge w:val="restart"/>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 зоны</w:t>
            </w:r>
          </w:p>
        </w:tc>
        <w:tc>
          <w:tcPr>
            <w:tcW w:w="4542" w:type="dxa"/>
            <w:vMerge w:val="restart"/>
            <w:vAlign w:val="center"/>
          </w:tcPr>
          <w:p w:rsidR="004B7D7F" w:rsidRPr="009A7574" w:rsidRDefault="004B7D7F" w:rsidP="00400A77">
            <w:pPr>
              <w:spacing w:after="0" w:line="240" w:lineRule="auto"/>
              <w:jc w:val="center"/>
              <w:rPr>
                <w:b/>
                <w:bCs/>
                <w:color w:val="000000"/>
                <w:lang w:eastAsia="ru-RU"/>
              </w:rPr>
            </w:pPr>
            <w:r w:rsidRPr="009A7574">
              <w:rPr>
                <w:b/>
                <w:bCs/>
                <w:color w:val="000000"/>
                <w:sz w:val="22"/>
                <w:szCs w:val="22"/>
                <w:lang w:eastAsia="ru-RU"/>
              </w:rPr>
              <w:t>Наименование источника</w:t>
            </w:r>
          </w:p>
        </w:tc>
        <w:tc>
          <w:tcPr>
            <w:tcW w:w="1408"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Объем выработки</w:t>
            </w:r>
          </w:p>
        </w:tc>
        <w:tc>
          <w:tcPr>
            <w:tcW w:w="1409" w:type="dxa"/>
            <w:vAlign w:val="center"/>
          </w:tcPr>
          <w:p w:rsidR="004B7D7F" w:rsidRPr="009A7574" w:rsidRDefault="004B7D7F" w:rsidP="00D32137">
            <w:pPr>
              <w:spacing w:after="0" w:line="240" w:lineRule="auto"/>
              <w:jc w:val="center"/>
              <w:rPr>
                <w:b/>
                <w:bCs/>
                <w:color w:val="000000"/>
                <w:lang w:eastAsia="ru-RU"/>
              </w:rPr>
            </w:pPr>
            <w:r w:rsidRPr="009A7574">
              <w:rPr>
                <w:b/>
                <w:bCs/>
                <w:color w:val="000000"/>
                <w:sz w:val="22"/>
                <w:szCs w:val="22"/>
                <w:lang w:eastAsia="ru-RU"/>
              </w:rPr>
              <w:t>в средние сутки</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макс. суточные</w:t>
            </w:r>
            <w:proofErr w:type="gramStart"/>
            <w:r w:rsidRPr="009A7574">
              <w:rPr>
                <w:b/>
                <w:bCs/>
                <w:color w:val="000000"/>
                <w:sz w:val="22"/>
                <w:szCs w:val="22"/>
                <w:lang w:eastAsia="ru-RU"/>
              </w:rPr>
              <w:t xml:space="preserve"> К</w:t>
            </w:r>
            <w:proofErr w:type="gramEnd"/>
            <w:r w:rsidRPr="009A7574">
              <w:rPr>
                <w:b/>
                <w:bCs/>
                <w:color w:val="000000"/>
                <w:sz w:val="22"/>
                <w:szCs w:val="22"/>
                <w:lang w:eastAsia="ru-RU"/>
              </w:rPr>
              <w:t>=1,2</w:t>
            </w:r>
          </w:p>
        </w:tc>
      </w:tr>
      <w:tr w:rsidR="004B7D7F" w:rsidRPr="0027368A">
        <w:trPr>
          <w:trHeight w:val="345"/>
          <w:jc w:val="center"/>
        </w:trPr>
        <w:tc>
          <w:tcPr>
            <w:tcW w:w="832" w:type="dxa"/>
            <w:vMerge/>
            <w:vAlign w:val="center"/>
          </w:tcPr>
          <w:p w:rsidR="004B7D7F" w:rsidRPr="009A7574" w:rsidRDefault="004B7D7F" w:rsidP="00651FB0">
            <w:pPr>
              <w:spacing w:after="0" w:line="240" w:lineRule="auto"/>
              <w:jc w:val="center"/>
              <w:rPr>
                <w:b/>
                <w:bCs/>
                <w:color w:val="000000"/>
                <w:lang w:eastAsia="ru-RU"/>
              </w:rPr>
            </w:pPr>
          </w:p>
        </w:tc>
        <w:tc>
          <w:tcPr>
            <w:tcW w:w="4542" w:type="dxa"/>
            <w:vMerge/>
            <w:vAlign w:val="center"/>
          </w:tcPr>
          <w:p w:rsidR="004B7D7F" w:rsidRPr="009A7574" w:rsidRDefault="004B7D7F" w:rsidP="00651FB0">
            <w:pPr>
              <w:spacing w:after="0" w:line="240" w:lineRule="auto"/>
              <w:jc w:val="center"/>
              <w:rPr>
                <w:b/>
                <w:bCs/>
                <w:color w:val="000000"/>
                <w:lang w:eastAsia="ru-RU"/>
              </w:rPr>
            </w:pPr>
          </w:p>
        </w:tc>
        <w:tc>
          <w:tcPr>
            <w:tcW w:w="1408"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/год</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1</w:t>
            </w:r>
          </w:p>
        </w:tc>
        <w:tc>
          <w:tcPr>
            <w:tcW w:w="4542" w:type="dxa"/>
            <w:vAlign w:val="bottom"/>
          </w:tcPr>
          <w:p w:rsidR="004B7D7F" w:rsidRPr="0027368A" w:rsidRDefault="004B7D7F" w:rsidP="00CF2975">
            <w:pPr>
              <w:spacing w:after="0" w:line="240" w:lineRule="auto"/>
              <w:rPr>
                <w:color w:val="000000"/>
                <w:lang w:eastAsia="ru-RU"/>
              </w:rPr>
            </w:pPr>
            <w:r>
              <w:rPr>
                <w:color w:val="000000"/>
                <w:lang w:eastAsia="ru-RU"/>
              </w:rPr>
              <w:t>Иордан</w:t>
            </w:r>
          </w:p>
        </w:tc>
        <w:tc>
          <w:tcPr>
            <w:tcW w:w="1408" w:type="dxa"/>
            <w:vMerge w:val="restart"/>
            <w:vAlign w:val="center"/>
          </w:tcPr>
          <w:p w:rsidR="004B7D7F" w:rsidRPr="0027368A" w:rsidRDefault="004B7D7F" w:rsidP="00DB161C">
            <w:pPr>
              <w:pStyle w:val="11"/>
              <w:ind w:firstLine="0"/>
              <w:jc w:val="center"/>
              <w:rPr>
                <w:lang w:eastAsia="ru-RU"/>
              </w:rPr>
            </w:pPr>
            <w:r>
              <w:rPr>
                <w:lang w:eastAsia="ru-RU"/>
              </w:rPr>
              <w:t>47600</w:t>
            </w:r>
          </w:p>
        </w:tc>
        <w:tc>
          <w:tcPr>
            <w:tcW w:w="1409" w:type="dxa"/>
            <w:vMerge w:val="restart"/>
            <w:vAlign w:val="center"/>
          </w:tcPr>
          <w:p w:rsidR="004B7D7F" w:rsidRPr="0027368A" w:rsidRDefault="004B7D7F" w:rsidP="00DB161C">
            <w:pPr>
              <w:pStyle w:val="11"/>
              <w:ind w:firstLine="0"/>
              <w:jc w:val="center"/>
              <w:rPr>
                <w:lang w:eastAsia="ru-RU"/>
              </w:rPr>
            </w:pPr>
            <w:r>
              <w:rPr>
                <w:lang w:eastAsia="ru-RU"/>
              </w:rPr>
              <w:t>130,4</w:t>
            </w:r>
          </w:p>
        </w:tc>
        <w:tc>
          <w:tcPr>
            <w:tcW w:w="1409" w:type="dxa"/>
            <w:vMerge w:val="restart"/>
            <w:vAlign w:val="center"/>
          </w:tcPr>
          <w:p w:rsidR="004B7D7F" w:rsidRPr="0027368A" w:rsidRDefault="004B7D7F" w:rsidP="00DB161C">
            <w:pPr>
              <w:pStyle w:val="11"/>
              <w:ind w:firstLine="0"/>
              <w:jc w:val="center"/>
            </w:pPr>
            <w:r>
              <w:t>156,5</w:t>
            </w: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2</w:t>
            </w:r>
          </w:p>
        </w:tc>
        <w:tc>
          <w:tcPr>
            <w:tcW w:w="4542" w:type="dxa"/>
            <w:vAlign w:val="bottom"/>
          </w:tcPr>
          <w:p w:rsidR="004B7D7F" w:rsidRPr="0027368A" w:rsidRDefault="004B7D7F" w:rsidP="00CF2975">
            <w:pPr>
              <w:spacing w:after="0" w:line="240" w:lineRule="auto"/>
              <w:rPr>
                <w:color w:val="000000"/>
                <w:lang w:eastAsia="ru-RU"/>
              </w:rPr>
            </w:pPr>
            <w:r>
              <w:rPr>
                <w:color w:val="000000"/>
                <w:lang w:eastAsia="ru-RU"/>
              </w:rPr>
              <w:t>Михайловский</w:t>
            </w:r>
          </w:p>
        </w:tc>
        <w:tc>
          <w:tcPr>
            <w:tcW w:w="1408" w:type="dxa"/>
            <w:vMerge/>
            <w:vAlign w:val="bottom"/>
          </w:tcPr>
          <w:p w:rsidR="004B7D7F" w:rsidRPr="0027368A" w:rsidRDefault="004B7D7F" w:rsidP="00CF2975">
            <w:pPr>
              <w:spacing w:after="0" w:line="240" w:lineRule="atLeast"/>
              <w:jc w:val="center"/>
              <w:rPr>
                <w:color w:val="000000"/>
                <w:lang w:eastAsia="ru-RU"/>
              </w:rPr>
            </w:pPr>
          </w:p>
        </w:tc>
        <w:tc>
          <w:tcPr>
            <w:tcW w:w="1409" w:type="dxa"/>
            <w:vMerge/>
            <w:vAlign w:val="center"/>
          </w:tcPr>
          <w:p w:rsidR="004B7D7F" w:rsidRPr="00DB161C" w:rsidRDefault="004B7D7F" w:rsidP="0027306F">
            <w:pPr>
              <w:spacing w:after="0" w:line="240" w:lineRule="atLeast"/>
              <w:jc w:val="center"/>
              <w:rPr>
                <w:color w:val="000000"/>
                <w:lang w:eastAsia="ru-RU"/>
              </w:rPr>
            </w:pPr>
          </w:p>
        </w:tc>
        <w:tc>
          <w:tcPr>
            <w:tcW w:w="1409" w:type="dxa"/>
            <w:vMerge/>
            <w:vAlign w:val="center"/>
          </w:tcPr>
          <w:p w:rsidR="004B7D7F" w:rsidRPr="0027368A" w:rsidRDefault="004B7D7F" w:rsidP="0027306F">
            <w:pPr>
              <w:spacing w:after="0" w:line="240" w:lineRule="atLeast"/>
              <w:jc w:val="center"/>
              <w:rPr>
                <w:color w:val="000000"/>
              </w:rPr>
            </w:pP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3</w:t>
            </w:r>
          </w:p>
        </w:tc>
        <w:tc>
          <w:tcPr>
            <w:tcW w:w="4542" w:type="dxa"/>
            <w:vAlign w:val="bottom"/>
          </w:tcPr>
          <w:p w:rsidR="004B7D7F" w:rsidRPr="0027368A" w:rsidRDefault="004B7D7F" w:rsidP="00470AF5">
            <w:pPr>
              <w:spacing w:after="0" w:line="240" w:lineRule="auto"/>
              <w:rPr>
                <w:color w:val="000000"/>
                <w:lang w:eastAsia="ru-RU"/>
              </w:rPr>
            </w:pPr>
            <w:proofErr w:type="spellStart"/>
            <w:r>
              <w:rPr>
                <w:color w:val="000000"/>
                <w:lang w:eastAsia="ru-RU"/>
              </w:rPr>
              <w:t>Глядино</w:t>
            </w:r>
            <w:proofErr w:type="spellEnd"/>
          </w:p>
        </w:tc>
        <w:tc>
          <w:tcPr>
            <w:tcW w:w="1408" w:type="dxa"/>
            <w:vMerge w:val="restart"/>
            <w:vAlign w:val="center"/>
          </w:tcPr>
          <w:p w:rsidR="004B7D7F" w:rsidRPr="0027368A" w:rsidRDefault="004B7D7F" w:rsidP="007E122B">
            <w:pPr>
              <w:pStyle w:val="11"/>
              <w:spacing w:before="0" w:line="240" w:lineRule="atLeast"/>
              <w:ind w:firstLine="0"/>
              <w:jc w:val="center"/>
              <w:rPr>
                <w:color w:val="000000"/>
                <w:lang w:eastAsia="ru-RU"/>
              </w:rPr>
            </w:pPr>
            <w:r>
              <w:rPr>
                <w:color w:val="000000"/>
                <w:lang w:eastAsia="ru-RU"/>
              </w:rPr>
              <w:t>34000</w:t>
            </w:r>
          </w:p>
        </w:tc>
        <w:tc>
          <w:tcPr>
            <w:tcW w:w="1409" w:type="dxa"/>
            <w:vMerge w:val="restart"/>
            <w:vAlign w:val="center"/>
          </w:tcPr>
          <w:p w:rsidR="004B7D7F" w:rsidRPr="0027368A" w:rsidRDefault="004B7D7F" w:rsidP="007E122B">
            <w:pPr>
              <w:spacing w:after="0" w:line="240" w:lineRule="atLeast"/>
              <w:jc w:val="center"/>
              <w:rPr>
                <w:color w:val="000000"/>
              </w:rPr>
            </w:pPr>
            <w:r>
              <w:rPr>
                <w:color w:val="000000"/>
              </w:rPr>
              <w:t>93,15</w:t>
            </w:r>
          </w:p>
        </w:tc>
        <w:tc>
          <w:tcPr>
            <w:tcW w:w="1409" w:type="dxa"/>
            <w:vMerge w:val="restart"/>
            <w:vAlign w:val="center"/>
          </w:tcPr>
          <w:p w:rsidR="004B7D7F" w:rsidRPr="0027368A" w:rsidRDefault="004B7D7F" w:rsidP="007E122B">
            <w:pPr>
              <w:spacing w:after="0" w:line="240" w:lineRule="atLeast"/>
              <w:jc w:val="center"/>
              <w:rPr>
                <w:color w:val="000000"/>
              </w:rPr>
            </w:pPr>
            <w:r>
              <w:rPr>
                <w:color w:val="000000"/>
              </w:rPr>
              <w:t>111,8</w:t>
            </w:r>
          </w:p>
        </w:tc>
      </w:tr>
      <w:tr w:rsidR="004B7D7F" w:rsidRPr="0027368A">
        <w:trPr>
          <w:trHeight w:val="315"/>
          <w:jc w:val="center"/>
        </w:trPr>
        <w:tc>
          <w:tcPr>
            <w:tcW w:w="832" w:type="dxa"/>
            <w:vAlign w:val="bottom"/>
          </w:tcPr>
          <w:p w:rsidR="004B7D7F" w:rsidRPr="0027368A" w:rsidRDefault="004B7D7F" w:rsidP="00DB161C">
            <w:pPr>
              <w:spacing w:after="0" w:line="240" w:lineRule="auto"/>
              <w:jc w:val="center"/>
              <w:rPr>
                <w:color w:val="000000"/>
                <w:lang w:eastAsia="ru-RU"/>
              </w:rPr>
            </w:pPr>
            <w:r w:rsidRPr="0027368A">
              <w:rPr>
                <w:color w:val="000000"/>
                <w:sz w:val="22"/>
                <w:szCs w:val="22"/>
                <w:lang w:eastAsia="ru-RU"/>
              </w:rPr>
              <w:t>4</w:t>
            </w:r>
          </w:p>
        </w:tc>
        <w:tc>
          <w:tcPr>
            <w:tcW w:w="4542" w:type="dxa"/>
            <w:vAlign w:val="bottom"/>
          </w:tcPr>
          <w:p w:rsidR="004B7D7F" w:rsidRPr="0027368A" w:rsidRDefault="004B7D7F" w:rsidP="00DB161C">
            <w:pPr>
              <w:spacing w:after="0" w:line="240" w:lineRule="auto"/>
              <w:rPr>
                <w:color w:val="000000"/>
                <w:lang w:eastAsia="ru-RU"/>
              </w:rPr>
            </w:pPr>
            <w:r>
              <w:rPr>
                <w:color w:val="000000"/>
                <w:lang w:eastAsia="ru-RU"/>
              </w:rPr>
              <w:t>Б.Горки</w:t>
            </w:r>
          </w:p>
        </w:tc>
        <w:tc>
          <w:tcPr>
            <w:tcW w:w="1408" w:type="dxa"/>
            <w:vMerge/>
            <w:vAlign w:val="bottom"/>
          </w:tcPr>
          <w:p w:rsidR="004B7D7F" w:rsidRPr="0027368A" w:rsidRDefault="004B7D7F" w:rsidP="00DB161C">
            <w:pPr>
              <w:spacing w:after="0" w:line="240" w:lineRule="atLeast"/>
              <w:jc w:val="center"/>
              <w:rPr>
                <w:color w:val="000000"/>
                <w:lang w:eastAsia="ru-RU"/>
              </w:rPr>
            </w:pPr>
          </w:p>
        </w:tc>
        <w:tc>
          <w:tcPr>
            <w:tcW w:w="1409" w:type="dxa"/>
            <w:vMerge/>
            <w:vAlign w:val="center"/>
          </w:tcPr>
          <w:p w:rsidR="004B7D7F" w:rsidRPr="0027368A" w:rsidRDefault="004B7D7F" w:rsidP="00DB161C">
            <w:pPr>
              <w:spacing w:after="0" w:line="240" w:lineRule="atLeast"/>
              <w:jc w:val="center"/>
              <w:rPr>
                <w:color w:val="000000"/>
              </w:rPr>
            </w:pPr>
          </w:p>
        </w:tc>
        <w:tc>
          <w:tcPr>
            <w:tcW w:w="1409" w:type="dxa"/>
            <w:vMerge/>
            <w:vAlign w:val="center"/>
          </w:tcPr>
          <w:p w:rsidR="004B7D7F" w:rsidRPr="0027368A" w:rsidRDefault="004B7D7F" w:rsidP="00DB161C">
            <w:pPr>
              <w:spacing w:after="0" w:line="240" w:lineRule="atLeast"/>
              <w:jc w:val="center"/>
              <w:rPr>
                <w:color w:val="000000"/>
              </w:rPr>
            </w:pPr>
          </w:p>
        </w:tc>
      </w:tr>
      <w:tr w:rsidR="004B7D7F" w:rsidRPr="0027368A">
        <w:trPr>
          <w:trHeight w:val="315"/>
          <w:jc w:val="center"/>
        </w:trPr>
        <w:tc>
          <w:tcPr>
            <w:tcW w:w="832" w:type="dxa"/>
            <w:vAlign w:val="bottom"/>
          </w:tcPr>
          <w:p w:rsidR="004B7D7F" w:rsidRPr="0027368A" w:rsidRDefault="004B7D7F" w:rsidP="00DB161C">
            <w:pPr>
              <w:spacing w:after="0" w:line="240" w:lineRule="auto"/>
              <w:jc w:val="center"/>
              <w:rPr>
                <w:color w:val="000000"/>
                <w:lang w:eastAsia="ru-RU"/>
              </w:rPr>
            </w:pPr>
            <w:r>
              <w:rPr>
                <w:color w:val="000000"/>
                <w:sz w:val="22"/>
                <w:szCs w:val="22"/>
                <w:lang w:eastAsia="ru-RU"/>
              </w:rPr>
              <w:t>5</w:t>
            </w:r>
          </w:p>
        </w:tc>
        <w:tc>
          <w:tcPr>
            <w:tcW w:w="4542" w:type="dxa"/>
            <w:vAlign w:val="bottom"/>
          </w:tcPr>
          <w:p w:rsidR="004B7D7F" w:rsidRPr="0027368A" w:rsidRDefault="004B7D7F" w:rsidP="00453E3E">
            <w:pPr>
              <w:spacing w:after="0" w:line="240" w:lineRule="auto"/>
              <w:rPr>
                <w:color w:val="000000"/>
                <w:lang w:eastAsia="ru-RU"/>
              </w:rPr>
            </w:pPr>
            <w:r>
              <w:rPr>
                <w:color w:val="000000"/>
                <w:lang w:eastAsia="ru-RU"/>
              </w:rPr>
              <w:t xml:space="preserve">Яльгелево </w:t>
            </w:r>
          </w:p>
        </w:tc>
        <w:tc>
          <w:tcPr>
            <w:tcW w:w="1408" w:type="dxa"/>
            <w:vAlign w:val="bottom"/>
          </w:tcPr>
          <w:p w:rsidR="004B7D7F" w:rsidRPr="0027368A" w:rsidRDefault="004B7D7F" w:rsidP="00DB161C">
            <w:pPr>
              <w:spacing w:after="0" w:line="240" w:lineRule="atLeast"/>
              <w:jc w:val="center"/>
              <w:rPr>
                <w:color w:val="000000"/>
                <w:lang w:eastAsia="ru-RU"/>
              </w:rPr>
            </w:pPr>
            <w:r>
              <w:rPr>
                <w:color w:val="000000"/>
                <w:lang w:eastAsia="ru-RU"/>
              </w:rPr>
              <w:t>258200,55</w:t>
            </w:r>
          </w:p>
        </w:tc>
        <w:tc>
          <w:tcPr>
            <w:tcW w:w="1409" w:type="dxa"/>
            <w:vAlign w:val="center"/>
          </w:tcPr>
          <w:p w:rsidR="004B7D7F" w:rsidRPr="0027368A" w:rsidRDefault="004B7D7F" w:rsidP="00DB161C">
            <w:pPr>
              <w:spacing w:after="0" w:line="240" w:lineRule="atLeast"/>
              <w:jc w:val="center"/>
              <w:rPr>
                <w:color w:val="000000"/>
              </w:rPr>
            </w:pPr>
            <w:r>
              <w:rPr>
                <w:color w:val="000000"/>
              </w:rPr>
              <w:t>707,3</w:t>
            </w:r>
          </w:p>
        </w:tc>
        <w:tc>
          <w:tcPr>
            <w:tcW w:w="1409" w:type="dxa"/>
            <w:vAlign w:val="center"/>
          </w:tcPr>
          <w:p w:rsidR="004B7D7F" w:rsidRPr="0027368A" w:rsidRDefault="004B7D7F" w:rsidP="00DB161C">
            <w:pPr>
              <w:spacing w:after="0" w:line="240" w:lineRule="atLeast"/>
              <w:jc w:val="center"/>
              <w:rPr>
                <w:color w:val="000000"/>
              </w:rPr>
            </w:pPr>
            <w:r>
              <w:rPr>
                <w:color w:val="000000"/>
              </w:rPr>
              <w:t>848,9</w:t>
            </w:r>
          </w:p>
        </w:tc>
      </w:tr>
    </w:tbl>
    <w:p w:rsidR="004B7D7F" w:rsidRPr="0027368A" w:rsidRDefault="004B7D7F" w:rsidP="009A7574">
      <w:pPr>
        <w:spacing w:before="240" w:after="0"/>
        <w:jc w:val="center"/>
        <w:rPr>
          <w:i/>
          <w:iCs/>
        </w:rPr>
      </w:pPr>
      <w:r w:rsidRPr="00F116F0">
        <w:rPr>
          <w:i/>
          <w:iCs/>
          <w:noProof/>
          <w:lang w:eastAsia="ru-RU"/>
        </w:rPr>
        <w:object w:dxaOrig="8324" w:dyaOrig="4906">
          <v:shape id="_x0000_i1029" type="#_x0000_t75" style="width:416.25pt;height:245.25pt;visibility:visible" o:ole="">
            <v:imagedata r:id="rId14" o:title=""/>
            <o:lock v:ext="edit" aspectratio="f"/>
          </v:shape>
          <o:OLEObject Type="Embed" ProgID="Excel.Sheet.8" ShapeID="_x0000_i1029" DrawAspect="Content" ObjectID="_1780222821" r:id="rId15">
            <o:FieldCodes>\s</o:FieldCodes>
          </o:OLEObject>
        </w:object>
      </w:r>
    </w:p>
    <w:p w:rsidR="004B7D7F" w:rsidRDefault="004B7D7F" w:rsidP="009A7574">
      <w:pPr>
        <w:spacing w:after="0"/>
        <w:jc w:val="center"/>
        <w:rPr>
          <w:i/>
          <w:iCs/>
        </w:rPr>
      </w:pPr>
      <w:r w:rsidRPr="0027368A">
        <w:rPr>
          <w:i/>
          <w:iCs/>
        </w:rPr>
        <w:t xml:space="preserve">Диаграмма </w:t>
      </w:r>
      <w:r>
        <w:rPr>
          <w:i/>
          <w:iCs/>
        </w:rPr>
        <w:t>3</w:t>
      </w:r>
      <w:r w:rsidRPr="0027368A">
        <w:rPr>
          <w:i/>
          <w:iCs/>
        </w:rPr>
        <w:t>.</w:t>
      </w:r>
      <w:r>
        <w:rPr>
          <w:i/>
          <w:iCs/>
        </w:rPr>
        <w:t>1</w:t>
      </w:r>
      <w:r w:rsidRPr="0027368A">
        <w:rPr>
          <w:i/>
          <w:iCs/>
        </w:rPr>
        <w:t>. Территориальный водный баланс по зонам действия водопроводных сооружений.</w:t>
      </w:r>
    </w:p>
    <w:p w:rsidR="004B7D7F" w:rsidRPr="00F116F0" w:rsidRDefault="004B7D7F" w:rsidP="00A375F3">
      <w:pPr>
        <w:pStyle w:val="11"/>
      </w:pPr>
      <w:r>
        <w:t>Таким образом, наибольшая подача воды приходится на д. Яльгелево.</w:t>
      </w:r>
    </w:p>
    <w:p w:rsidR="004B7D7F" w:rsidRPr="0031786D" w:rsidRDefault="004B7D7F" w:rsidP="00C2239C">
      <w:pPr>
        <w:spacing w:before="200" w:after="0"/>
        <w:ind w:firstLine="709"/>
        <w:rPr>
          <w:b/>
          <w:bCs/>
          <w:sz w:val="26"/>
          <w:szCs w:val="26"/>
        </w:rPr>
      </w:pPr>
      <w:r>
        <w:rPr>
          <w:b/>
          <w:bCs/>
          <w:sz w:val="26"/>
          <w:szCs w:val="26"/>
        </w:rPr>
        <w:br w:type="page"/>
      </w:r>
    </w:p>
    <w:p w:rsidR="004B7D7F" w:rsidRPr="00AE5307" w:rsidRDefault="004B7D7F" w:rsidP="00096E18">
      <w:pPr>
        <w:pStyle w:val="aa"/>
        <w:numPr>
          <w:ilvl w:val="1"/>
          <w:numId w:val="2"/>
        </w:numPr>
        <w:spacing w:after="0" w:line="360" w:lineRule="auto"/>
        <w:ind w:left="0" w:firstLine="0"/>
        <w:outlineLvl w:val="2"/>
        <w:rPr>
          <w:b/>
          <w:bCs/>
        </w:rPr>
      </w:pPr>
      <w:bookmarkStart w:id="112" w:name="_Toc386035497"/>
      <w:bookmarkStart w:id="113" w:name="_Toc388948546"/>
      <w:bookmarkStart w:id="114" w:name="_Toc410048464"/>
      <w:bookmarkStart w:id="115" w:name="_Toc379894526"/>
      <w:bookmarkStart w:id="116" w:name="_Toc384223036"/>
      <w:bookmarkStart w:id="117" w:name="_Toc387246804"/>
      <w:bookmarkStart w:id="118" w:name="_Toc388948547"/>
      <w:bookmarkStart w:id="119" w:name="_Toc410048465"/>
      <w:r w:rsidRPr="00AE5307">
        <w:rPr>
          <w:b/>
          <w:bCs/>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12"/>
      <w:bookmarkEnd w:id="113"/>
      <w:bookmarkEnd w:id="114"/>
    </w:p>
    <w:p w:rsidR="004B7D7F" w:rsidRPr="0027368A" w:rsidRDefault="004B7D7F" w:rsidP="00096E18">
      <w:pPr>
        <w:pStyle w:val="11"/>
        <w:spacing w:after="240"/>
      </w:pPr>
      <w:r>
        <w:t>Сведения по реализации воды не предоставлены.</w:t>
      </w:r>
      <w:r w:rsidRPr="0027368A">
        <w:t xml:space="preserve"> Структу</w:t>
      </w:r>
      <w:r>
        <w:t>ру</w:t>
      </w:r>
      <w:r w:rsidRPr="0027368A">
        <w:t xml:space="preserve"> потребления воды по группам абонентов эксплуатирующих предприятий </w:t>
      </w:r>
      <w:r>
        <w:t>привести невозможно.</w:t>
      </w:r>
    </w:p>
    <w:p w:rsidR="004B7D7F" w:rsidRPr="00AE5307" w:rsidRDefault="004B7D7F" w:rsidP="00C269FC">
      <w:pPr>
        <w:pStyle w:val="aa"/>
        <w:numPr>
          <w:ilvl w:val="1"/>
          <w:numId w:val="2"/>
        </w:numPr>
        <w:spacing w:after="0" w:line="360" w:lineRule="auto"/>
        <w:ind w:left="0" w:firstLine="0"/>
        <w:outlineLvl w:val="2"/>
        <w:rPr>
          <w:b/>
          <w:bCs/>
        </w:rPr>
      </w:pPr>
      <w:r w:rsidRPr="00AE5307">
        <w:rPr>
          <w:b/>
          <w:b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15"/>
      <w:bookmarkEnd w:id="116"/>
      <w:bookmarkEnd w:id="117"/>
      <w:bookmarkEnd w:id="118"/>
      <w:bookmarkEnd w:id="119"/>
    </w:p>
    <w:p w:rsidR="004B7D7F" w:rsidRPr="00FA127B" w:rsidRDefault="004B7D7F" w:rsidP="00FA127B">
      <w:pPr>
        <w:pStyle w:val="11"/>
      </w:pPr>
      <w:r w:rsidRPr="00FA127B">
        <w:t>В настоящее время в МО Ропшинское сельское поселение Ломоносовского муниципального района Ленинградской области действуют нормы удельного водопотребления, утвержденные постановлением правительства Ленинградской области " Об утверждении нормативов потребления коммунальных услуг по холодному водоснабжению, водоотведению, горячему водоснабжению в жилых помещениях в многоквартирных домах на территории Ленинградской области, при отсутствии приборов учета" от 11.02.2013 N 25 (приложение 5).</w:t>
      </w:r>
    </w:p>
    <w:p w:rsidR="004B7D7F" w:rsidRPr="00FA127B" w:rsidRDefault="004B7D7F" w:rsidP="00FA127B">
      <w:pPr>
        <w:pStyle w:val="11"/>
      </w:pPr>
      <w:r w:rsidRPr="00FA127B">
        <w:t xml:space="preserve">Нормативы потребления холодного и горячего водоснабжения и водоотведения представлены в таблице </w:t>
      </w:r>
      <w:r>
        <w:t>2.10</w:t>
      </w:r>
      <w:r w:rsidRPr="00FA127B">
        <w:t>.</w:t>
      </w:r>
    </w:p>
    <w:p w:rsidR="004B7D7F" w:rsidRPr="00FA127B" w:rsidRDefault="004B7D7F" w:rsidP="007F10CC">
      <w:pPr>
        <w:pStyle w:val="11"/>
        <w:spacing w:line="240" w:lineRule="atLeast"/>
        <w:jc w:val="right"/>
        <w:rPr>
          <w:i/>
          <w:iCs/>
        </w:rPr>
      </w:pPr>
      <w:r w:rsidRPr="003D1141">
        <w:rPr>
          <w:i/>
          <w:iCs/>
        </w:rPr>
        <w:t xml:space="preserve">Таблица </w:t>
      </w:r>
      <w:r>
        <w:rPr>
          <w:i/>
          <w:iCs/>
        </w:rPr>
        <w:t>2</w:t>
      </w:r>
      <w:r w:rsidRPr="003D1141">
        <w:rPr>
          <w:i/>
          <w:iCs/>
        </w:rPr>
        <w:t>.10</w:t>
      </w:r>
      <w:r w:rsidRPr="00FA127B">
        <w:rPr>
          <w:i/>
          <w:iCs/>
        </w:rPr>
        <w:t xml:space="preserve"> – Нормативы потребления коммунальных услуг по холодному водоснабжению, водоотведению, горячему водоснабжению в жилых помещениях в многоквартирных домах на территории Ленинградской области, при отсутствии приборов учета</w:t>
      </w:r>
    </w:p>
    <w:p w:rsidR="004B7D7F" w:rsidRPr="00FA127B" w:rsidRDefault="004B7D7F" w:rsidP="007F10CC">
      <w:pPr>
        <w:pStyle w:val="11"/>
        <w:spacing w:before="0"/>
        <w:jc w:val="right"/>
        <w:rPr>
          <w:i/>
          <w:iCs/>
        </w:rPr>
      </w:pPr>
      <w:r w:rsidRPr="00FA127B">
        <w:rPr>
          <w:i/>
          <w:iCs/>
        </w:rPr>
        <w:t>(куб.м/чел. в месяц)</w:t>
      </w:r>
    </w:p>
    <w:tbl>
      <w:tblPr>
        <w:tblW w:w="5000" w:type="pct"/>
        <w:jc w:val="center"/>
        <w:tblCellSpacing w:w="5" w:type="nil"/>
        <w:tblCellMar>
          <w:left w:w="75" w:type="dxa"/>
          <w:right w:w="75" w:type="dxa"/>
        </w:tblCellMar>
        <w:tblLook w:val="0000"/>
      </w:tblPr>
      <w:tblGrid>
        <w:gridCol w:w="601"/>
        <w:gridCol w:w="4374"/>
        <w:gridCol w:w="1401"/>
        <w:gridCol w:w="1323"/>
        <w:gridCol w:w="1806"/>
      </w:tblGrid>
      <w:tr w:rsidR="004B7D7F" w:rsidRPr="00FA127B">
        <w:trPr>
          <w:trHeight w:val="400"/>
          <w:tblHeader/>
          <w:tblCellSpacing w:w="5" w:type="nil"/>
          <w:jc w:val="center"/>
        </w:trPr>
        <w:tc>
          <w:tcPr>
            <w:tcW w:w="316" w:type="pct"/>
            <w:vMerge w:val="restart"/>
            <w:tcBorders>
              <w:top w:val="single" w:sz="4" w:space="0" w:color="auto"/>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p>
        </w:tc>
        <w:tc>
          <w:tcPr>
            <w:tcW w:w="2301" w:type="pct"/>
            <w:vMerge w:val="restart"/>
            <w:tcBorders>
              <w:top w:val="single" w:sz="4" w:space="0" w:color="auto"/>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 xml:space="preserve">Степень благоустройства      </w:t>
            </w:r>
            <w:r w:rsidRPr="00850ED2">
              <w:rPr>
                <w:b/>
                <w:bCs/>
                <w:lang w:eastAsia="ru-RU"/>
              </w:rPr>
              <w:br/>
              <w:t>многоквартирного дома</w:t>
            </w:r>
          </w:p>
        </w:tc>
        <w:tc>
          <w:tcPr>
            <w:tcW w:w="2383" w:type="pct"/>
            <w:gridSpan w:val="3"/>
            <w:tcBorders>
              <w:top w:val="single" w:sz="4" w:space="0" w:color="auto"/>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Норматив потребления</w:t>
            </w:r>
          </w:p>
        </w:tc>
      </w:tr>
      <w:tr w:rsidR="004B7D7F" w:rsidRPr="00FA127B">
        <w:trPr>
          <w:trHeight w:val="400"/>
          <w:tblHeader/>
          <w:tblCellSpacing w:w="5" w:type="nil"/>
          <w:jc w:val="center"/>
        </w:trPr>
        <w:tc>
          <w:tcPr>
            <w:tcW w:w="316" w:type="pct"/>
            <w:vMerge/>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p>
        </w:tc>
        <w:tc>
          <w:tcPr>
            <w:tcW w:w="2301" w:type="pct"/>
            <w:vMerge/>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p>
        </w:tc>
        <w:tc>
          <w:tcPr>
            <w:tcW w:w="737" w:type="pct"/>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холодная</w:t>
            </w:r>
            <w:r w:rsidRPr="00850ED2">
              <w:rPr>
                <w:b/>
                <w:bCs/>
                <w:lang w:eastAsia="ru-RU"/>
              </w:rPr>
              <w:br/>
              <w:t>вода</w:t>
            </w:r>
          </w:p>
        </w:tc>
        <w:tc>
          <w:tcPr>
            <w:tcW w:w="696" w:type="pct"/>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 xml:space="preserve">горячая </w:t>
            </w:r>
            <w:r w:rsidRPr="00850ED2">
              <w:rPr>
                <w:b/>
                <w:bCs/>
                <w:lang w:eastAsia="ru-RU"/>
              </w:rPr>
              <w:br/>
              <w:t>вода</w:t>
            </w:r>
          </w:p>
        </w:tc>
        <w:tc>
          <w:tcPr>
            <w:tcW w:w="949" w:type="pct"/>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водоотведение</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1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с централизованным горячим        </w:t>
            </w:r>
            <w:r w:rsidRPr="00FA127B">
              <w:rPr>
                <w:lang w:eastAsia="ru-RU"/>
              </w:rPr>
              <w:br/>
              <w:t>водоснабжением, оборудованные:</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1.1</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ваннами от 1650 до 1700 мм,       </w:t>
            </w:r>
            <w:r w:rsidRPr="00FA127B">
              <w:rPr>
                <w:lang w:eastAsia="ru-RU"/>
              </w:rPr>
              <w:br/>
              <w:t xml:space="preserve">умывальниками, душами,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4,90</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4,61</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9,51</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1.2</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ваннами от 1500 до 1550 мм,       </w:t>
            </w:r>
            <w:r w:rsidRPr="00FA127B">
              <w:rPr>
                <w:lang w:eastAsia="ru-RU"/>
              </w:rPr>
              <w:br/>
              <w:t xml:space="preserve">умывальниками, душами,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4,83</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4,53</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9,36</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1.3</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сидячими ваннами (1200 мм),       </w:t>
            </w:r>
            <w:r w:rsidRPr="00FA127B">
              <w:rPr>
                <w:lang w:eastAsia="ru-RU"/>
              </w:rPr>
              <w:br/>
              <w:t xml:space="preserve">душами, умывальниками,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4,77</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4,45</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9,22</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1.4</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умывальниками, душами, мойками, без ванны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4,11</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3,64</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7,75</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lastRenderedPageBreak/>
              <w:t>1.5</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умывальниками, мойками, имеющими ванну без душа</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2,58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1,76</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4,33</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1.6</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умывальниками, мойками, без       </w:t>
            </w:r>
            <w:r w:rsidRPr="00FA127B">
              <w:rPr>
                <w:lang w:eastAsia="ru-RU"/>
              </w:rPr>
              <w:br/>
              <w:t xml:space="preserve">централизованной канализации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2,05</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1,11</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3,16</w:t>
            </w:r>
          </w:p>
        </w:tc>
      </w:tr>
      <w:tr w:rsidR="004B7D7F" w:rsidRPr="00FA127B">
        <w:trPr>
          <w:trHeight w:val="8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2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оборудованные быстродействующими  </w:t>
            </w:r>
            <w:r w:rsidRPr="00FA127B">
              <w:rPr>
                <w:lang w:eastAsia="ru-RU"/>
              </w:rPr>
              <w:br/>
              <w:t xml:space="preserve">газовыми водонагревателями        </w:t>
            </w:r>
            <w:r w:rsidRPr="00FA127B">
              <w:rPr>
                <w:lang w:eastAsia="ru-RU"/>
              </w:rPr>
              <w:br/>
              <w:t xml:space="preserve">с </w:t>
            </w:r>
            <w:proofErr w:type="gramStart"/>
            <w:r w:rsidRPr="00FA127B">
              <w:rPr>
                <w:lang w:eastAsia="ru-RU"/>
              </w:rPr>
              <w:t>многоточечным</w:t>
            </w:r>
            <w:proofErr w:type="gramEnd"/>
            <w:r w:rsidRPr="00FA127B">
              <w:rPr>
                <w:lang w:eastAsia="ru-RU"/>
              </w:rPr>
              <w:t xml:space="preserve"> </w:t>
            </w:r>
            <w:proofErr w:type="spellStart"/>
            <w:r w:rsidRPr="00FA127B">
              <w:rPr>
                <w:lang w:eastAsia="ru-RU"/>
              </w:rPr>
              <w:t>водоразбором</w:t>
            </w:r>
            <w:proofErr w:type="spellEnd"/>
            <w:r w:rsidRPr="00FA127B">
              <w:rPr>
                <w:lang w:eastAsia="ru-RU"/>
              </w:rPr>
              <w:t xml:space="preserve">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14,26</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14,26</w:t>
            </w:r>
          </w:p>
        </w:tc>
      </w:tr>
      <w:tr w:rsidR="004B7D7F" w:rsidRPr="00FA127B">
        <w:trPr>
          <w:trHeight w:val="10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3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оборудованные ваннами,            </w:t>
            </w:r>
            <w:r w:rsidRPr="00FA127B">
              <w:rPr>
                <w:lang w:eastAsia="ru-RU"/>
              </w:rPr>
              <w:br/>
              <w:t xml:space="preserve">водопроводом, канализацией и      </w:t>
            </w:r>
            <w:r w:rsidRPr="00FA127B">
              <w:rPr>
                <w:lang w:eastAsia="ru-RU"/>
              </w:rPr>
              <w:br/>
              <w:t xml:space="preserve">водонагревателями на твердом      </w:t>
            </w:r>
            <w:r w:rsidRPr="00FA127B">
              <w:rPr>
                <w:lang w:eastAsia="ru-RU"/>
              </w:rPr>
              <w:br/>
              <w:t xml:space="preserve">топливе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6,18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6,18</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4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без ванн,   </w:t>
            </w:r>
            <w:r w:rsidRPr="00FA127B">
              <w:rPr>
                <w:lang w:eastAsia="ru-RU"/>
              </w:rPr>
              <w:br/>
              <w:t xml:space="preserve">с водопроводом, канализацией и    </w:t>
            </w:r>
            <w:r w:rsidRPr="00FA127B">
              <w:rPr>
                <w:lang w:eastAsia="ru-RU"/>
              </w:rPr>
              <w:br/>
              <w:t xml:space="preserve">газоснабжением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5,23</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5,23</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5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без ванн,    </w:t>
            </w:r>
            <w:r w:rsidRPr="00FA127B">
              <w:rPr>
                <w:lang w:eastAsia="ru-RU"/>
              </w:rPr>
              <w:br/>
              <w:t xml:space="preserve">с водопроводом и канализацией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6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с водопользованием из уличных     </w:t>
            </w:r>
            <w:r w:rsidRPr="00FA127B">
              <w:rPr>
                <w:lang w:eastAsia="ru-RU"/>
              </w:rPr>
              <w:br/>
              <w:t xml:space="preserve">водоразборных колонок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1,30</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1,30</w:t>
            </w:r>
          </w:p>
        </w:tc>
      </w:tr>
      <w:tr w:rsidR="004B7D7F" w:rsidRPr="00FA127B">
        <w:trPr>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7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Общежития с общими душевыми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1,89</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1,75</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3,64</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8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Общежития с душами при всех жилых </w:t>
            </w:r>
            <w:r w:rsidRPr="00FA127B">
              <w:rPr>
                <w:lang w:eastAsia="ru-RU"/>
              </w:rPr>
              <w:br/>
              <w:t xml:space="preserve">комнатах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2,22</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2,06</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r>
    </w:tbl>
    <w:p w:rsidR="004B7D7F" w:rsidRPr="0027368A" w:rsidRDefault="004B7D7F" w:rsidP="0014420F">
      <w:pPr>
        <w:pStyle w:val="11"/>
      </w:pPr>
      <w:r>
        <w:t xml:space="preserve">Расчетное </w:t>
      </w:r>
      <w:r w:rsidRPr="0027368A">
        <w:t xml:space="preserve">удельное потребление составляет </w:t>
      </w:r>
      <w:r>
        <w:t>0,11</w:t>
      </w:r>
      <w:r w:rsidRPr="0027368A">
        <w:t xml:space="preserve"> м</w:t>
      </w:r>
      <w:r w:rsidRPr="0027368A">
        <w:rPr>
          <w:vertAlign w:val="superscript"/>
        </w:rPr>
        <w:t>3</w:t>
      </w:r>
      <w:r w:rsidRPr="0027368A">
        <w:t>/мес. на человека, что лежит в пределах установленных нормативов.</w:t>
      </w:r>
    </w:p>
    <w:p w:rsidR="004B7D7F" w:rsidRPr="0027368A" w:rsidRDefault="004B7D7F" w:rsidP="00CF0547">
      <w:pPr>
        <w:spacing w:before="200" w:after="0"/>
        <w:ind w:firstLine="709"/>
        <w:rPr>
          <w:color w:val="000000"/>
          <w:lang w:eastAsia="ru-RU"/>
        </w:rPr>
      </w:pPr>
    </w:p>
    <w:p w:rsidR="004B7D7F" w:rsidRPr="00AE5307" w:rsidRDefault="004B7D7F" w:rsidP="00C269FC">
      <w:pPr>
        <w:pStyle w:val="aa"/>
        <w:numPr>
          <w:ilvl w:val="1"/>
          <w:numId w:val="2"/>
        </w:numPr>
        <w:spacing w:after="0" w:line="360" w:lineRule="auto"/>
        <w:ind w:left="0" w:firstLine="0"/>
        <w:outlineLvl w:val="2"/>
        <w:rPr>
          <w:b/>
          <w:bCs/>
        </w:rPr>
      </w:pPr>
      <w:bookmarkStart w:id="120" w:name="_Toc379894527"/>
      <w:bookmarkStart w:id="121" w:name="_Toc384223037"/>
      <w:bookmarkStart w:id="122" w:name="_Toc387246805"/>
      <w:bookmarkStart w:id="123" w:name="_Toc388948548"/>
      <w:bookmarkStart w:id="124" w:name="_Toc410048466"/>
      <w:r w:rsidRPr="00AE5307">
        <w:rPr>
          <w:b/>
          <w:bCs/>
        </w:rPr>
        <w:t>Описание системы коммерческого приборного учета воды, отпущенной из сетей абонентам и анализ планов по установке приборов учета</w:t>
      </w:r>
      <w:bookmarkEnd w:id="120"/>
      <w:bookmarkEnd w:id="121"/>
      <w:bookmarkEnd w:id="122"/>
      <w:bookmarkEnd w:id="123"/>
      <w:bookmarkEnd w:id="124"/>
    </w:p>
    <w:p w:rsidR="004B7D7F" w:rsidRPr="0027368A" w:rsidRDefault="004B7D7F" w:rsidP="00685675">
      <w:pPr>
        <w:spacing w:before="200"/>
        <w:ind w:firstLine="709"/>
        <w:rPr>
          <w:color w:val="000000"/>
          <w:lang w:eastAsia="ru-RU"/>
        </w:rPr>
      </w:pPr>
      <w:r w:rsidRPr="0027368A">
        <w:rPr>
          <w:color w:val="000000"/>
          <w:lang w:eastAsia="ru-RU"/>
        </w:rPr>
        <w:t xml:space="preserve">Сведения по установленным в </w:t>
      </w:r>
      <w:proofErr w:type="spellStart"/>
      <w:r>
        <w:rPr>
          <w:color w:val="000000"/>
          <w:lang w:eastAsia="ru-RU"/>
        </w:rPr>
        <w:t>Ропшинском</w:t>
      </w:r>
      <w:proofErr w:type="spellEnd"/>
      <w:r>
        <w:rPr>
          <w:color w:val="000000"/>
          <w:lang w:eastAsia="ru-RU"/>
        </w:rPr>
        <w:t xml:space="preserve"> </w:t>
      </w:r>
      <w:r w:rsidRPr="0027368A">
        <w:rPr>
          <w:color w:val="000000"/>
          <w:lang w:eastAsia="ru-RU"/>
        </w:rPr>
        <w:t xml:space="preserve">сельском поселении приборам учета </w:t>
      </w:r>
      <w:r>
        <w:rPr>
          <w:color w:val="000000"/>
          <w:lang w:eastAsia="ru-RU"/>
        </w:rPr>
        <w:t>потребления воды не предоставлены.</w:t>
      </w:r>
    </w:p>
    <w:p w:rsidR="004B7D7F" w:rsidRPr="0027368A" w:rsidRDefault="004B7D7F" w:rsidP="000843E6">
      <w:pPr>
        <w:spacing w:after="160" w:line="259" w:lineRule="auto"/>
        <w:jc w:val="left"/>
        <w:rPr>
          <w:color w:val="000000"/>
          <w:lang w:eastAsia="ru-RU"/>
        </w:rPr>
      </w:pPr>
    </w:p>
    <w:p w:rsidR="004B7D7F" w:rsidRPr="0027368A" w:rsidRDefault="004B7D7F" w:rsidP="00685675">
      <w:pPr>
        <w:spacing w:before="200"/>
        <w:ind w:firstLine="709"/>
        <w:rPr>
          <w:color w:val="000000"/>
          <w:lang w:eastAsia="ru-RU"/>
        </w:rPr>
      </w:pPr>
    </w:p>
    <w:p w:rsidR="004B7D7F" w:rsidRPr="0027368A" w:rsidRDefault="004B7D7F" w:rsidP="00685675">
      <w:pPr>
        <w:spacing w:before="200"/>
        <w:ind w:firstLine="709"/>
        <w:rPr>
          <w:color w:val="000000"/>
          <w:lang w:eastAsia="ru-RU"/>
        </w:rPr>
        <w:sectPr w:rsidR="004B7D7F" w:rsidRPr="0027368A" w:rsidSect="00223382">
          <w:pgSz w:w="11906" w:h="16838"/>
          <w:pgMar w:top="1134" w:right="850" w:bottom="1134" w:left="1701" w:header="284" w:footer="708" w:gutter="0"/>
          <w:cols w:space="708"/>
          <w:docGrid w:linePitch="360"/>
        </w:sectPr>
      </w:pPr>
    </w:p>
    <w:p w:rsidR="004B7D7F" w:rsidRPr="003A3C0D" w:rsidRDefault="004B7D7F" w:rsidP="00C269FC">
      <w:pPr>
        <w:pStyle w:val="3"/>
        <w:numPr>
          <w:ilvl w:val="1"/>
          <w:numId w:val="2"/>
        </w:numPr>
      </w:pPr>
      <w:bookmarkStart w:id="125" w:name="_Toc379894528"/>
      <w:bookmarkStart w:id="126" w:name="_Toc384223038"/>
      <w:bookmarkStart w:id="127" w:name="_Toc387246806"/>
      <w:bookmarkStart w:id="128" w:name="_Toc388948549"/>
      <w:bookmarkStart w:id="129" w:name="_Toc410048467"/>
      <w:r w:rsidRPr="003A3C0D">
        <w:lastRenderedPageBreak/>
        <w:t xml:space="preserve">Анализ резервов и дефицитов производственных мощностей системы водоснабжения </w:t>
      </w:r>
      <w:bookmarkEnd w:id="125"/>
      <w:bookmarkEnd w:id="126"/>
      <w:bookmarkEnd w:id="127"/>
      <w:bookmarkEnd w:id="128"/>
      <w:r w:rsidRPr="003A3C0D">
        <w:t>сельского поселения</w:t>
      </w:r>
      <w:bookmarkEnd w:id="129"/>
    </w:p>
    <w:p w:rsidR="004B7D7F" w:rsidRDefault="004B7D7F" w:rsidP="00D843E5">
      <w:pPr>
        <w:pStyle w:val="11"/>
        <w:rPr>
          <w:lang w:eastAsia="ru-RU"/>
        </w:rPr>
      </w:pPr>
      <w:r>
        <w:rPr>
          <w:lang w:eastAsia="ru-RU"/>
        </w:rPr>
        <w:t>Сведения по подъему воды каждым источником в отдельности не предоставлены, следовательно, невозможно выполнить корректный анализ резервов и дефицитов производственных мощностей системы водоснабжения сельского поселения</w:t>
      </w:r>
    </w:p>
    <w:p w:rsidR="004B7D7F" w:rsidRPr="0027368A" w:rsidRDefault="004B7D7F" w:rsidP="00D843E5">
      <w:pPr>
        <w:spacing w:before="240" w:after="0" w:line="240" w:lineRule="atLeast"/>
        <w:jc w:val="right"/>
        <w:rPr>
          <w:i/>
          <w:iCs/>
          <w:color w:val="FF0000"/>
          <w:lang w:eastAsia="ru-RU"/>
        </w:rPr>
      </w:pPr>
      <w:r w:rsidRPr="0027368A">
        <w:rPr>
          <w:i/>
          <w:iCs/>
          <w:color w:val="000000"/>
          <w:lang w:eastAsia="ru-RU"/>
        </w:rPr>
        <w:t xml:space="preserve">Таблица </w:t>
      </w:r>
      <w:r>
        <w:rPr>
          <w:i/>
          <w:iCs/>
          <w:color w:val="000000"/>
          <w:lang w:eastAsia="ru-RU"/>
        </w:rPr>
        <w:t>2</w:t>
      </w:r>
      <w:r w:rsidRPr="0027368A">
        <w:rPr>
          <w:i/>
          <w:iCs/>
          <w:color w:val="000000"/>
          <w:lang w:eastAsia="ru-RU"/>
        </w:rPr>
        <w:t>.</w:t>
      </w:r>
      <w:r>
        <w:rPr>
          <w:i/>
          <w:iCs/>
          <w:color w:val="000000"/>
          <w:lang w:eastAsia="ru-RU"/>
        </w:rPr>
        <w:t>11</w:t>
      </w:r>
      <w:r w:rsidRPr="0027368A">
        <w:rPr>
          <w:i/>
          <w:iCs/>
          <w:color w:val="000000"/>
          <w:lang w:eastAsia="ru-RU"/>
        </w:rPr>
        <w:t>.Анализ резервов и дефицитов производственных мощностей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6"/>
        <w:gridCol w:w="1366"/>
        <w:gridCol w:w="1367"/>
        <w:gridCol w:w="1367"/>
        <w:gridCol w:w="1367"/>
        <w:gridCol w:w="1369"/>
        <w:gridCol w:w="1369"/>
      </w:tblGrid>
      <w:tr w:rsidR="004B7D7F" w:rsidRPr="0027368A">
        <w:trPr>
          <w:trHeight w:val="70"/>
          <w:tblHeader/>
          <w:jc w:val="center"/>
        </w:trPr>
        <w:tc>
          <w:tcPr>
            <w:tcW w:w="714" w:type="pct"/>
            <w:vAlign w:val="center"/>
          </w:tcPr>
          <w:p w:rsidR="004B7D7F" w:rsidRPr="00850ED2" w:rsidRDefault="004B7D7F" w:rsidP="001C5D7F">
            <w:pPr>
              <w:spacing w:after="0" w:line="240" w:lineRule="auto"/>
              <w:jc w:val="center"/>
              <w:rPr>
                <w:b/>
                <w:bCs/>
                <w:color w:val="000000"/>
              </w:rPr>
            </w:pPr>
            <w:r w:rsidRPr="00850ED2">
              <w:rPr>
                <w:b/>
                <w:bCs/>
                <w:color w:val="000000"/>
                <w:sz w:val="22"/>
                <w:szCs w:val="22"/>
              </w:rPr>
              <w:t>Источник водоснабжения</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Подъем воды (средний за 2013 год),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Производительность насосных станций 1-го подъема,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Default="004B7D7F" w:rsidP="009F020B">
            <w:pPr>
              <w:spacing w:after="0" w:line="240" w:lineRule="auto"/>
              <w:jc w:val="center"/>
              <w:rPr>
                <w:b/>
                <w:bCs/>
                <w:color w:val="000000"/>
              </w:rPr>
            </w:pPr>
            <w:r w:rsidRPr="00850ED2">
              <w:rPr>
                <w:b/>
                <w:bCs/>
                <w:color w:val="000000"/>
                <w:sz w:val="22"/>
                <w:szCs w:val="22"/>
              </w:rPr>
              <w:t xml:space="preserve">Дебит </w:t>
            </w:r>
          </w:p>
          <w:p w:rsidR="004B7D7F" w:rsidRPr="00850ED2" w:rsidRDefault="004B7D7F" w:rsidP="009F020B">
            <w:pPr>
              <w:spacing w:after="0" w:line="240" w:lineRule="auto"/>
              <w:jc w:val="center"/>
              <w:rPr>
                <w:b/>
                <w:bCs/>
                <w:color w:val="000000"/>
              </w:rPr>
            </w:pPr>
            <w:r w:rsidRPr="00850ED2">
              <w:rPr>
                <w:b/>
                <w:bCs/>
                <w:color w:val="000000"/>
                <w:sz w:val="22"/>
                <w:szCs w:val="22"/>
              </w:rPr>
              <w:t>(по паспорту),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Установленная мощность насосных станции 2-го подъема, м</w:t>
            </w:r>
            <w:r w:rsidRPr="00850ED2">
              <w:rPr>
                <w:b/>
                <w:bCs/>
                <w:color w:val="000000"/>
                <w:sz w:val="22"/>
                <w:szCs w:val="22"/>
                <w:vertAlign w:val="superscript"/>
              </w:rPr>
              <w:t>3</w:t>
            </w:r>
            <w:r w:rsidRPr="00850ED2">
              <w:rPr>
                <w:b/>
                <w:bCs/>
                <w:color w:val="000000"/>
                <w:sz w:val="22"/>
                <w:szCs w:val="22"/>
              </w:rPr>
              <w:t>/ч</w:t>
            </w:r>
          </w:p>
        </w:tc>
        <w:tc>
          <w:tcPr>
            <w:tcW w:w="715" w:type="pct"/>
            <w:vAlign w:val="center"/>
          </w:tcPr>
          <w:p w:rsidR="004B7D7F" w:rsidRPr="00850ED2" w:rsidRDefault="004B7D7F" w:rsidP="00570C50">
            <w:pPr>
              <w:spacing w:after="0" w:line="240" w:lineRule="auto"/>
              <w:ind w:right="-1"/>
              <w:jc w:val="center"/>
              <w:rPr>
                <w:b/>
                <w:bCs/>
                <w:color w:val="000000"/>
              </w:rPr>
            </w:pPr>
            <w:r w:rsidRPr="00850ED2">
              <w:rPr>
                <w:b/>
                <w:bCs/>
                <w:color w:val="000000"/>
                <w:sz w:val="22"/>
                <w:szCs w:val="22"/>
              </w:rPr>
              <w:t>Резерв производительности, м</w:t>
            </w:r>
            <w:r w:rsidRPr="00850ED2">
              <w:rPr>
                <w:b/>
                <w:bCs/>
                <w:color w:val="000000"/>
                <w:sz w:val="22"/>
                <w:szCs w:val="22"/>
                <w:vertAlign w:val="superscript"/>
              </w:rPr>
              <w:t>3</w:t>
            </w:r>
            <w:r w:rsidRPr="00850ED2">
              <w:rPr>
                <w:b/>
                <w:bCs/>
                <w:color w:val="000000"/>
                <w:sz w:val="22"/>
                <w:szCs w:val="22"/>
              </w:rPr>
              <w:t>/ч</w:t>
            </w:r>
          </w:p>
        </w:tc>
        <w:tc>
          <w:tcPr>
            <w:tcW w:w="715" w:type="pct"/>
            <w:vAlign w:val="center"/>
          </w:tcPr>
          <w:p w:rsidR="004B7D7F" w:rsidRPr="00850ED2" w:rsidRDefault="004B7D7F" w:rsidP="001C5D7F">
            <w:pPr>
              <w:spacing w:after="0" w:line="240" w:lineRule="auto"/>
              <w:ind w:right="-1"/>
              <w:jc w:val="center"/>
              <w:rPr>
                <w:b/>
                <w:bCs/>
                <w:color w:val="000000"/>
              </w:rPr>
            </w:pPr>
            <w:r w:rsidRPr="00850ED2">
              <w:rPr>
                <w:b/>
                <w:bCs/>
                <w:color w:val="000000"/>
                <w:sz w:val="22"/>
                <w:szCs w:val="22"/>
              </w:rPr>
              <w:t>Резерв производительности, %</w:t>
            </w:r>
          </w:p>
        </w:tc>
      </w:tr>
      <w:tr w:rsidR="004B7D7F" w:rsidRPr="0027368A">
        <w:trPr>
          <w:trHeight w:val="691"/>
          <w:jc w:val="center"/>
        </w:trPr>
        <w:tc>
          <w:tcPr>
            <w:tcW w:w="714" w:type="pct"/>
            <w:shd w:val="clear" w:color="000000" w:fill="FFFFFF"/>
            <w:noWrap/>
            <w:vAlign w:val="center"/>
          </w:tcPr>
          <w:p w:rsidR="004B7D7F" w:rsidRPr="0027368A" w:rsidRDefault="004B7D7F" w:rsidP="00D843E5">
            <w:pPr>
              <w:spacing w:after="0" w:line="240" w:lineRule="auto"/>
              <w:rPr>
                <w:color w:val="000000"/>
                <w:lang w:eastAsia="ru-RU"/>
              </w:rPr>
            </w:pPr>
            <w:r>
              <w:rPr>
                <w:color w:val="000000"/>
                <w:lang w:eastAsia="ru-RU"/>
              </w:rPr>
              <w:t>Иордан</w:t>
            </w:r>
          </w:p>
        </w:tc>
        <w:tc>
          <w:tcPr>
            <w:tcW w:w="714" w:type="pct"/>
            <w:vMerge w:val="restart"/>
            <w:shd w:val="clear" w:color="000000" w:fill="FFFFFF"/>
            <w:vAlign w:val="center"/>
          </w:tcPr>
          <w:p w:rsidR="004B7D7F" w:rsidRPr="0027368A" w:rsidRDefault="004B7D7F" w:rsidP="00A375F3">
            <w:pPr>
              <w:spacing w:after="0" w:line="240" w:lineRule="atLeast"/>
              <w:jc w:val="center"/>
              <w:rPr>
                <w:lang w:eastAsia="ru-RU"/>
              </w:rPr>
            </w:pPr>
            <w:r>
              <w:rPr>
                <w:lang w:eastAsia="ru-RU"/>
              </w:rPr>
              <w:t>5,43</w:t>
            </w:r>
          </w:p>
        </w:tc>
        <w:tc>
          <w:tcPr>
            <w:tcW w:w="714" w:type="pct"/>
            <w:shd w:val="clear" w:color="000000" w:fill="FFFFFF"/>
            <w:vAlign w:val="center"/>
          </w:tcPr>
          <w:p w:rsidR="004B7D7F" w:rsidRPr="0027368A" w:rsidRDefault="004B7D7F" w:rsidP="00A375F3">
            <w:pPr>
              <w:spacing w:after="0" w:line="240" w:lineRule="atLeast"/>
              <w:jc w:val="center"/>
            </w:pPr>
            <w:r>
              <w:t>-</w:t>
            </w:r>
          </w:p>
        </w:tc>
        <w:tc>
          <w:tcPr>
            <w:tcW w:w="714" w:type="pct"/>
            <w:shd w:val="clear" w:color="000000" w:fill="FFFFFF"/>
            <w:vAlign w:val="center"/>
          </w:tcPr>
          <w:p w:rsidR="004B7D7F" w:rsidRPr="0027368A" w:rsidRDefault="004B7D7F" w:rsidP="00A375F3">
            <w:pPr>
              <w:spacing w:after="0" w:line="240" w:lineRule="atLeast"/>
              <w:jc w:val="center"/>
            </w:pPr>
            <w:r>
              <w:t>н/д</w:t>
            </w:r>
          </w:p>
        </w:tc>
        <w:tc>
          <w:tcPr>
            <w:tcW w:w="714" w:type="pct"/>
            <w:shd w:val="clear" w:color="000000" w:fill="FFFFFF"/>
            <w:vAlign w:val="center"/>
          </w:tcPr>
          <w:p w:rsidR="004B7D7F" w:rsidRPr="0027368A" w:rsidRDefault="004B7D7F" w:rsidP="00A375F3">
            <w:pPr>
              <w:spacing w:after="0" w:line="240" w:lineRule="atLeast"/>
              <w:jc w:val="center"/>
            </w:pPr>
            <w:r>
              <w:t>45</w:t>
            </w:r>
          </w:p>
        </w:tc>
        <w:tc>
          <w:tcPr>
            <w:tcW w:w="715" w:type="pct"/>
            <w:shd w:val="clear" w:color="000000" w:fill="FFFFFF"/>
            <w:vAlign w:val="center"/>
          </w:tcPr>
          <w:p w:rsidR="004B7D7F" w:rsidRPr="0027368A" w:rsidRDefault="004B7D7F" w:rsidP="00A375F3">
            <w:pPr>
              <w:spacing w:after="0" w:line="240" w:lineRule="atLeast"/>
              <w:jc w:val="center"/>
            </w:pPr>
          </w:p>
        </w:tc>
        <w:tc>
          <w:tcPr>
            <w:tcW w:w="715" w:type="pct"/>
            <w:shd w:val="clear" w:color="000000" w:fill="FFFFFF"/>
            <w:vAlign w:val="center"/>
          </w:tcPr>
          <w:p w:rsidR="004B7D7F" w:rsidRPr="0027368A" w:rsidRDefault="004B7D7F" w:rsidP="00A375F3">
            <w:pPr>
              <w:spacing w:after="0" w:line="240" w:lineRule="atLeast"/>
              <w:jc w:val="center"/>
            </w:pPr>
          </w:p>
        </w:tc>
      </w:tr>
      <w:tr w:rsidR="004B7D7F" w:rsidRPr="0027368A">
        <w:trPr>
          <w:trHeight w:val="154"/>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Михайловский</w:t>
            </w:r>
          </w:p>
        </w:tc>
        <w:tc>
          <w:tcPr>
            <w:tcW w:w="714" w:type="pct"/>
            <w:vMerge/>
            <w:vAlign w:val="center"/>
          </w:tcPr>
          <w:p w:rsidR="004B7D7F" w:rsidRPr="0027368A" w:rsidRDefault="004B7D7F" w:rsidP="00A375F3">
            <w:pPr>
              <w:spacing w:after="0" w:line="240" w:lineRule="atLeast"/>
              <w:jc w:val="center"/>
            </w:pPr>
          </w:p>
        </w:tc>
        <w:tc>
          <w:tcPr>
            <w:tcW w:w="714" w:type="pct"/>
            <w:vAlign w:val="center"/>
          </w:tcPr>
          <w:p w:rsidR="004B7D7F" w:rsidRPr="0027368A" w:rsidRDefault="004B7D7F" w:rsidP="00A375F3">
            <w:pPr>
              <w:spacing w:after="0" w:line="240" w:lineRule="atLeast"/>
              <w:jc w:val="center"/>
            </w:pPr>
            <w:r>
              <w:t>-</w:t>
            </w:r>
          </w:p>
        </w:tc>
        <w:tc>
          <w:tcPr>
            <w:tcW w:w="714" w:type="pct"/>
            <w:vAlign w:val="center"/>
          </w:tcPr>
          <w:p w:rsidR="004B7D7F" w:rsidRPr="0027368A" w:rsidRDefault="004B7D7F" w:rsidP="00A375F3">
            <w:pPr>
              <w:spacing w:after="0" w:line="240" w:lineRule="atLeast"/>
              <w:jc w:val="center"/>
            </w:pPr>
            <w:r>
              <w:t>н/д</w:t>
            </w:r>
          </w:p>
        </w:tc>
        <w:tc>
          <w:tcPr>
            <w:tcW w:w="714" w:type="pct"/>
            <w:vAlign w:val="center"/>
          </w:tcPr>
          <w:p w:rsidR="004B7D7F" w:rsidRPr="0027368A" w:rsidRDefault="004B7D7F" w:rsidP="00A375F3">
            <w:pPr>
              <w:spacing w:after="0" w:line="240" w:lineRule="atLeast"/>
              <w:jc w:val="center"/>
            </w:pPr>
            <w:r>
              <w:t>135</w:t>
            </w:r>
          </w:p>
        </w:tc>
        <w:tc>
          <w:tcPr>
            <w:tcW w:w="715" w:type="pct"/>
            <w:vAlign w:val="center"/>
          </w:tcPr>
          <w:p w:rsidR="004B7D7F" w:rsidRPr="0027368A" w:rsidRDefault="004B7D7F" w:rsidP="00A375F3">
            <w:pPr>
              <w:spacing w:after="0" w:line="240" w:lineRule="atLeast"/>
              <w:jc w:val="center"/>
            </w:pPr>
          </w:p>
        </w:tc>
        <w:tc>
          <w:tcPr>
            <w:tcW w:w="715" w:type="pct"/>
            <w:vAlign w:val="center"/>
          </w:tcPr>
          <w:p w:rsidR="004B7D7F" w:rsidRPr="0027368A" w:rsidRDefault="004B7D7F" w:rsidP="00A375F3">
            <w:pPr>
              <w:spacing w:after="0" w:line="240" w:lineRule="atLeast"/>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proofErr w:type="spellStart"/>
            <w:r>
              <w:rPr>
                <w:color w:val="000000"/>
                <w:lang w:eastAsia="ru-RU"/>
              </w:rPr>
              <w:t>Глядино</w:t>
            </w:r>
            <w:proofErr w:type="spellEnd"/>
          </w:p>
        </w:tc>
        <w:tc>
          <w:tcPr>
            <w:tcW w:w="714" w:type="pct"/>
            <w:vMerge w:val="restart"/>
            <w:vAlign w:val="center"/>
          </w:tcPr>
          <w:p w:rsidR="004B7D7F" w:rsidRPr="0027368A" w:rsidRDefault="004B7D7F" w:rsidP="00D843E5">
            <w:pPr>
              <w:spacing w:after="0" w:line="240" w:lineRule="auto"/>
              <w:jc w:val="center"/>
            </w:pPr>
            <w:r>
              <w:t>3,88</w:t>
            </w:r>
          </w:p>
        </w:tc>
        <w:tc>
          <w:tcPr>
            <w:tcW w:w="714" w:type="pct"/>
            <w:vAlign w:val="center"/>
          </w:tcPr>
          <w:p w:rsidR="004B7D7F" w:rsidRPr="0027368A" w:rsidRDefault="004B7D7F" w:rsidP="00A375F3">
            <w:pPr>
              <w:spacing w:after="0" w:line="240" w:lineRule="atLeast"/>
              <w:jc w:val="center"/>
            </w:pPr>
            <w:r>
              <w:t>-</w:t>
            </w:r>
          </w:p>
        </w:tc>
        <w:tc>
          <w:tcPr>
            <w:tcW w:w="714" w:type="pct"/>
            <w:vAlign w:val="center"/>
          </w:tcPr>
          <w:p w:rsidR="004B7D7F" w:rsidRPr="0027368A" w:rsidRDefault="004B7D7F" w:rsidP="00A375F3">
            <w:pPr>
              <w:spacing w:after="0" w:line="240" w:lineRule="atLeast"/>
              <w:jc w:val="center"/>
            </w:pPr>
            <w:r>
              <w:t>н/д</w:t>
            </w:r>
          </w:p>
        </w:tc>
        <w:tc>
          <w:tcPr>
            <w:tcW w:w="714" w:type="pct"/>
            <w:vAlign w:val="center"/>
          </w:tcPr>
          <w:p w:rsidR="004B7D7F" w:rsidRPr="0027368A" w:rsidRDefault="004B7D7F" w:rsidP="00A375F3">
            <w:pPr>
              <w:spacing w:after="0" w:line="240" w:lineRule="atLeast"/>
              <w:jc w:val="center"/>
            </w:pPr>
            <w:r>
              <w:t>45</w:t>
            </w:r>
          </w:p>
        </w:tc>
        <w:tc>
          <w:tcPr>
            <w:tcW w:w="715" w:type="pct"/>
            <w:vAlign w:val="center"/>
          </w:tcPr>
          <w:p w:rsidR="004B7D7F" w:rsidRPr="0027368A" w:rsidRDefault="004B7D7F" w:rsidP="00A375F3">
            <w:pPr>
              <w:spacing w:after="0" w:line="240" w:lineRule="atLeast"/>
              <w:jc w:val="center"/>
            </w:pPr>
          </w:p>
        </w:tc>
        <w:tc>
          <w:tcPr>
            <w:tcW w:w="715" w:type="pct"/>
            <w:vAlign w:val="center"/>
          </w:tcPr>
          <w:p w:rsidR="004B7D7F" w:rsidRPr="0027368A" w:rsidRDefault="004B7D7F" w:rsidP="00A375F3">
            <w:pPr>
              <w:spacing w:after="0" w:line="240" w:lineRule="atLeast"/>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Б.Горки</w:t>
            </w:r>
          </w:p>
        </w:tc>
        <w:tc>
          <w:tcPr>
            <w:tcW w:w="714" w:type="pct"/>
            <w:vMerge/>
            <w:vAlign w:val="center"/>
          </w:tcPr>
          <w:p w:rsidR="004B7D7F" w:rsidRPr="0027368A" w:rsidRDefault="004B7D7F" w:rsidP="00D843E5">
            <w:pPr>
              <w:spacing w:after="0" w:line="240" w:lineRule="auto"/>
              <w:jc w:val="center"/>
            </w:pPr>
          </w:p>
        </w:tc>
        <w:tc>
          <w:tcPr>
            <w:tcW w:w="714" w:type="pct"/>
            <w:vAlign w:val="center"/>
          </w:tcPr>
          <w:p w:rsidR="004B7D7F" w:rsidRPr="0027368A" w:rsidRDefault="004B7D7F" w:rsidP="00D843E5">
            <w:pPr>
              <w:spacing w:after="0" w:line="240" w:lineRule="auto"/>
              <w:jc w:val="center"/>
            </w:pPr>
            <w:r>
              <w:t>-</w:t>
            </w:r>
          </w:p>
        </w:tc>
        <w:tc>
          <w:tcPr>
            <w:tcW w:w="714" w:type="pct"/>
            <w:vAlign w:val="center"/>
          </w:tcPr>
          <w:p w:rsidR="004B7D7F" w:rsidRPr="0027368A" w:rsidRDefault="004B7D7F" w:rsidP="00D843E5">
            <w:pPr>
              <w:spacing w:after="0" w:line="240" w:lineRule="auto"/>
              <w:jc w:val="center"/>
            </w:pPr>
            <w:r>
              <w:t>н/д</w:t>
            </w:r>
          </w:p>
        </w:tc>
        <w:tc>
          <w:tcPr>
            <w:tcW w:w="714" w:type="pct"/>
            <w:vAlign w:val="center"/>
          </w:tcPr>
          <w:p w:rsidR="004B7D7F" w:rsidRPr="0027368A" w:rsidRDefault="004B7D7F" w:rsidP="00D843E5">
            <w:pPr>
              <w:spacing w:after="0" w:line="240" w:lineRule="auto"/>
              <w:jc w:val="center"/>
            </w:pPr>
            <w:r>
              <w:t>45</w:t>
            </w:r>
          </w:p>
        </w:tc>
        <w:tc>
          <w:tcPr>
            <w:tcW w:w="715" w:type="pct"/>
            <w:vAlign w:val="center"/>
          </w:tcPr>
          <w:p w:rsidR="004B7D7F" w:rsidRPr="0027368A" w:rsidRDefault="004B7D7F" w:rsidP="00D843E5">
            <w:pPr>
              <w:spacing w:after="0" w:line="240" w:lineRule="auto"/>
              <w:jc w:val="center"/>
            </w:pPr>
          </w:p>
        </w:tc>
        <w:tc>
          <w:tcPr>
            <w:tcW w:w="715" w:type="pct"/>
            <w:vAlign w:val="center"/>
          </w:tcPr>
          <w:p w:rsidR="004B7D7F" w:rsidRPr="0027368A" w:rsidRDefault="004B7D7F" w:rsidP="00D843E5">
            <w:pPr>
              <w:spacing w:after="0" w:line="240" w:lineRule="auto"/>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Яльгелево</w:t>
            </w:r>
          </w:p>
        </w:tc>
        <w:tc>
          <w:tcPr>
            <w:tcW w:w="714" w:type="pct"/>
            <w:vAlign w:val="center"/>
          </w:tcPr>
          <w:p w:rsidR="004B7D7F" w:rsidRPr="0027368A" w:rsidRDefault="004B7D7F" w:rsidP="00D843E5">
            <w:pPr>
              <w:spacing w:after="0" w:line="240" w:lineRule="atLeast"/>
              <w:jc w:val="center"/>
              <w:rPr>
                <w:color w:val="000000"/>
                <w:lang w:eastAsia="ru-RU"/>
              </w:rPr>
            </w:pPr>
            <w:r>
              <w:rPr>
                <w:color w:val="000000"/>
                <w:lang w:eastAsia="ru-RU"/>
              </w:rPr>
              <w:t>29,5</w:t>
            </w:r>
          </w:p>
        </w:tc>
        <w:tc>
          <w:tcPr>
            <w:tcW w:w="714" w:type="pct"/>
            <w:vAlign w:val="center"/>
          </w:tcPr>
          <w:p w:rsidR="004B7D7F" w:rsidRPr="0027368A" w:rsidRDefault="004B7D7F" w:rsidP="00D843E5">
            <w:pPr>
              <w:spacing w:after="0" w:line="240" w:lineRule="auto"/>
              <w:jc w:val="center"/>
            </w:pPr>
            <w:r>
              <w:t>н/д</w:t>
            </w:r>
          </w:p>
        </w:tc>
        <w:tc>
          <w:tcPr>
            <w:tcW w:w="714" w:type="pct"/>
            <w:vAlign w:val="center"/>
          </w:tcPr>
          <w:p w:rsidR="004B7D7F" w:rsidRDefault="004B7D7F" w:rsidP="00D843E5">
            <w:pPr>
              <w:spacing w:after="0" w:line="240" w:lineRule="auto"/>
              <w:jc w:val="center"/>
            </w:pPr>
            <w:r>
              <w:t>н/д</w:t>
            </w:r>
          </w:p>
        </w:tc>
        <w:tc>
          <w:tcPr>
            <w:tcW w:w="714" w:type="pct"/>
            <w:vAlign w:val="center"/>
          </w:tcPr>
          <w:p w:rsidR="004B7D7F" w:rsidRPr="0027368A" w:rsidRDefault="004B7D7F" w:rsidP="00D843E5">
            <w:pPr>
              <w:spacing w:after="0" w:line="240" w:lineRule="auto"/>
              <w:jc w:val="center"/>
            </w:pPr>
            <w:r>
              <w:t>90</w:t>
            </w:r>
          </w:p>
        </w:tc>
        <w:tc>
          <w:tcPr>
            <w:tcW w:w="715" w:type="pct"/>
            <w:vAlign w:val="center"/>
          </w:tcPr>
          <w:p w:rsidR="004B7D7F" w:rsidRDefault="004B7D7F" w:rsidP="00D843E5">
            <w:pPr>
              <w:spacing w:after="0" w:line="240" w:lineRule="auto"/>
              <w:jc w:val="center"/>
            </w:pPr>
            <w:r>
              <w:t>60,5</w:t>
            </w:r>
          </w:p>
        </w:tc>
        <w:tc>
          <w:tcPr>
            <w:tcW w:w="715" w:type="pct"/>
            <w:vAlign w:val="center"/>
          </w:tcPr>
          <w:p w:rsidR="004B7D7F" w:rsidRDefault="004B7D7F" w:rsidP="00D843E5">
            <w:pPr>
              <w:spacing w:after="0" w:line="240" w:lineRule="auto"/>
              <w:jc w:val="center"/>
            </w:pPr>
            <w:r>
              <w:t>67,2</w:t>
            </w:r>
          </w:p>
        </w:tc>
      </w:tr>
    </w:tbl>
    <w:p w:rsidR="004B7D7F" w:rsidRPr="00D843E5" w:rsidRDefault="004B7D7F" w:rsidP="00D843E5">
      <w:pPr>
        <w:pStyle w:val="11"/>
      </w:pPr>
      <w:r w:rsidRPr="00D843E5">
        <w:t>В настоящее время, о</w:t>
      </w:r>
      <w:r>
        <w:t>д</w:t>
      </w:r>
      <w:r w:rsidRPr="00D843E5">
        <w:t>ной из проблем системы водоснабжения в сельском поселении Ропшинское является отсутствие</w:t>
      </w:r>
      <w:r w:rsidR="00F07317">
        <w:t xml:space="preserve"> </w:t>
      </w:r>
      <w:r w:rsidRPr="00D843E5">
        <w:t>данных о дебите источников водоснабжения, в связи с чем требуется</w:t>
      </w:r>
      <w:r w:rsidR="00F07317">
        <w:t xml:space="preserve"> </w:t>
      </w:r>
      <w:r w:rsidRPr="00D843E5">
        <w:t xml:space="preserve">выполнение работ по определению дебита воды в </w:t>
      </w:r>
      <w:proofErr w:type="spellStart"/>
      <w:r w:rsidRPr="00D843E5">
        <w:t>каптажных</w:t>
      </w:r>
      <w:proofErr w:type="spellEnd"/>
      <w:r w:rsidRPr="00D843E5">
        <w:t xml:space="preserve"> камерах</w:t>
      </w:r>
      <w:r>
        <w:t xml:space="preserve"> на всех источниках водоснабжения.</w:t>
      </w:r>
    </w:p>
    <w:p w:rsidR="004B7D7F" w:rsidRPr="0027368A" w:rsidRDefault="004B7D7F" w:rsidP="00AA7398">
      <w:pPr>
        <w:spacing w:before="200"/>
        <w:ind w:firstLine="709"/>
      </w:pPr>
    </w:p>
    <w:p w:rsidR="004B7D7F" w:rsidRPr="0027368A" w:rsidRDefault="004B7D7F" w:rsidP="00ED28A6">
      <w:pPr>
        <w:spacing w:before="200"/>
        <w:ind w:firstLine="709"/>
        <w:sectPr w:rsidR="004B7D7F" w:rsidRPr="0027368A" w:rsidSect="005F562F">
          <w:pgSz w:w="11906" w:h="16838"/>
          <w:pgMar w:top="1134" w:right="850" w:bottom="1134" w:left="1701" w:header="284" w:footer="708" w:gutter="0"/>
          <w:cols w:space="708"/>
          <w:docGrid w:linePitch="360"/>
        </w:sectPr>
      </w:pPr>
    </w:p>
    <w:p w:rsidR="004B7D7F" w:rsidRPr="003A3C0D" w:rsidRDefault="004B7D7F" w:rsidP="00C269FC">
      <w:pPr>
        <w:pStyle w:val="3"/>
        <w:numPr>
          <w:ilvl w:val="1"/>
          <w:numId w:val="2"/>
        </w:numPr>
      </w:pPr>
      <w:bookmarkStart w:id="130" w:name="_Toc374427145"/>
      <w:bookmarkStart w:id="131" w:name="_Toc374431756"/>
      <w:bookmarkStart w:id="132" w:name="_Toc374449672"/>
      <w:bookmarkStart w:id="133" w:name="_Toc379894529"/>
      <w:bookmarkStart w:id="134" w:name="_Toc384223039"/>
      <w:bookmarkStart w:id="135" w:name="_Toc387246807"/>
      <w:bookmarkStart w:id="136" w:name="_Toc388948550"/>
      <w:bookmarkStart w:id="137" w:name="_Toc410048468"/>
      <w:r w:rsidRPr="003A3C0D">
        <w:lastRenderedPageBreak/>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30"/>
      <w:bookmarkEnd w:id="131"/>
      <w:bookmarkEnd w:id="132"/>
      <w:bookmarkEnd w:id="133"/>
      <w:bookmarkEnd w:id="134"/>
      <w:bookmarkEnd w:id="135"/>
      <w:bookmarkEnd w:id="136"/>
      <w:bookmarkEnd w:id="137"/>
    </w:p>
    <w:p w:rsidR="004B7D7F" w:rsidRPr="0027368A" w:rsidRDefault="004B7D7F" w:rsidP="00ED28A6">
      <w:pPr>
        <w:spacing w:before="200"/>
        <w:ind w:firstLine="709"/>
      </w:pPr>
      <w:r w:rsidRPr="0027368A">
        <w:t>Прогнозный водный баланс составл</w:t>
      </w:r>
      <w:r>
        <w:t xml:space="preserve">ен на основании п.2, п.3.1 </w:t>
      </w:r>
      <w:r w:rsidRPr="0027368A">
        <w:t>настоящей схемы и</w:t>
      </w:r>
      <w:r>
        <w:t xml:space="preserve"> утвержденного</w:t>
      </w:r>
      <w:r w:rsidRPr="0027368A">
        <w:t xml:space="preserve"> генерального плана сельского поселения</w:t>
      </w:r>
      <w:r>
        <w:t>.  Прогнозный баланс потребления воды на 10 лет составить приведен в таблице 2.12.</w:t>
      </w:r>
    </w:p>
    <w:p w:rsidR="004B7D7F" w:rsidRPr="0027368A" w:rsidRDefault="004B7D7F" w:rsidP="00A0298F">
      <w:pPr>
        <w:spacing w:after="0" w:line="240" w:lineRule="atLeast"/>
        <w:jc w:val="right"/>
        <w:rPr>
          <w:i/>
          <w:iCs/>
        </w:rPr>
      </w:pPr>
      <w:r w:rsidRPr="0027368A">
        <w:rPr>
          <w:i/>
          <w:iCs/>
        </w:rPr>
        <w:t xml:space="preserve">Таблица </w:t>
      </w:r>
      <w:r>
        <w:rPr>
          <w:i/>
          <w:iCs/>
        </w:rPr>
        <w:t>2</w:t>
      </w:r>
      <w:r w:rsidRPr="0027368A">
        <w:rPr>
          <w:i/>
          <w:iCs/>
        </w:rPr>
        <w:t>.</w:t>
      </w:r>
      <w:r>
        <w:rPr>
          <w:i/>
          <w:iCs/>
        </w:rPr>
        <w:t>12</w:t>
      </w:r>
      <w:r w:rsidRPr="0027368A">
        <w:rPr>
          <w:i/>
          <w:iCs/>
        </w:rPr>
        <w:t>. Прогнозный водный баланс</w:t>
      </w:r>
    </w:p>
    <w:tbl>
      <w:tblPr>
        <w:tblW w:w="5000" w:type="pct"/>
        <w:jc w:val="center"/>
        <w:tblLayout w:type="fixed"/>
        <w:tblLook w:val="00A0"/>
      </w:tblPr>
      <w:tblGrid>
        <w:gridCol w:w="634"/>
        <w:gridCol w:w="1287"/>
        <w:gridCol w:w="823"/>
        <w:gridCol w:w="770"/>
        <w:gridCol w:w="941"/>
        <w:gridCol w:w="940"/>
        <w:gridCol w:w="940"/>
        <w:gridCol w:w="940"/>
        <w:gridCol w:w="940"/>
        <w:gridCol w:w="940"/>
        <w:gridCol w:w="940"/>
        <w:gridCol w:w="940"/>
        <w:gridCol w:w="940"/>
        <w:gridCol w:w="940"/>
        <w:gridCol w:w="940"/>
        <w:gridCol w:w="932"/>
      </w:tblGrid>
      <w:tr w:rsidR="004B7D7F" w:rsidRPr="001E410B">
        <w:trPr>
          <w:trHeight w:val="1035"/>
          <w:tblHeader/>
          <w:jc w:val="center"/>
        </w:trPr>
        <w:tc>
          <w:tcPr>
            <w:tcW w:w="214" w:type="pct"/>
            <w:tcBorders>
              <w:top w:val="single" w:sz="8" w:space="0" w:color="auto"/>
              <w:left w:val="single" w:sz="8" w:space="0" w:color="auto"/>
              <w:bottom w:val="single" w:sz="8" w:space="0" w:color="auto"/>
              <w:right w:val="single" w:sz="8" w:space="0" w:color="auto"/>
            </w:tcBorders>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 п/п</w:t>
            </w:r>
          </w:p>
        </w:tc>
        <w:tc>
          <w:tcPr>
            <w:tcW w:w="435"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Наименование статей затрат</w:t>
            </w:r>
          </w:p>
        </w:tc>
        <w:tc>
          <w:tcPr>
            <w:tcW w:w="278" w:type="pct"/>
            <w:tcBorders>
              <w:top w:val="single" w:sz="8" w:space="0" w:color="auto"/>
              <w:left w:val="nil"/>
              <w:bottom w:val="single" w:sz="8" w:space="0" w:color="auto"/>
              <w:right w:val="single" w:sz="8" w:space="0" w:color="auto"/>
            </w:tcBorders>
            <w:noWrap/>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Ед. изм.</w:t>
            </w:r>
          </w:p>
        </w:tc>
        <w:tc>
          <w:tcPr>
            <w:tcW w:w="260"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2013</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2014</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2015</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2016</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2017</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2018</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2019</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2020</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2021</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2022</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2023</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2024</w:t>
            </w:r>
          </w:p>
        </w:tc>
        <w:tc>
          <w:tcPr>
            <w:tcW w:w="315"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Pr>
                <w:b/>
                <w:bCs/>
                <w:color w:val="000000"/>
                <w:sz w:val="20"/>
                <w:szCs w:val="20"/>
                <w:lang w:eastAsia="ru-RU"/>
              </w:rPr>
              <w:t>2025</w:t>
            </w:r>
          </w:p>
        </w:tc>
      </w:tr>
      <w:tr w:rsidR="004B7D7F" w:rsidRPr="001E410B">
        <w:trPr>
          <w:trHeight w:val="599"/>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поднятой воды, в т.ч.:</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340405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340405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332667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324520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322796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308972</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306789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304446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298411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297494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280477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289822</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289822</w:t>
            </w:r>
          </w:p>
        </w:tc>
      </w:tr>
      <w:tr w:rsidR="004B7D7F" w:rsidRPr="001E410B">
        <w:trPr>
          <w:trHeight w:val="85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полученной со стороны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r>
      <w:tr w:rsidR="004B7D7F" w:rsidRPr="001E410B">
        <w:trPr>
          <w:trHeight w:val="1118"/>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используемой на технологические нужды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r>
      <w:tr w:rsidR="004B7D7F" w:rsidRPr="001E410B">
        <w:trPr>
          <w:trHeight w:val="1616"/>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пропущенный через сооружения водоподготовки</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н/д</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426260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418113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416436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402601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400414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398067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392026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391106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374084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383425</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383425</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lastRenderedPageBreak/>
              <w:t>5</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отпуска в сеть</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426260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418113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416389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402565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400382</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398039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392004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391087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374070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383415</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383415</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потерь воды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273419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273419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261680</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251534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247811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231987</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227804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223461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215426</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212509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193492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200837</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200837</w:t>
            </w:r>
          </w:p>
        </w:tc>
      </w:tr>
      <w:tr w:rsidR="004B7D7F" w:rsidRPr="001E410B">
        <w:trPr>
          <w:trHeight w:val="872"/>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7</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Уровень потерь к объему поднятой воды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63</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63</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59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51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47</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36</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10</w:t>
            </w:r>
          </w:p>
        </w:tc>
      </w:tr>
      <w:tr w:rsidR="004B7D7F" w:rsidRPr="001E410B">
        <w:trPr>
          <w:trHeight w:val="918"/>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8</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реализации воды всего, в том числе</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160579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162578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164578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166578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168578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170578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172578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174578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176578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178578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180578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182578</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182578</w:t>
            </w:r>
          </w:p>
        </w:tc>
      </w:tr>
      <w:tr w:rsidR="004B7D7F" w:rsidRPr="001E410B">
        <w:trPr>
          <w:trHeight w:val="525"/>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8.1</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населению</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149730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151730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153730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155730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157730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161730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163730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165730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167730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171730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171730</w:t>
            </w:r>
          </w:p>
        </w:tc>
      </w:tr>
      <w:tr w:rsidR="004B7D7F" w:rsidRPr="001E410B">
        <w:trPr>
          <w:trHeight w:val="813"/>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бюджетным организациям</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прочим потребителям</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r>
    </w:tbl>
    <w:p w:rsidR="004B7D7F" w:rsidRPr="0027368A" w:rsidRDefault="004B7D7F" w:rsidP="00B77280">
      <w:pPr>
        <w:spacing w:before="200"/>
        <w:rPr>
          <w:i/>
          <w:iCs/>
        </w:rPr>
        <w:sectPr w:rsidR="004B7D7F" w:rsidRPr="0027368A" w:rsidSect="003C3B79">
          <w:pgSz w:w="16839" w:h="11907" w:orient="landscape" w:code="9"/>
          <w:pgMar w:top="1701" w:right="1134" w:bottom="850" w:left="1134" w:header="708" w:footer="708" w:gutter="0"/>
          <w:cols w:space="708"/>
          <w:docGrid w:linePitch="360"/>
        </w:sectPr>
      </w:pPr>
    </w:p>
    <w:p w:rsidR="004B7D7F" w:rsidRPr="001E410B" w:rsidRDefault="004B7D7F" w:rsidP="001E410B">
      <w:pPr>
        <w:pStyle w:val="11"/>
        <w:jc w:val="left"/>
      </w:pPr>
      <w:r>
        <w:lastRenderedPageBreak/>
        <w:t>Несмотря на высо</w:t>
      </w:r>
      <w:r w:rsidR="00F07317">
        <w:t>к</w:t>
      </w:r>
      <w:r>
        <w:t xml:space="preserve">ий прогноз численности населения к 2025 году объем выработки и реализации воды с </w:t>
      </w:r>
      <w:proofErr w:type="spellStart"/>
      <w:r>
        <w:t>Ропшинском</w:t>
      </w:r>
      <w:proofErr w:type="spellEnd"/>
      <w:r>
        <w:t xml:space="preserve"> сельском поселении уменьшится. Это связано с уменьшением непроизводительных затрат воды при транспортировке, при выполнении мероприятий по реконструкции ветхих и аварийных участков водопроводных сетей</w:t>
      </w:r>
      <w:proofErr w:type="gramStart"/>
      <w:r>
        <w:t xml:space="preserve"> ,</w:t>
      </w:r>
      <w:proofErr w:type="gramEnd"/>
      <w:r>
        <w:t xml:space="preserve"> запланированных в п. 4 настоящей схемы.</w:t>
      </w:r>
    </w:p>
    <w:p w:rsidR="004B7D7F" w:rsidRDefault="004B7D7F" w:rsidP="00B77280">
      <w:pPr>
        <w:spacing w:before="200"/>
        <w:rPr>
          <w:i/>
          <w:iCs/>
        </w:rPr>
      </w:pPr>
    </w:p>
    <w:p w:rsidR="004B7D7F" w:rsidRPr="0027368A" w:rsidRDefault="004B7D7F" w:rsidP="00B77280">
      <w:pPr>
        <w:spacing w:before="200"/>
        <w:rPr>
          <w:i/>
          <w:iCs/>
        </w:rPr>
        <w:sectPr w:rsidR="004B7D7F" w:rsidRPr="0027368A" w:rsidSect="00F80EDA">
          <w:type w:val="continuous"/>
          <w:pgSz w:w="16839" w:h="11907" w:orient="landscape" w:code="9"/>
          <w:pgMar w:top="1701" w:right="1134" w:bottom="850" w:left="1134" w:header="708" w:footer="708" w:gutter="0"/>
          <w:cols w:space="708"/>
          <w:docGrid w:linePitch="360"/>
        </w:sectPr>
      </w:pPr>
    </w:p>
    <w:p w:rsidR="004B7D7F" w:rsidRPr="003A3C0D" w:rsidRDefault="004B7D7F" w:rsidP="00F80EDA">
      <w:pPr>
        <w:pStyle w:val="3"/>
        <w:numPr>
          <w:ilvl w:val="1"/>
          <w:numId w:val="2"/>
        </w:numPr>
        <w:spacing w:before="240"/>
      </w:pPr>
      <w:bookmarkStart w:id="138" w:name="_Toc386035502"/>
      <w:bookmarkStart w:id="139" w:name="_Toc387246808"/>
      <w:bookmarkStart w:id="140" w:name="_Toc388948551"/>
      <w:bookmarkStart w:id="141" w:name="_Toc410048469"/>
      <w:r w:rsidRPr="003A3C0D">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38"/>
      <w:bookmarkEnd w:id="139"/>
      <w:bookmarkEnd w:id="140"/>
      <w:bookmarkEnd w:id="141"/>
    </w:p>
    <w:p w:rsidR="004B7D7F" w:rsidRPr="0027368A" w:rsidRDefault="004B7D7F" w:rsidP="000A2C40">
      <w:pPr>
        <w:pStyle w:val="11"/>
      </w:pPr>
      <w:r w:rsidRPr="0027368A">
        <w:t>Эксплуатирующими компаниями, предоставляющими услуги по теплоснабжению на территории</w:t>
      </w:r>
      <w:r>
        <w:t xml:space="preserve"> </w:t>
      </w:r>
      <w:proofErr w:type="spellStart"/>
      <w:r>
        <w:t>Ропшинского</w:t>
      </w:r>
      <w:r w:rsidRPr="0027368A">
        <w:t>сельского</w:t>
      </w:r>
      <w:proofErr w:type="spellEnd"/>
      <w:r w:rsidRPr="0027368A">
        <w:t xml:space="preserve"> поселения, являются </w:t>
      </w:r>
      <w:r w:rsidR="007233D4">
        <w:t>АО «ИЭК»</w:t>
      </w:r>
      <w:r w:rsidRPr="0058423A">
        <w:t xml:space="preserve"> </w:t>
      </w:r>
      <w:r w:rsidRPr="0027368A">
        <w:t xml:space="preserve">и </w:t>
      </w:r>
      <w:r w:rsidRPr="0058423A">
        <w:t>ФГУП «ФСГЦР</w:t>
      </w:r>
      <w:r>
        <w:t>».</w:t>
      </w:r>
    </w:p>
    <w:p w:rsidR="004B7D7F" w:rsidRPr="0027368A" w:rsidRDefault="004B7D7F" w:rsidP="000A2C40">
      <w:pPr>
        <w:pStyle w:val="11"/>
      </w:pPr>
      <w:r w:rsidRPr="0027368A">
        <w:t xml:space="preserve">На балансе ОАО </w:t>
      </w:r>
      <w:r w:rsidR="007233D4">
        <w:t>АО «ИЭК»</w:t>
      </w:r>
      <w:r w:rsidRPr="0058423A">
        <w:t xml:space="preserve"> </w:t>
      </w:r>
      <w:r w:rsidRPr="0027368A">
        <w:t xml:space="preserve">находятся </w:t>
      </w:r>
      <w:r>
        <w:t>3</w:t>
      </w:r>
      <w:r w:rsidRPr="0027368A">
        <w:t xml:space="preserve"> котельны</w:t>
      </w:r>
      <w:r>
        <w:t>е</w:t>
      </w:r>
      <w:r w:rsidRPr="0027368A">
        <w:t>, из них:</w:t>
      </w:r>
    </w:p>
    <w:p w:rsidR="004B7D7F" w:rsidRPr="0027368A" w:rsidRDefault="004B7D7F" w:rsidP="006E4BC8">
      <w:pPr>
        <w:pStyle w:val="11"/>
        <w:numPr>
          <w:ilvl w:val="0"/>
          <w:numId w:val="46"/>
        </w:numPr>
      </w:pPr>
      <w:r w:rsidRPr="0027368A">
        <w:t>- Котельная №</w:t>
      </w:r>
      <w:r>
        <w:t>1</w:t>
      </w:r>
      <w:r w:rsidRPr="0027368A">
        <w:t xml:space="preserve">, </w:t>
      </w:r>
      <w:r>
        <w:t>п.Ропша</w:t>
      </w:r>
      <w:r w:rsidRPr="0027368A">
        <w:t xml:space="preserve">; </w:t>
      </w:r>
    </w:p>
    <w:p w:rsidR="004B7D7F" w:rsidRPr="0027368A" w:rsidRDefault="004B7D7F" w:rsidP="006E4BC8">
      <w:pPr>
        <w:pStyle w:val="11"/>
        <w:numPr>
          <w:ilvl w:val="0"/>
          <w:numId w:val="46"/>
        </w:numPr>
      </w:pPr>
      <w:r w:rsidRPr="0027368A">
        <w:t>- Котельная №</w:t>
      </w:r>
      <w:r>
        <w:t>2</w:t>
      </w:r>
      <w:r w:rsidRPr="0027368A">
        <w:t xml:space="preserve">, </w:t>
      </w:r>
      <w:r>
        <w:t>п.Ропша</w:t>
      </w:r>
      <w:r w:rsidRPr="0027368A">
        <w:t>;</w:t>
      </w:r>
    </w:p>
    <w:p w:rsidR="004B7D7F" w:rsidRDefault="004B7D7F" w:rsidP="006E4BC8">
      <w:pPr>
        <w:pStyle w:val="11"/>
        <w:numPr>
          <w:ilvl w:val="0"/>
          <w:numId w:val="46"/>
        </w:numPr>
      </w:pPr>
      <w:r w:rsidRPr="0027368A">
        <w:t xml:space="preserve">- Котельная </w:t>
      </w:r>
      <w:r>
        <w:t xml:space="preserve">в </w:t>
      </w:r>
      <w:proofErr w:type="spellStart"/>
      <w:r>
        <w:t>д.Яльгелево</w:t>
      </w:r>
      <w:proofErr w:type="spellEnd"/>
      <w:r w:rsidRPr="0027368A">
        <w:t>;</w:t>
      </w:r>
    </w:p>
    <w:p w:rsidR="004B7D7F" w:rsidRPr="00C12621" w:rsidRDefault="004B7D7F" w:rsidP="000A2C40">
      <w:pPr>
        <w:spacing w:before="240"/>
        <w:jc w:val="center"/>
        <w:rPr>
          <w:u w:val="single"/>
        </w:rPr>
      </w:pPr>
      <w:r w:rsidRPr="00C12621">
        <w:rPr>
          <w:u w:val="single"/>
        </w:rPr>
        <w:t>п. Ропша (котельная № 1)</w:t>
      </w:r>
    </w:p>
    <w:p w:rsidR="004B7D7F" w:rsidRPr="00C12621" w:rsidRDefault="004B7D7F" w:rsidP="000A2C40">
      <w:pPr>
        <w:pStyle w:val="11"/>
      </w:pPr>
      <w:r w:rsidRPr="00C12621">
        <w:t xml:space="preserve">Система теплоснабжения закрытая, </w:t>
      </w:r>
      <w:proofErr w:type="spellStart"/>
      <w:r w:rsidRPr="00C12621">
        <w:t>четырёхтрубная</w:t>
      </w:r>
      <w:proofErr w:type="spellEnd"/>
      <w:r w:rsidRPr="00C12621">
        <w:t>, ГВС отсутствует. Несанкционированный разбор теплоносителя отсутствует.</w:t>
      </w:r>
    </w:p>
    <w:p w:rsidR="004B7D7F" w:rsidRPr="00C12621" w:rsidRDefault="004B7D7F" w:rsidP="000A2C40">
      <w:pPr>
        <w:pStyle w:val="11"/>
      </w:pPr>
      <w:r w:rsidRPr="00C12621">
        <w:t xml:space="preserve">Водоснабжение котельной из ЦСВ. </w:t>
      </w:r>
      <w:r>
        <w:t>Производится умягчение воды.</w:t>
      </w:r>
    </w:p>
    <w:p w:rsidR="004B7D7F" w:rsidRPr="00C12621" w:rsidRDefault="004B7D7F" w:rsidP="000A2C40">
      <w:pPr>
        <w:pStyle w:val="11"/>
      </w:pPr>
      <w:r w:rsidRPr="00C12621">
        <w:t>Топливо котельной газ, резервное топливо не предусмотрено.</w:t>
      </w:r>
    </w:p>
    <w:p w:rsidR="004B7D7F" w:rsidRPr="00C12621" w:rsidRDefault="004B7D7F" w:rsidP="000A2C40">
      <w:pPr>
        <w:pStyle w:val="11"/>
      </w:pPr>
      <w:r w:rsidRPr="00C12621">
        <w:t xml:space="preserve">В котельной установлены 2 жаротрубных водогрейных </w:t>
      </w:r>
      <w:proofErr w:type="spellStart"/>
      <w:r w:rsidRPr="00C12621">
        <w:t>котлоагрегата</w:t>
      </w:r>
      <w:proofErr w:type="spellEnd"/>
      <w:r w:rsidRPr="00C12621">
        <w:t>. Основной и вспомогательный.</w:t>
      </w:r>
    </w:p>
    <w:p w:rsidR="004B7D7F" w:rsidRPr="00C12621" w:rsidRDefault="004B7D7F" w:rsidP="000A2C40">
      <w:pPr>
        <w:pStyle w:val="11"/>
        <w:spacing w:after="240"/>
      </w:pPr>
      <w:r w:rsidRPr="00C12621">
        <w:t>Насосный парк котельной состоит из 4-х групп:</w:t>
      </w:r>
    </w:p>
    <w:p w:rsidR="004B7D7F" w:rsidRPr="00C12621" w:rsidRDefault="004B7D7F" w:rsidP="006E4BC8">
      <w:pPr>
        <w:pStyle w:val="aa"/>
        <w:numPr>
          <w:ilvl w:val="0"/>
          <w:numId w:val="47"/>
        </w:numPr>
        <w:spacing w:after="160"/>
        <w:jc w:val="left"/>
      </w:pPr>
      <w:r w:rsidRPr="00C12621">
        <w:t xml:space="preserve">Насосы </w:t>
      </w:r>
      <w:proofErr w:type="spellStart"/>
      <w:r w:rsidRPr="00C12621">
        <w:t>рециркуляционные</w:t>
      </w:r>
      <w:proofErr w:type="spellEnd"/>
      <w:r w:rsidRPr="00C12621">
        <w:t xml:space="preserve"> (2 шт.)</w:t>
      </w:r>
    </w:p>
    <w:p w:rsidR="004B7D7F" w:rsidRPr="00C12621" w:rsidRDefault="004B7D7F" w:rsidP="006E4BC8">
      <w:pPr>
        <w:pStyle w:val="aa"/>
        <w:numPr>
          <w:ilvl w:val="0"/>
          <w:numId w:val="47"/>
        </w:numPr>
        <w:spacing w:after="160"/>
        <w:jc w:val="left"/>
      </w:pPr>
      <w:r w:rsidRPr="00C12621">
        <w:t>Насосы подпитки котлового контура (2 шт.)</w:t>
      </w:r>
    </w:p>
    <w:p w:rsidR="004B7D7F" w:rsidRPr="00C12621" w:rsidRDefault="004B7D7F" w:rsidP="006E4BC8">
      <w:pPr>
        <w:pStyle w:val="aa"/>
        <w:numPr>
          <w:ilvl w:val="0"/>
          <w:numId w:val="47"/>
        </w:numPr>
        <w:spacing w:after="160"/>
        <w:jc w:val="left"/>
      </w:pPr>
      <w:r w:rsidRPr="00C12621">
        <w:t>Насосы сетевые (2 шт.)</w:t>
      </w:r>
    </w:p>
    <w:p w:rsidR="004B7D7F" w:rsidRPr="00C12621" w:rsidRDefault="004B7D7F" w:rsidP="006E4BC8">
      <w:pPr>
        <w:pStyle w:val="aa"/>
        <w:numPr>
          <w:ilvl w:val="0"/>
          <w:numId w:val="47"/>
        </w:numPr>
        <w:spacing w:after="160"/>
        <w:jc w:val="left"/>
      </w:pPr>
      <w:r w:rsidRPr="00C12621">
        <w:t>Насосы внутреннего контура (2 шт.)</w:t>
      </w:r>
    </w:p>
    <w:p w:rsidR="004B7D7F" w:rsidRPr="00C12621" w:rsidRDefault="004B7D7F" w:rsidP="000A2C40">
      <w:pPr>
        <w:pStyle w:val="11"/>
      </w:pPr>
      <w:r w:rsidRPr="00C12621">
        <w:t>Теплообменное оборудование котельной состоит из двух параллельных пластинчатых теплообменник</w:t>
      </w:r>
      <w:r>
        <w:t xml:space="preserve">ов марки </w:t>
      </w:r>
      <w:proofErr w:type="spellStart"/>
      <w:r w:rsidRPr="00C12621">
        <w:t>Альфа-Лаваль</w:t>
      </w:r>
      <w:proofErr w:type="spellEnd"/>
      <w:r w:rsidRPr="00C12621">
        <w:t xml:space="preserve">. По одному на каждый </w:t>
      </w:r>
      <w:proofErr w:type="spellStart"/>
      <w:r w:rsidRPr="00C12621">
        <w:t>котлоагрегат</w:t>
      </w:r>
      <w:proofErr w:type="spellEnd"/>
      <w:r w:rsidRPr="00C12621">
        <w:t>.</w:t>
      </w:r>
    </w:p>
    <w:p w:rsidR="004B7D7F" w:rsidRPr="00C12621" w:rsidRDefault="004B7D7F" w:rsidP="000A2C40">
      <w:pPr>
        <w:pStyle w:val="11"/>
      </w:pPr>
      <w:r w:rsidRPr="00C12621">
        <w:t>Резервное электропитание отсутствует.</w:t>
      </w:r>
    </w:p>
    <w:p w:rsidR="004B7D7F" w:rsidRDefault="004B7D7F" w:rsidP="000A2C40">
      <w:pPr>
        <w:spacing w:before="240"/>
        <w:jc w:val="center"/>
        <w:rPr>
          <w:u w:val="single"/>
        </w:rPr>
      </w:pPr>
      <w:r w:rsidRPr="00C12621">
        <w:rPr>
          <w:u w:val="single"/>
        </w:rPr>
        <w:t>п. Ропша (котельная № 2)</w:t>
      </w:r>
    </w:p>
    <w:p w:rsidR="004B7D7F" w:rsidRPr="00C12621" w:rsidRDefault="00F07317" w:rsidP="000A2C40">
      <w:pPr>
        <w:pStyle w:val="11"/>
      </w:pPr>
      <w:r>
        <w:t xml:space="preserve">Не функционирует. </w:t>
      </w:r>
      <w:r w:rsidR="004B7D7F">
        <w:t xml:space="preserve">Система теплоснабжения закрытая </w:t>
      </w:r>
      <w:r w:rsidR="004B7D7F" w:rsidRPr="00C12621">
        <w:t>трёхтрубная</w:t>
      </w:r>
      <w:r w:rsidR="004B7D7F">
        <w:t xml:space="preserve"> (</w:t>
      </w:r>
      <w:r w:rsidR="004B7D7F" w:rsidRPr="00C12621">
        <w:t>тупиковая</w:t>
      </w:r>
      <w:r w:rsidR="004B7D7F">
        <w:t>)</w:t>
      </w:r>
      <w:r w:rsidR="004B7D7F" w:rsidRPr="00C12621">
        <w:t>, ГВС присутствует.</w:t>
      </w:r>
    </w:p>
    <w:p w:rsidR="004B7D7F" w:rsidRPr="00C12621" w:rsidRDefault="004B7D7F" w:rsidP="000A2C40">
      <w:pPr>
        <w:pStyle w:val="11"/>
      </w:pPr>
      <w:r w:rsidRPr="00C12621">
        <w:t xml:space="preserve">Водоснабжение котельной осуществляется из ЦСВ. </w:t>
      </w:r>
      <w:r>
        <w:t>Водоподготовка не производится.</w:t>
      </w:r>
    </w:p>
    <w:p w:rsidR="004B7D7F" w:rsidRPr="00C12621" w:rsidRDefault="004B7D7F" w:rsidP="000A2C40">
      <w:pPr>
        <w:pStyle w:val="11"/>
      </w:pPr>
      <w:r w:rsidRPr="00C12621">
        <w:t>Топливо котельной уголь, резервное топливо не предусмотрено.</w:t>
      </w:r>
    </w:p>
    <w:p w:rsidR="004B7D7F" w:rsidRPr="00C12621" w:rsidRDefault="004B7D7F" w:rsidP="000A2C40">
      <w:pPr>
        <w:pStyle w:val="11"/>
      </w:pPr>
      <w:r w:rsidRPr="00C12621">
        <w:lastRenderedPageBreak/>
        <w:t xml:space="preserve">В котельной установлено 4 водогрейных </w:t>
      </w:r>
      <w:proofErr w:type="spellStart"/>
      <w:r w:rsidRPr="00C12621">
        <w:t>ко</w:t>
      </w:r>
      <w:r>
        <w:t>тлоагрегата</w:t>
      </w:r>
      <w:proofErr w:type="spellEnd"/>
      <w:r>
        <w:t>, 2 основных и один на ГВС</w:t>
      </w:r>
      <w:r w:rsidRPr="00C12621">
        <w:t>.</w:t>
      </w:r>
    </w:p>
    <w:p w:rsidR="004B7D7F" w:rsidRDefault="004B7D7F" w:rsidP="000A2C40">
      <w:pPr>
        <w:pStyle w:val="11"/>
        <w:spacing w:after="240"/>
      </w:pPr>
      <w:r>
        <w:t>Насосный парк котельной состоит из двух групп:</w:t>
      </w:r>
    </w:p>
    <w:p w:rsidR="004B7D7F" w:rsidRDefault="004B7D7F" w:rsidP="006E4BC8">
      <w:pPr>
        <w:pStyle w:val="aa"/>
        <w:numPr>
          <w:ilvl w:val="0"/>
          <w:numId w:val="48"/>
        </w:numPr>
        <w:spacing w:after="160"/>
        <w:jc w:val="left"/>
      </w:pPr>
      <w:r>
        <w:t>Насос сырой воды (1 шт.)</w:t>
      </w:r>
    </w:p>
    <w:p w:rsidR="004B7D7F" w:rsidRPr="00C12621" w:rsidRDefault="004B7D7F" w:rsidP="006E4BC8">
      <w:pPr>
        <w:pStyle w:val="aa"/>
        <w:numPr>
          <w:ilvl w:val="0"/>
          <w:numId w:val="48"/>
        </w:numPr>
        <w:spacing w:after="160"/>
        <w:jc w:val="left"/>
      </w:pPr>
      <w:r>
        <w:t>Насосы сетевые (2 шт.)</w:t>
      </w:r>
    </w:p>
    <w:p w:rsidR="004B7D7F" w:rsidRPr="00C12621" w:rsidRDefault="004B7D7F" w:rsidP="000A2C40">
      <w:pPr>
        <w:pStyle w:val="11"/>
      </w:pPr>
      <w:r w:rsidRPr="00C12621">
        <w:t>Теплообменное оборудование отсутствует.</w:t>
      </w:r>
    </w:p>
    <w:p w:rsidR="004B7D7F" w:rsidRPr="00C12621" w:rsidRDefault="004B7D7F" w:rsidP="000A2C40">
      <w:pPr>
        <w:pStyle w:val="11"/>
      </w:pPr>
      <w:r w:rsidRPr="00C12621">
        <w:t>Резервного электропитания нет.</w:t>
      </w:r>
    </w:p>
    <w:p w:rsidR="004B7D7F" w:rsidRPr="00C12621" w:rsidRDefault="004B7D7F" w:rsidP="000A2C40">
      <w:pPr>
        <w:spacing w:before="240"/>
        <w:jc w:val="center"/>
        <w:rPr>
          <w:u w:val="single"/>
        </w:rPr>
      </w:pPr>
      <w:r>
        <w:rPr>
          <w:u w:val="single"/>
        </w:rPr>
        <w:t xml:space="preserve">Котельная в д. </w:t>
      </w:r>
      <w:r w:rsidRPr="00C12621">
        <w:rPr>
          <w:u w:val="single"/>
        </w:rPr>
        <w:t>Яльгелево</w:t>
      </w:r>
    </w:p>
    <w:p w:rsidR="004B7D7F" w:rsidRPr="00C12621" w:rsidRDefault="004B7D7F" w:rsidP="000A2C40">
      <w:pPr>
        <w:pStyle w:val="11"/>
      </w:pPr>
      <w:r w:rsidRPr="00C12621">
        <w:t xml:space="preserve">Система теплоснабжения закрытая, </w:t>
      </w:r>
      <w:proofErr w:type="spellStart"/>
      <w:r w:rsidRPr="00C12621">
        <w:t>четырехтрубная</w:t>
      </w:r>
      <w:proofErr w:type="spellEnd"/>
      <w:r w:rsidRPr="00C12621">
        <w:t>. ГВС присутствует. Несанкционированный разбор теплоносителя отсутствует.</w:t>
      </w:r>
    </w:p>
    <w:p w:rsidR="004B7D7F" w:rsidRPr="00C12621" w:rsidRDefault="004B7D7F" w:rsidP="000A2C40">
      <w:pPr>
        <w:pStyle w:val="11"/>
      </w:pPr>
      <w:r w:rsidRPr="00C12621">
        <w:t xml:space="preserve">Водоснабжение осуществляется из ЦСВ. </w:t>
      </w:r>
      <w:r>
        <w:t xml:space="preserve">Водоподготовка осуществляется в </w:t>
      </w:r>
      <w:r w:rsidRPr="00C12621">
        <w:t xml:space="preserve">две ступени (по три фильтра) </w:t>
      </w:r>
      <w:proofErr w:type="spellStart"/>
      <w:r w:rsidRPr="00C12621">
        <w:t>Na</w:t>
      </w:r>
      <w:proofErr w:type="spellEnd"/>
      <w:r w:rsidRPr="00C12621">
        <w:t>–</w:t>
      </w:r>
      <w:proofErr w:type="spellStart"/>
      <w:r w:rsidRPr="00C12621">
        <w:t>катионировани</w:t>
      </w:r>
      <w:r>
        <w:t>ем</w:t>
      </w:r>
      <w:proofErr w:type="spellEnd"/>
      <w:r w:rsidRPr="00C12621">
        <w:t xml:space="preserve">. </w:t>
      </w:r>
    </w:p>
    <w:p w:rsidR="004B7D7F" w:rsidRPr="00C12621" w:rsidRDefault="004B7D7F" w:rsidP="000A2C40">
      <w:pPr>
        <w:pStyle w:val="11"/>
      </w:pPr>
      <w:r w:rsidRPr="00C12621">
        <w:t>Топливо котельной газ, резервное топливо отсутствует.</w:t>
      </w:r>
    </w:p>
    <w:p w:rsidR="004B7D7F" w:rsidRPr="00C12621" w:rsidRDefault="004B7D7F" w:rsidP="000A2C40">
      <w:pPr>
        <w:pStyle w:val="11"/>
      </w:pPr>
      <w:r w:rsidRPr="00C12621">
        <w:t xml:space="preserve">В котельной установлено 3 паровых </w:t>
      </w:r>
      <w:proofErr w:type="spellStart"/>
      <w:r w:rsidRPr="00C12621">
        <w:t>котлоагрегата</w:t>
      </w:r>
      <w:proofErr w:type="spellEnd"/>
      <w:r w:rsidRPr="00C12621">
        <w:t>. Основной, вспомогательный, резервный.</w:t>
      </w:r>
    </w:p>
    <w:p w:rsidR="004B7D7F" w:rsidRPr="00C12621" w:rsidRDefault="004B7D7F" w:rsidP="000A2C40">
      <w:pPr>
        <w:pStyle w:val="11"/>
        <w:spacing w:after="240"/>
      </w:pPr>
      <w:r w:rsidRPr="00C12621">
        <w:t xml:space="preserve">Насосный парк котельной состоит из </w:t>
      </w:r>
      <w:r>
        <w:t>6</w:t>
      </w:r>
      <w:r w:rsidRPr="00C12621">
        <w:t>-ти групп:</w:t>
      </w:r>
    </w:p>
    <w:p w:rsidR="004B7D7F" w:rsidRPr="00C12621" w:rsidRDefault="004B7D7F" w:rsidP="006E4BC8">
      <w:pPr>
        <w:pStyle w:val="aa"/>
        <w:numPr>
          <w:ilvl w:val="0"/>
          <w:numId w:val="49"/>
        </w:numPr>
        <w:spacing w:after="160"/>
        <w:jc w:val="left"/>
      </w:pPr>
      <w:r w:rsidRPr="00C12621">
        <w:t>Насосы сырой воды (3 шт.)</w:t>
      </w:r>
    </w:p>
    <w:p w:rsidR="004B7D7F" w:rsidRPr="00C12621" w:rsidRDefault="004B7D7F" w:rsidP="006E4BC8">
      <w:pPr>
        <w:pStyle w:val="aa"/>
        <w:numPr>
          <w:ilvl w:val="0"/>
          <w:numId w:val="49"/>
        </w:numPr>
        <w:spacing w:after="160"/>
        <w:jc w:val="left"/>
      </w:pPr>
      <w:r w:rsidRPr="00C12621">
        <w:t>Насосы ГВС (2 шт.)</w:t>
      </w:r>
    </w:p>
    <w:p w:rsidR="004B7D7F" w:rsidRPr="00C12621" w:rsidRDefault="004B7D7F" w:rsidP="006E4BC8">
      <w:pPr>
        <w:pStyle w:val="aa"/>
        <w:numPr>
          <w:ilvl w:val="0"/>
          <w:numId w:val="49"/>
        </w:numPr>
        <w:spacing w:after="160"/>
        <w:jc w:val="left"/>
      </w:pPr>
      <w:r w:rsidRPr="00C12621">
        <w:t>Насосы сетевые (4 шт.)</w:t>
      </w:r>
    </w:p>
    <w:p w:rsidR="004B7D7F" w:rsidRPr="00C12621" w:rsidRDefault="004B7D7F" w:rsidP="006E4BC8">
      <w:pPr>
        <w:pStyle w:val="aa"/>
        <w:numPr>
          <w:ilvl w:val="0"/>
          <w:numId w:val="49"/>
        </w:numPr>
        <w:spacing w:after="160"/>
        <w:jc w:val="left"/>
      </w:pPr>
      <w:r w:rsidRPr="00C12621">
        <w:t xml:space="preserve">Насосы </w:t>
      </w:r>
      <w:proofErr w:type="spellStart"/>
      <w:r w:rsidRPr="00C12621">
        <w:t>рециркуляционные</w:t>
      </w:r>
      <w:proofErr w:type="spellEnd"/>
      <w:r w:rsidRPr="00C12621">
        <w:t xml:space="preserve"> (3 шт.)</w:t>
      </w:r>
    </w:p>
    <w:p w:rsidR="004B7D7F" w:rsidRPr="00C12621" w:rsidRDefault="004B7D7F" w:rsidP="006E4BC8">
      <w:pPr>
        <w:pStyle w:val="aa"/>
        <w:numPr>
          <w:ilvl w:val="0"/>
          <w:numId w:val="49"/>
        </w:numPr>
        <w:spacing w:after="160"/>
        <w:jc w:val="left"/>
      </w:pPr>
      <w:r w:rsidRPr="00C12621">
        <w:t>Насосы подпитки (3 шт.)</w:t>
      </w:r>
    </w:p>
    <w:p w:rsidR="004B7D7F" w:rsidRPr="00C12621" w:rsidRDefault="004B7D7F" w:rsidP="006E4BC8">
      <w:pPr>
        <w:pStyle w:val="aa"/>
        <w:numPr>
          <w:ilvl w:val="0"/>
          <w:numId w:val="49"/>
        </w:numPr>
        <w:spacing w:after="160"/>
        <w:jc w:val="left"/>
      </w:pPr>
      <w:r w:rsidRPr="00C12621">
        <w:t>Насосы питательные (2 шт.)</w:t>
      </w:r>
    </w:p>
    <w:p w:rsidR="004B7D7F" w:rsidRPr="00C12621" w:rsidRDefault="004B7D7F" w:rsidP="000A2C40">
      <w:pPr>
        <w:pStyle w:val="11"/>
      </w:pPr>
      <w:r w:rsidRPr="00C12621">
        <w:t>В качестве теплообменного оборудования используется два деаэратора, а также два противоточных ВВП.</w:t>
      </w:r>
    </w:p>
    <w:p w:rsidR="004B7D7F" w:rsidRPr="00C12621" w:rsidRDefault="004B7D7F" w:rsidP="000A2C40">
      <w:pPr>
        <w:pStyle w:val="11"/>
      </w:pPr>
      <w:r w:rsidRPr="00C12621">
        <w:t>Резервное электропитание отсутствует.</w:t>
      </w:r>
    </w:p>
    <w:p w:rsidR="004B7D7F" w:rsidRPr="0058423A" w:rsidRDefault="004B7D7F" w:rsidP="000A2C40">
      <w:pPr>
        <w:pStyle w:val="11"/>
      </w:pPr>
      <w:r w:rsidRPr="0058423A">
        <w:t>ФГУП «ФСГЦР» имеет две собственных котельных, снабжающие тепловой энергией только собственные объекты. Сторонние потребители отсутствуют. Обе котельные находятся внутри отапли</w:t>
      </w:r>
      <w:r>
        <w:t>ваемых зданий, сетей нет.</w:t>
      </w:r>
    </w:p>
    <w:p w:rsidR="004B7D7F" w:rsidRPr="00A562B6" w:rsidRDefault="004B7D7F" w:rsidP="009C6FAE">
      <w:pPr>
        <w:spacing w:before="200" w:after="0"/>
        <w:ind w:firstLine="709"/>
        <w:rPr>
          <w:color w:val="000000"/>
        </w:rPr>
      </w:pPr>
      <w:r w:rsidRPr="00A562B6">
        <w:rPr>
          <w:color w:val="000000"/>
        </w:rPr>
        <w:t xml:space="preserve">В дальнейшем подключение новых потребителей будет также осуществляться по закрытой схеме ГВС в соответствии с федеральным законом </w:t>
      </w:r>
      <w:hyperlink r:id="rId16" w:history="1">
        <w:r w:rsidRPr="00A562B6">
          <w:rPr>
            <w:color w:val="000000"/>
          </w:rPr>
          <w:t>Федеральный закон от 27 июля 2010 г. N 190-ФЗ «О теплоснабжении</w:t>
        </w:r>
      </w:hyperlink>
      <w:r w:rsidRPr="00A562B6">
        <w:rPr>
          <w:color w:val="000000"/>
        </w:rPr>
        <w:t>» и с изменениями и дополнениями от:4 июня, 18 июля, 7 декабря 2011 г., 25 июня, 30 декабря 2012 г., 7 мая 2013 г., 3 февраля 2014 г.</w:t>
      </w:r>
    </w:p>
    <w:p w:rsidR="004B7D7F" w:rsidRPr="0027368A" w:rsidRDefault="004B7D7F">
      <w:pPr>
        <w:spacing w:after="160" w:line="259" w:lineRule="auto"/>
        <w:jc w:val="left"/>
      </w:pPr>
    </w:p>
    <w:p w:rsidR="004B7D7F" w:rsidRPr="0027368A" w:rsidRDefault="004B7D7F" w:rsidP="006769BB">
      <w:pPr>
        <w:spacing w:before="200" w:after="0"/>
        <w:ind w:firstLine="709"/>
      </w:pPr>
      <w:r>
        <w:br w:type="page"/>
      </w:r>
    </w:p>
    <w:p w:rsidR="004B7D7F" w:rsidRPr="003A3C0D" w:rsidRDefault="004B7D7F" w:rsidP="000A2C40">
      <w:pPr>
        <w:pStyle w:val="3"/>
        <w:numPr>
          <w:ilvl w:val="1"/>
          <w:numId w:val="2"/>
        </w:numPr>
        <w:jc w:val="center"/>
      </w:pPr>
      <w:bookmarkStart w:id="142" w:name="_Toc387246809"/>
      <w:bookmarkStart w:id="143" w:name="_Toc388948552"/>
      <w:bookmarkStart w:id="144" w:name="_Toc410048470"/>
      <w:r w:rsidRPr="003A3C0D">
        <w:t>Сведения о фактическом и ожидаемом потреблении воды</w:t>
      </w:r>
      <w:bookmarkEnd w:id="142"/>
      <w:bookmarkEnd w:id="143"/>
      <w:bookmarkEnd w:id="144"/>
    </w:p>
    <w:p w:rsidR="004B7D7F" w:rsidRPr="00884D83" w:rsidRDefault="004B7D7F" w:rsidP="00884D83">
      <w:pPr>
        <w:pStyle w:val="11"/>
        <w:spacing w:after="240"/>
      </w:pPr>
      <w:r w:rsidRPr="00884D83">
        <w:t>В 2013 году объем потребления воды составил 340406 м</w:t>
      </w:r>
      <w:r w:rsidRPr="00884D83">
        <w:rPr>
          <w:vertAlign w:val="superscript"/>
        </w:rPr>
        <w:t>3</w:t>
      </w:r>
      <w:r w:rsidRPr="00884D83">
        <w:t xml:space="preserve"> или 932 м</w:t>
      </w:r>
      <w:r w:rsidRPr="00884D83">
        <w:rPr>
          <w:vertAlign w:val="superscript"/>
        </w:rPr>
        <w:t>3</w:t>
      </w:r>
      <w:r w:rsidRPr="00884D83">
        <w:t xml:space="preserve"> в сутки. К 202</w:t>
      </w:r>
      <w:r>
        <w:t xml:space="preserve">5 </w:t>
      </w:r>
      <w:r w:rsidRPr="00884D83">
        <w:t>году ожидаемое потребление составит 289823 м</w:t>
      </w:r>
      <w:r w:rsidRPr="00884D83">
        <w:rPr>
          <w:vertAlign w:val="superscript"/>
        </w:rPr>
        <w:t>3</w:t>
      </w:r>
      <w:r w:rsidRPr="00884D83">
        <w:t xml:space="preserve"> в год, или 794 м</w:t>
      </w:r>
      <w:r w:rsidRPr="00884D83">
        <w:rPr>
          <w:vertAlign w:val="subscript"/>
        </w:rPr>
        <w:t>3</w:t>
      </w:r>
      <w:r w:rsidRPr="00884D83">
        <w:t xml:space="preserve"> в сутки. Это связано с уменьшением непроизводительных затрат воды при транспортировке, при выполнении мероприятий по реконструкции ветхих и аварийных участков во</w:t>
      </w:r>
      <w:r>
        <w:t>допроводных сетей</w:t>
      </w:r>
      <w:r w:rsidRPr="00884D83">
        <w:t>, запланированных в п. 4 настоящей схемы.</w:t>
      </w:r>
    </w:p>
    <w:p w:rsidR="004B7D7F" w:rsidRPr="007E4A57" w:rsidRDefault="004B7D7F" w:rsidP="00285919">
      <w:pPr>
        <w:pStyle w:val="3"/>
        <w:numPr>
          <w:ilvl w:val="1"/>
          <w:numId w:val="3"/>
        </w:numPr>
      </w:pPr>
      <w:bookmarkStart w:id="145" w:name="_Toc386035504"/>
      <w:bookmarkStart w:id="146" w:name="_Toc388948553"/>
      <w:bookmarkStart w:id="147" w:name="_Toc410048471"/>
      <w:r w:rsidRPr="007E4A57">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45"/>
      <w:bookmarkEnd w:id="146"/>
      <w:bookmarkEnd w:id="147"/>
    </w:p>
    <w:p w:rsidR="004B7D7F" w:rsidRPr="0027368A" w:rsidRDefault="004B7D7F" w:rsidP="00552B4F">
      <w:pPr>
        <w:pStyle w:val="11"/>
      </w:pPr>
      <w:r w:rsidRPr="0027368A">
        <w:t>Территориальный баланс на 202</w:t>
      </w:r>
      <w:r>
        <w:t>5</w:t>
      </w:r>
      <w:r w:rsidRPr="0027368A">
        <w:t xml:space="preserve"> год </w:t>
      </w:r>
      <w:r>
        <w:t>приведен в таблице 3.13 и на диаграмме 3.2.</w:t>
      </w:r>
    </w:p>
    <w:p w:rsidR="004B7D7F" w:rsidRPr="0027368A" w:rsidRDefault="004B7D7F" w:rsidP="000A2C40">
      <w:pPr>
        <w:spacing w:before="240" w:after="0" w:line="240" w:lineRule="atLeast"/>
        <w:jc w:val="right"/>
        <w:rPr>
          <w:i/>
          <w:iCs/>
        </w:rPr>
      </w:pPr>
      <w:r w:rsidRPr="0027368A">
        <w:rPr>
          <w:i/>
          <w:iCs/>
        </w:rPr>
        <w:t xml:space="preserve">Таблица </w:t>
      </w:r>
      <w:r>
        <w:rPr>
          <w:i/>
          <w:iCs/>
        </w:rPr>
        <w:t>3</w:t>
      </w:r>
      <w:r w:rsidRPr="0027368A">
        <w:rPr>
          <w:i/>
          <w:iCs/>
        </w:rPr>
        <w:t>.</w:t>
      </w:r>
      <w:r>
        <w:rPr>
          <w:i/>
          <w:iCs/>
        </w:rPr>
        <w:t>1</w:t>
      </w:r>
      <w:r w:rsidRPr="0027368A">
        <w:rPr>
          <w:i/>
          <w:iCs/>
        </w:rPr>
        <w:t>3. Перспективный территориальный водный баланс.</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2"/>
        <w:gridCol w:w="4542"/>
        <w:gridCol w:w="1408"/>
        <w:gridCol w:w="1409"/>
        <w:gridCol w:w="1409"/>
      </w:tblGrid>
      <w:tr w:rsidR="004B7D7F" w:rsidRPr="0027368A">
        <w:trPr>
          <w:trHeight w:val="780"/>
          <w:jc w:val="center"/>
        </w:trPr>
        <w:tc>
          <w:tcPr>
            <w:tcW w:w="832" w:type="dxa"/>
            <w:vMerge w:val="restart"/>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 зоны</w:t>
            </w:r>
          </w:p>
        </w:tc>
        <w:tc>
          <w:tcPr>
            <w:tcW w:w="4542" w:type="dxa"/>
            <w:vMerge w:val="restart"/>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Наименование источника</w:t>
            </w:r>
          </w:p>
        </w:tc>
        <w:tc>
          <w:tcPr>
            <w:tcW w:w="1408"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Объем выработки</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в средние сутки</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макс. суточные</w:t>
            </w:r>
            <w:proofErr w:type="gramStart"/>
            <w:r w:rsidRPr="009A7574">
              <w:rPr>
                <w:b/>
                <w:bCs/>
                <w:color w:val="000000"/>
                <w:sz w:val="22"/>
                <w:szCs w:val="22"/>
                <w:lang w:eastAsia="ru-RU"/>
              </w:rPr>
              <w:t xml:space="preserve"> К</w:t>
            </w:r>
            <w:proofErr w:type="gramEnd"/>
            <w:r w:rsidRPr="009A7574">
              <w:rPr>
                <w:b/>
                <w:bCs/>
                <w:color w:val="000000"/>
                <w:sz w:val="22"/>
                <w:szCs w:val="22"/>
                <w:lang w:eastAsia="ru-RU"/>
              </w:rPr>
              <w:t>=1,2</w:t>
            </w:r>
          </w:p>
        </w:tc>
      </w:tr>
      <w:tr w:rsidR="004B7D7F" w:rsidRPr="0027368A">
        <w:trPr>
          <w:trHeight w:val="345"/>
          <w:jc w:val="center"/>
        </w:trPr>
        <w:tc>
          <w:tcPr>
            <w:tcW w:w="832" w:type="dxa"/>
            <w:vMerge/>
            <w:vAlign w:val="center"/>
          </w:tcPr>
          <w:p w:rsidR="004B7D7F" w:rsidRPr="009A7574" w:rsidRDefault="004B7D7F" w:rsidP="00116C98">
            <w:pPr>
              <w:spacing w:after="0" w:line="240" w:lineRule="auto"/>
              <w:jc w:val="center"/>
              <w:rPr>
                <w:b/>
                <w:bCs/>
                <w:color w:val="000000"/>
                <w:lang w:eastAsia="ru-RU"/>
              </w:rPr>
            </w:pPr>
          </w:p>
        </w:tc>
        <w:tc>
          <w:tcPr>
            <w:tcW w:w="4542" w:type="dxa"/>
            <w:vMerge/>
            <w:vAlign w:val="center"/>
          </w:tcPr>
          <w:p w:rsidR="004B7D7F" w:rsidRPr="009A7574" w:rsidRDefault="004B7D7F" w:rsidP="00116C98">
            <w:pPr>
              <w:spacing w:after="0" w:line="240" w:lineRule="auto"/>
              <w:jc w:val="center"/>
              <w:rPr>
                <w:b/>
                <w:bCs/>
                <w:color w:val="000000"/>
                <w:lang w:eastAsia="ru-RU"/>
              </w:rPr>
            </w:pPr>
          </w:p>
        </w:tc>
        <w:tc>
          <w:tcPr>
            <w:tcW w:w="1408"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/год</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1</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Иордан</w:t>
            </w:r>
          </w:p>
        </w:tc>
        <w:tc>
          <w:tcPr>
            <w:tcW w:w="1408" w:type="dxa"/>
            <w:vMerge w:val="restart"/>
            <w:vAlign w:val="center"/>
          </w:tcPr>
          <w:p w:rsidR="004B7D7F" w:rsidRPr="0027368A" w:rsidRDefault="004B7D7F" w:rsidP="00116C98">
            <w:pPr>
              <w:pStyle w:val="11"/>
              <w:ind w:firstLine="0"/>
              <w:jc w:val="center"/>
              <w:rPr>
                <w:lang w:eastAsia="ru-RU"/>
              </w:rPr>
            </w:pPr>
            <w:r>
              <w:rPr>
                <w:lang w:eastAsia="ru-RU"/>
              </w:rPr>
              <w:t>40575</w:t>
            </w:r>
          </w:p>
        </w:tc>
        <w:tc>
          <w:tcPr>
            <w:tcW w:w="1409" w:type="dxa"/>
            <w:vMerge w:val="restart"/>
            <w:vAlign w:val="center"/>
          </w:tcPr>
          <w:p w:rsidR="004B7D7F" w:rsidRPr="0027368A" w:rsidRDefault="004B7D7F" w:rsidP="00116C98">
            <w:pPr>
              <w:pStyle w:val="11"/>
              <w:ind w:firstLine="0"/>
              <w:jc w:val="center"/>
              <w:rPr>
                <w:lang w:eastAsia="ru-RU"/>
              </w:rPr>
            </w:pPr>
            <w:r>
              <w:rPr>
                <w:lang w:eastAsia="ru-RU"/>
              </w:rPr>
              <w:t>130,4</w:t>
            </w:r>
          </w:p>
        </w:tc>
        <w:tc>
          <w:tcPr>
            <w:tcW w:w="1409" w:type="dxa"/>
            <w:vMerge w:val="restart"/>
            <w:vAlign w:val="center"/>
          </w:tcPr>
          <w:p w:rsidR="004B7D7F" w:rsidRPr="0027368A" w:rsidRDefault="004B7D7F" w:rsidP="00116C98">
            <w:pPr>
              <w:pStyle w:val="11"/>
              <w:ind w:firstLine="0"/>
              <w:jc w:val="center"/>
            </w:pPr>
            <w:r>
              <w:t>156,5</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2</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Михайловский</w:t>
            </w:r>
          </w:p>
        </w:tc>
        <w:tc>
          <w:tcPr>
            <w:tcW w:w="1408" w:type="dxa"/>
            <w:vMerge/>
            <w:vAlign w:val="bottom"/>
          </w:tcPr>
          <w:p w:rsidR="004B7D7F" w:rsidRPr="0027368A" w:rsidRDefault="004B7D7F" w:rsidP="00116C98">
            <w:pPr>
              <w:spacing w:after="0" w:line="240" w:lineRule="atLeast"/>
              <w:jc w:val="center"/>
              <w:rPr>
                <w:color w:val="000000"/>
                <w:lang w:eastAsia="ru-RU"/>
              </w:rPr>
            </w:pPr>
          </w:p>
        </w:tc>
        <w:tc>
          <w:tcPr>
            <w:tcW w:w="1409" w:type="dxa"/>
            <w:vMerge/>
            <w:vAlign w:val="center"/>
          </w:tcPr>
          <w:p w:rsidR="004B7D7F" w:rsidRPr="00DB161C" w:rsidRDefault="004B7D7F" w:rsidP="00116C98">
            <w:pPr>
              <w:spacing w:after="0" w:line="240" w:lineRule="atLeast"/>
              <w:jc w:val="center"/>
              <w:rPr>
                <w:color w:val="000000"/>
                <w:lang w:eastAsia="ru-RU"/>
              </w:rPr>
            </w:pPr>
          </w:p>
        </w:tc>
        <w:tc>
          <w:tcPr>
            <w:tcW w:w="1409" w:type="dxa"/>
            <w:vMerge/>
            <w:vAlign w:val="center"/>
          </w:tcPr>
          <w:p w:rsidR="004B7D7F" w:rsidRPr="0027368A" w:rsidRDefault="004B7D7F" w:rsidP="00116C98">
            <w:pPr>
              <w:spacing w:after="0" w:line="240" w:lineRule="atLeast"/>
              <w:jc w:val="center"/>
              <w:rPr>
                <w:color w:val="000000"/>
              </w:rPr>
            </w:pP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3</w:t>
            </w:r>
          </w:p>
        </w:tc>
        <w:tc>
          <w:tcPr>
            <w:tcW w:w="4542" w:type="dxa"/>
            <w:vAlign w:val="bottom"/>
          </w:tcPr>
          <w:p w:rsidR="004B7D7F" w:rsidRPr="0027368A" w:rsidRDefault="004B7D7F" w:rsidP="00116C98">
            <w:pPr>
              <w:spacing w:after="0" w:line="240" w:lineRule="auto"/>
              <w:rPr>
                <w:color w:val="000000"/>
                <w:lang w:eastAsia="ru-RU"/>
              </w:rPr>
            </w:pPr>
            <w:proofErr w:type="spellStart"/>
            <w:r>
              <w:rPr>
                <w:color w:val="000000"/>
                <w:lang w:eastAsia="ru-RU"/>
              </w:rPr>
              <w:t>Глядино</w:t>
            </w:r>
            <w:proofErr w:type="spellEnd"/>
          </w:p>
        </w:tc>
        <w:tc>
          <w:tcPr>
            <w:tcW w:w="1408" w:type="dxa"/>
            <w:vMerge w:val="restart"/>
            <w:vAlign w:val="center"/>
          </w:tcPr>
          <w:p w:rsidR="004B7D7F" w:rsidRPr="0027368A" w:rsidRDefault="004B7D7F" w:rsidP="00116C98">
            <w:pPr>
              <w:pStyle w:val="11"/>
              <w:spacing w:before="0" w:line="240" w:lineRule="atLeast"/>
              <w:ind w:firstLine="0"/>
              <w:jc w:val="center"/>
              <w:rPr>
                <w:color w:val="000000"/>
                <w:lang w:eastAsia="ru-RU"/>
              </w:rPr>
            </w:pPr>
            <w:r>
              <w:rPr>
                <w:color w:val="000000"/>
                <w:lang w:eastAsia="ru-RU"/>
              </w:rPr>
              <w:t>28982</w:t>
            </w:r>
          </w:p>
        </w:tc>
        <w:tc>
          <w:tcPr>
            <w:tcW w:w="1409" w:type="dxa"/>
            <w:vMerge w:val="restart"/>
            <w:vAlign w:val="center"/>
          </w:tcPr>
          <w:p w:rsidR="004B7D7F" w:rsidRPr="0027368A" w:rsidRDefault="004B7D7F" w:rsidP="00116C98">
            <w:pPr>
              <w:spacing w:after="0" w:line="240" w:lineRule="atLeast"/>
              <w:jc w:val="center"/>
              <w:rPr>
                <w:color w:val="000000"/>
              </w:rPr>
            </w:pPr>
            <w:r>
              <w:rPr>
                <w:color w:val="000000"/>
              </w:rPr>
              <w:t>93,15</w:t>
            </w:r>
          </w:p>
        </w:tc>
        <w:tc>
          <w:tcPr>
            <w:tcW w:w="1409" w:type="dxa"/>
            <w:vMerge w:val="restart"/>
            <w:vAlign w:val="center"/>
          </w:tcPr>
          <w:p w:rsidR="004B7D7F" w:rsidRPr="0027368A" w:rsidRDefault="004B7D7F" w:rsidP="00116C98">
            <w:pPr>
              <w:spacing w:after="0" w:line="240" w:lineRule="atLeast"/>
              <w:jc w:val="center"/>
              <w:rPr>
                <w:color w:val="000000"/>
              </w:rPr>
            </w:pPr>
            <w:r>
              <w:rPr>
                <w:color w:val="000000"/>
              </w:rPr>
              <w:t>111,8</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4</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Б.Горки</w:t>
            </w:r>
          </w:p>
        </w:tc>
        <w:tc>
          <w:tcPr>
            <w:tcW w:w="1408" w:type="dxa"/>
            <w:vMerge/>
            <w:vAlign w:val="bottom"/>
          </w:tcPr>
          <w:p w:rsidR="004B7D7F" w:rsidRPr="0027368A" w:rsidRDefault="004B7D7F" w:rsidP="00116C98">
            <w:pPr>
              <w:spacing w:after="0" w:line="240" w:lineRule="atLeast"/>
              <w:jc w:val="center"/>
              <w:rPr>
                <w:color w:val="000000"/>
                <w:lang w:eastAsia="ru-RU"/>
              </w:rPr>
            </w:pPr>
          </w:p>
        </w:tc>
        <w:tc>
          <w:tcPr>
            <w:tcW w:w="1409" w:type="dxa"/>
            <w:vMerge/>
            <w:vAlign w:val="center"/>
          </w:tcPr>
          <w:p w:rsidR="004B7D7F" w:rsidRPr="0027368A" w:rsidRDefault="004B7D7F" w:rsidP="00116C98">
            <w:pPr>
              <w:spacing w:after="0" w:line="240" w:lineRule="atLeast"/>
              <w:jc w:val="center"/>
              <w:rPr>
                <w:color w:val="000000"/>
              </w:rPr>
            </w:pPr>
          </w:p>
        </w:tc>
        <w:tc>
          <w:tcPr>
            <w:tcW w:w="1409" w:type="dxa"/>
            <w:vMerge/>
            <w:vAlign w:val="center"/>
          </w:tcPr>
          <w:p w:rsidR="004B7D7F" w:rsidRPr="0027368A" w:rsidRDefault="004B7D7F" w:rsidP="00116C98">
            <w:pPr>
              <w:spacing w:after="0" w:line="240" w:lineRule="atLeast"/>
              <w:jc w:val="center"/>
              <w:rPr>
                <w:color w:val="000000"/>
              </w:rPr>
            </w:pP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5</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 xml:space="preserve">Яльгелево </w:t>
            </w:r>
          </w:p>
        </w:tc>
        <w:tc>
          <w:tcPr>
            <w:tcW w:w="1408" w:type="dxa"/>
            <w:vAlign w:val="bottom"/>
          </w:tcPr>
          <w:p w:rsidR="004B7D7F" w:rsidRPr="0027368A" w:rsidRDefault="004B7D7F" w:rsidP="00116C98">
            <w:pPr>
              <w:spacing w:after="0" w:line="240" w:lineRule="atLeast"/>
              <w:jc w:val="center"/>
              <w:rPr>
                <w:color w:val="000000"/>
                <w:lang w:eastAsia="ru-RU"/>
              </w:rPr>
            </w:pPr>
            <w:r>
              <w:rPr>
                <w:color w:val="000000"/>
                <w:lang w:eastAsia="ru-RU"/>
              </w:rPr>
              <w:t>220265</w:t>
            </w:r>
          </w:p>
        </w:tc>
        <w:tc>
          <w:tcPr>
            <w:tcW w:w="1409" w:type="dxa"/>
            <w:vAlign w:val="center"/>
          </w:tcPr>
          <w:p w:rsidR="004B7D7F" w:rsidRPr="0027368A" w:rsidRDefault="004B7D7F" w:rsidP="00116C98">
            <w:pPr>
              <w:spacing w:after="0" w:line="240" w:lineRule="atLeast"/>
              <w:jc w:val="center"/>
              <w:rPr>
                <w:color w:val="000000"/>
              </w:rPr>
            </w:pPr>
            <w:r>
              <w:rPr>
                <w:color w:val="000000"/>
              </w:rPr>
              <w:t>707,3</w:t>
            </w:r>
          </w:p>
        </w:tc>
        <w:tc>
          <w:tcPr>
            <w:tcW w:w="1409" w:type="dxa"/>
            <w:vAlign w:val="center"/>
          </w:tcPr>
          <w:p w:rsidR="004B7D7F" w:rsidRPr="0027368A" w:rsidRDefault="004B7D7F" w:rsidP="00116C98">
            <w:pPr>
              <w:spacing w:after="0" w:line="240" w:lineRule="atLeast"/>
              <w:jc w:val="center"/>
              <w:rPr>
                <w:color w:val="000000"/>
              </w:rPr>
            </w:pPr>
            <w:r>
              <w:rPr>
                <w:color w:val="000000"/>
              </w:rPr>
              <w:t>848,9</w:t>
            </w:r>
          </w:p>
        </w:tc>
      </w:tr>
    </w:tbl>
    <w:bookmarkStart w:id="148" w:name="_MON_1485067479"/>
    <w:bookmarkEnd w:id="148"/>
    <w:p w:rsidR="004B7D7F" w:rsidRDefault="004B7D7F" w:rsidP="00096E18">
      <w:pPr>
        <w:spacing w:after="0" w:line="240" w:lineRule="atLeast"/>
        <w:ind w:firstLine="709"/>
      </w:pPr>
      <w:r w:rsidRPr="00F116F0">
        <w:rPr>
          <w:i/>
          <w:iCs/>
          <w:noProof/>
          <w:lang w:eastAsia="ru-RU"/>
        </w:rPr>
        <w:object w:dxaOrig="8299" w:dyaOrig="4889">
          <v:shape id="_x0000_i1030" type="#_x0000_t75" style="width:414.75pt;height:244.5pt" o:ole="">
            <v:imagedata r:id="rId17" o:title=""/>
            <o:lock v:ext="edit" aspectratio="f"/>
          </v:shape>
          <o:OLEObject Type="Embed" ProgID="Excel.Sheet.8" ShapeID="_x0000_i1030" DrawAspect="Content" ObjectID="_1780222822" r:id="rId18">
            <o:FieldCodes>\s</o:FieldCodes>
          </o:OLEObject>
        </w:object>
      </w:r>
    </w:p>
    <w:p w:rsidR="004B7D7F" w:rsidRDefault="004B7D7F" w:rsidP="00096E18">
      <w:pPr>
        <w:spacing w:after="0" w:line="240" w:lineRule="atLeast"/>
        <w:ind w:firstLine="709"/>
        <w:jc w:val="center"/>
        <w:rPr>
          <w:i/>
          <w:iCs/>
        </w:rPr>
      </w:pPr>
      <w:proofErr w:type="spellStart"/>
      <w:r w:rsidRPr="00096E18">
        <w:rPr>
          <w:i/>
          <w:iCs/>
        </w:rPr>
        <w:t>Диаграма</w:t>
      </w:r>
      <w:proofErr w:type="spellEnd"/>
      <w:r w:rsidRPr="00096E18">
        <w:rPr>
          <w:i/>
          <w:iCs/>
        </w:rPr>
        <w:t xml:space="preserve"> 3.2. Территориальный баланс на 202</w:t>
      </w:r>
      <w:r>
        <w:rPr>
          <w:i/>
          <w:iCs/>
        </w:rPr>
        <w:t>5</w:t>
      </w:r>
    </w:p>
    <w:p w:rsidR="004B7D7F" w:rsidRPr="00096E18" w:rsidRDefault="004B7D7F" w:rsidP="00096E18">
      <w:pPr>
        <w:pStyle w:val="11"/>
        <w:rPr>
          <w:i/>
          <w:iCs/>
        </w:rPr>
      </w:pPr>
      <w:r>
        <w:t>Таким образом, наибольшая подача воды по-прежнему будет приходится на д. Яльгелево</w:t>
      </w:r>
    </w:p>
    <w:p w:rsidR="004B7D7F" w:rsidRDefault="004B7D7F" w:rsidP="007B0572">
      <w:pPr>
        <w:spacing w:before="200" w:after="0"/>
        <w:ind w:firstLine="709"/>
        <w:sectPr w:rsidR="004B7D7F" w:rsidSect="005F562F">
          <w:pgSz w:w="11907" w:h="16839" w:code="9"/>
          <w:pgMar w:top="1134" w:right="850" w:bottom="1134" w:left="1701" w:header="284" w:footer="708" w:gutter="0"/>
          <w:cols w:space="708"/>
          <w:docGrid w:linePitch="360"/>
        </w:sectPr>
      </w:pPr>
    </w:p>
    <w:p w:rsidR="004B7D7F" w:rsidRPr="0027368A" w:rsidRDefault="004B7D7F" w:rsidP="007B0572">
      <w:pPr>
        <w:spacing w:before="200" w:after="0"/>
        <w:ind w:firstLine="709"/>
      </w:pPr>
    </w:p>
    <w:p w:rsidR="004B7D7F" w:rsidRPr="007E4A57" w:rsidRDefault="004B7D7F" w:rsidP="00285919">
      <w:pPr>
        <w:pStyle w:val="3"/>
        <w:numPr>
          <w:ilvl w:val="1"/>
          <w:numId w:val="3"/>
        </w:numPr>
      </w:pPr>
      <w:bookmarkStart w:id="149" w:name="_Toc379894532"/>
      <w:bookmarkStart w:id="150" w:name="_Toc384223042"/>
      <w:bookmarkStart w:id="151" w:name="_Toc387246811"/>
      <w:bookmarkStart w:id="152" w:name="_Toc388948554"/>
      <w:bookmarkStart w:id="153" w:name="_Toc410048472"/>
      <w:r w:rsidRPr="007E4A57">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49"/>
      <w:bookmarkEnd w:id="150"/>
      <w:bookmarkEnd w:id="151"/>
      <w:bookmarkEnd w:id="152"/>
      <w:bookmarkEnd w:id="153"/>
    </w:p>
    <w:p w:rsidR="004B7D7F" w:rsidRPr="0027368A" w:rsidRDefault="004B7D7F" w:rsidP="00552B4F">
      <w:pPr>
        <w:pStyle w:val="11"/>
      </w:pPr>
      <w:r w:rsidRPr="0027368A">
        <w:t>Прогноз распределения расходов воды на водоснабжение по типам абонентов исходя из фактических расходов горячей, питьевой, технической воды абонентами производи</w:t>
      </w:r>
      <w:r>
        <w:t>т</w:t>
      </w:r>
      <w:r w:rsidRPr="0027368A">
        <w:t>ся на основе п. 2</w:t>
      </w:r>
      <w:r>
        <w:t>, п.3.1-3.7</w:t>
      </w:r>
      <w:r w:rsidRPr="0027368A">
        <w:t xml:space="preserve"> настоящей схемы и представлен </w:t>
      </w:r>
      <w:r>
        <w:t>в таблице 3.14.</w:t>
      </w:r>
    </w:p>
    <w:p w:rsidR="004B7D7F" w:rsidRPr="00A375F3" w:rsidRDefault="004B7D7F" w:rsidP="00A375F3">
      <w:pPr>
        <w:pStyle w:val="11"/>
        <w:jc w:val="right"/>
        <w:rPr>
          <w:i/>
          <w:iCs/>
          <w:color w:val="FF0000"/>
        </w:rPr>
      </w:pPr>
      <w:r w:rsidRPr="00A375F3">
        <w:rPr>
          <w:i/>
          <w:iCs/>
        </w:rPr>
        <w:t>Таблица 3.14 Прогнозный баланс расходов воды по типам абонентов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277"/>
        <w:gridCol w:w="4076"/>
      </w:tblGrid>
      <w:tr w:rsidR="004B7D7F" w:rsidRPr="0027368A">
        <w:trPr>
          <w:trHeight w:val="525"/>
        </w:trPr>
        <w:tc>
          <w:tcPr>
            <w:tcW w:w="2204" w:type="pct"/>
            <w:vAlign w:val="center"/>
          </w:tcPr>
          <w:p w:rsidR="004B7D7F" w:rsidRPr="006E4BC8" w:rsidRDefault="004B7D7F" w:rsidP="006E4BC8">
            <w:pPr>
              <w:pStyle w:val="11"/>
              <w:spacing w:before="0" w:line="240" w:lineRule="atLeast"/>
              <w:ind w:firstLine="0"/>
              <w:jc w:val="center"/>
              <w:rPr>
                <w:b/>
                <w:bCs/>
                <w:lang w:eastAsia="ru-RU"/>
              </w:rPr>
            </w:pPr>
            <w:r w:rsidRPr="006E4BC8">
              <w:rPr>
                <w:b/>
                <w:bCs/>
                <w:lang w:eastAsia="ru-RU"/>
              </w:rPr>
              <w:t>Наименование статей затрат</w:t>
            </w:r>
          </w:p>
        </w:tc>
        <w:tc>
          <w:tcPr>
            <w:tcW w:w="667" w:type="pct"/>
            <w:noWrap/>
            <w:vAlign w:val="center"/>
          </w:tcPr>
          <w:p w:rsidR="004B7D7F" w:rsidRPr="006E4BC8" w:rsidRDefault="004B7D7F" w:rsidP="006E4BC8">
            <w:pPr>
              <w:pStyle w:val="11"/>
              <w:spacing w:before="0" w:line="240" w:lineRule="atLeast"/>
              <w:ind w:firstLine="0"/>
              <w:jc w:val="center"/>
              <w:rPr>
                <w:b/>
                <w:bCs/>
                <w:lang w:eastAsia="ru-RU"/>
              </w:rPr>
            </w:pPr>
            <w:r w:rsidRPr="006E4BC8">
              <w:rPr>
                <w:b/>
                <w:bCs/>
                <w:lang w:eastAsia="ru-RU"/>
              </w:rPr>
              <w:t>Ед. изм.</w:t>
            </w:r>
          </w:p>
        </w:tc>
        <w:tc>
          <w:tcPr>
            <w:tcW w:w="2129" w:type="pct"/>
            <w:vAlign w:val="center"/>
          </w:tcPr>
          <w:p w:rsidR="004B7D7F" w:rsidRPr="006E4BC8" w:rsidRDefault="004B7D7F" w:rsidP="00765C1E">
            <w:pPr>
              <w:pStyle w:val="11"/>
              <w:spacing w:before="0" w:line="240" w:lineRule="atLeast"/>
              <w:ind w:firstLine="0"/>
              <w:jc w:val="center"/>
              <w:rPr>
                <w:b/>
                <w:bCs/>
                <w:lang w:eastAsia="ru-RU"/>
              </w:rPr>
            </w:pPr>
            <w:r w:rsidRPr="006E4BC8">
              <w:rPr>
                <w:b/>
                <w:bCs/>
                <w:lang w:eastAsia="ru-RU"/>
              </w:rPr>
              <w:t>202</w:t>
            </w:r>
            <w:r>
              <w:rPr>
                <w:b/>
                <w:bCs/>
                <w:lang w:eastAsia="ru-RU"/>
              </w:rPr>
              <w:t>5</w:t>
            </w:r>
          </w:p>
        </w:tc>
      </w:tr>
      <w:tr w:rsidR="004B7D7F" w:rsidRPr="0027368A">
        <w:trPr>
          <w:trHeight w:val="312"/>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Объем реализации воды всего, в том числе</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vAlign w:val="center"/>
          </w:tcPr>
          <w:p w:rsidR="004B7D7F" w:rsidRPr="006E4BC8" w:rsidRDefault="004B7D7F" w:rsidP="006E4BC8">
            <w:pPr>
              <w:pStyle w:val="11"/>
              <w:spacing w:before="0" w:line="240" w:lineRule="atLeast"/>
              <w:ind w:firstLine="0"/>
              <w:jc w:val="center"/>
              <w:rPr>
                <w:color w:val="000000"/>
                <w:lang w:eastAsia="ru-RU"/>
              </w:rPr>
            </w:pPr>
            <w:r w:rsidRPr="006E4BC8">
              <w:rPr>
                <w:color w:val="000000"/>
              </w:rPr>
              <w:t>182578,99</w:t>
            </w:r>
          </w:p>
        </w:tc>
      </w:tr>
      <w:tr w:rsidR="004B7D7F" w:rsidRPr="0027368A">
        <w:trPr>
          <w:trHeight w:val="131"/>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населению</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rPr>
            </w:pPr>
            <w:r w:rsidRPr="006E4BC8">
              <w:rPr>
                <w:color w:val="000000"/>
              </w:rPr>
              <w:t>171730</w:t>
            </w:r>
          </w:p>
        </w:tc>
      </w:tr>
      <w:tr w:rsidR="004B7D7F" w:rsidRPr="0027368A">
        <w:trPr>
          <w:trHeight w:val="178"/>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бюджетным организациям</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rPr>
            </w:pPr>
            <w:r w:rsidRPr="006E4BC8">
              <w:rPr>
                <w:color w:val="000000"/>
              </w:rPr>
              <w:t>6923,41</w:t>
            </w:r>
          </w:p>
        </w:tc>
      </w:tr>
      <w:tr w:rsidR="004B7D7F" w:rsidRPr="0027368A">
        <w:trPr>
          <w:trHeight w:val="224"/>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прочим потребителям</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rPr>
            </w:pPr>
            <w:r w:rsidRPr="006E4BC8">
              <w:rPr>
                <w:color w:val="000000"/>
              </w:rPr>
              <w:t>3925,58</w:t>
            </w:r>
          </w:p>
        </w:tc>
      </w:tr>
      <w:tr w:rsidR="004B7D7F" w:rsidRPr="0027368A">
        <w:trPr>
          <w:trHeight w:val="303"/>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собственные нужды предприятия</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lang w:eastAsia="ru-RU"/>
              </w:rPr>
            </w:pPr>
            <w:r w:rsidRPr="006E4BC8">
              <w:rPr>
                <w:color w:val="000000"/>
              </w:rPr>
              <w:t>182578,99</w:t>
            </w:r>
          </w:p>
        </w:tc>
      </w:tr>
    </w:tbl>
    <w:p w:rsidR="004B7D7F" w:rsidRDefault="004B7D7F" w:rsidP="00A375F3">
      <w:pPr>
        <w:spacing w:after="0" w:line="240" w:lineRule="atLeast"/>
      </w:pPr>
    </w:p>
    <w:p w:rsidR="004B7D7F" w:rsidRPr="00E63A87" w:rsidRDefault="004B7D7F" w:rsidP="00285919">
      <w:pPr>
        <w:pStyle w:val="3"/>
        <w:numPr>
          <w:ilvl w:val="1"/>
          <w:numId w:val="3"/>
        </w:numPr>
      </w:pPr>
      <w:bookmarkStart w:id="154" w:name="_Toc373915208"/>
      <w:bookmarkStart w:id="155" w:name="_Toc374427150"/>
      <w:bookmarkStart w:id="156" w:name="_Toc374431761"/>
      <w:bookmarkStart w:id="157" w:name="_Toc374449677"/>
      <w:bookmarkStart w:id="158" w:name="_Toc380052564"/>
      <w:bookmarkStart w:id="159" w:name="_Toc384223043"/>
      <w:bookmarkStart w:id="160" w:name="_Toc387246812"/>
      <w:bookmarkStart w:id="161" w:name="_Toc388948555"/>
      <w:bookmarkStart w:id="162" w:name="_Toc410048473"/>
      <w:r w:rsidRPr="00E63A87">
        <w:t>Сведения о фактических и планируемых потерях воды при ее транспортировке</w:t>
      </w:r>
      <w:bookmarkEnd w:id="154"/>
      <w:bookmarkEnd w:id="155"/>
      <w:bookmarkEnd w:id="156"/>
      <w:bookmarkEnd w:id="157"/>
      <w:bookmarkEnd w:id="158"/>
      <w:bookmarkEnd w:id="159"/>
      <w:bookmarkEnd w:id="160"/>
      <w:bookmarkEnd w:id="161"/>
      <w:bookmarkEnd w:id="162"/>
    </w:p>
    <w:p w:rsidR="004B7D7F" w:rsidRDefault="004B7D7F" w:rsidP="00473E98">
      <w:pPr>
        <w:pStyle w:val="11"/>
      </w:pPr>
      <w:r>
        <w:t>Потери воды при транспортировке в</w:t>
      </w:r>
      <w:r w:rsidR="00C06483">
        <w:t xml:space="preserve"> </w:t>
      </w:r>
      <w:r>
        <w:t>2013 году составили 63 % от общей выработки.</w:t>
      </w:r>
      <w:r w:rsidR="00841857">
        <w:t xml:space="preserve"> </w:t>
      </w:r>
      <w:r w:rsidRPr="0027368A">
        <w:t xml:space="preserve">В </w:t>
      </w:r>
      <w:proofErr w:type="spellStart"/>
      <w:r>
        <w:t>Ропшинском</w:t>
      </w:r>
      <w:proofErr w:type="spellEnd"/>
      <w:r>
        <w:t xml:space="preserve"> сельском поселении в </w:t>
      </w:r>
      <w:r w:rsidRPr="0027368A">
        <w:t xml:space="preserve">замене нуждаются </w:t>
      </w:r>
      <w:r>
        <w:t>свыше 80 % сетей водоснабжения по сельскому поселению в целом.</w:t>
      </w:r>
    </w:p>
    <w:p w:rsidR="004B7D7F" w:rsidRDefault="004B7D7F" w:rsidP="00AC2972">
      <w:pPr>
        <w:pStyle w:val="11"/>
      </w:pPr>
      <w:r>
        <w:t>Снижение потерь при транспортировке воды от водозабора до потребителя должно обеспечиваться реконструкцией изношенных сетей водоснабжения.</w:t>
      </w:r>
      <w:r w:rsidR="00841857">
        <w:t xml:space="preserve"> </w:t>
      </w:r>
      <w:r w:rsidRPr="0027368A">
        <w:t xml:space="preserve">В </w:t>
      </w:r>
      <w:proofErr w:type="spellStart"/>
      <w:r>
        <w:t>Ропшинском</w:t>
      </w:r>
      <w:proofErr w:type="spellEnd"/>
      <w:r>
        <w:t xml:space="preserve"> сельском поселении в </w:t>
      </w:r>
      <w:r w:rsidRPr="0027368A">
        <w:t xml:space="preserve">замене нуждаются </w:t>
      </w:r>
      <w:r>
        <w:t xml:space="preserve">свыше 80 % сетей водоснабжения по сельскому поселению в целом. </w:t>
      </w:r>
      <w:r w:rsidRPr="00B42080">
        <w:t xml:space="preserve">При условии выполнения мероприятий по замене изношенных участков трубопроводов, ожидаемые потери на расчетный срок составят порядка </w:t>
      </w:r>
      <w:r>
        <w:t xml:space="preserve">53 </w:t>
      </w:r>
      <w:r w:rsidRPr="00B42080">
        <w:t>% от общей в</w:t>
      </w:r>
      <w:r>
        <w:t>ы</w:t>
      </w:r>
      <w:r w:rsidRPr="00B42080">
        <w:t>работки воды.</w:t>
      </w:r>
    </w:p>
    <w:p w:rsidR="004B7D7F" w:rsidRDefault="000B62BF" w:rsidP="005F562F">
      <w:pPr>
        <w:pStyle w:val="11"/>
        <w:ind w:firstLine="0"/>
        <w:jc w:val="center"/>
        <w:rPr>
          <w:noProof/>
          <w:lang w:eastAsia="ru-RU"/>
        </w:rPr>
      </w:pPr>
      <w:r>
        <w:rPr>
          <w:noProof/>
          <w:lang w:eastAsia="ru-RU"/>
        </w:rPr>
        <w:lastRenderedPageBreak/>
        <w:pict>
          <v:shape id="_x0000_i1031" type="#_x0000_t75" style="width:377.25pt;height:183pt;visibility:visible">
            <v:imagedata r:id="rId19" o:title=""/>
            <o:lock v:ext="edit" aspectratio="f"/>
          </v:shape>
        </w:pict>
      </w:r>
    </w:p>
    <w:p w:rsidR="004B7D7F" w:rsidRDefault="004B7D7F" w:rsidP="005F562F">
      <w:pPr>
        <w:pStyle w:val="11"/>
        <w:ind w:firstLine="0"/>
        <w:jc w:val="center"/>
        <w:rPr>
          <w:i/>
          <w:iCs/>
        </w:rPr>
      </w:pPr>
      <w:r w:rsidRPr="00AC2972">
        <w:rPr>
          <w:i/>
          <w:iCs/>
          <w:noProof/>
          <w:lang w:eastAsia="ru-RU"/>
        </w:rPr>
        <w:t xml:space="preserve">Диаграма 3.3. </w:t>
      </w:r>
      <w:r w:rsidRPr="00AC2972">
        <w:rPr>
          <w:i/>
          <w:iCs/>
        </w:rPr>
        <w:t>Прогнозные потери воды, %</w:t>
      </w:r>
    </w:p>
    <w:p w:rsidR="004B7D7F" w:rsidRPr="00AC2972" w:rsidRDefault="004B7D7F" w:rsidP="005F562F">
      <w:pPr>
        <w:pStyle w:val="11"/>
        <w:ind w:firstLine="0"/>
        <w:jc w:val="center"/>
        <w:rPr>
          <w:i/>
          <w:iCs/>
        </w:rPr>
      </w:pPr>
    </w:p>
    <w:p w:rsidR="004B7D7F" w:rsidRPr="00E63A87" w:rsidRDefault="004B7D7F" w:rsidP="00285919">
      <w:pPr>
        <w:pStyle w:val="3"/>
        <w:numPr>
          <w:ilvl w:val="1"/>
          <w:numId w:val="3"/>
        </w:numPr>
        <w:rPr>
          <w:b w:val="0"/>
          <w:bCs w:val="0"/>
        </w:rPr>
      </w:pPr>
      <w:bookmarkStart w:id="163" w:name="_Toc379894534"/>
      <w:bookmarkStart w:id="164" w:name="_Toc384223044"/>
      <w:bookmarkStart w:id="165" w:name="_Toc387246813"/>
      <w:bookmarkStart w:id="166" w:name="_Toc388948556"/>
      <w:bookmarkStart w:id="167" w:name="_Toc410048474"/>
      <w:r w:rsidRPr="00E63A87">
        <w:t xml:space="preserve">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w:t>
      </w:r>
      <w:proofErr w:type="spellStart"/>
      <w:r w:rsidRPr="00E63A87">
        <w:t>балансреализации</w:t>
      </w:r>
      <w:proofErr w:type="spellEnd"/>
      <w:r w:rsidRPr="00E63A87">
        <w:t xml:space="preserve"> горячей, питьевой, технической воды по группам абонентов</w:t>
      </w:r>
      <w:bookmarkEnd w:id="163"/>
      <w:bookmarkEnd w:id="164"/>
      <w:r w:rsidRPr="00E63A87">
        <w:t>)</w:t>
      </w:r>
      <w:bookmarkEnd w:id="165"/>
      <w:bookmarkEnd w:id="166"/>
      <w:bookmarkEnd w:id="167"/>
    </w:p>
    <w:p w:rsidR="004B7D7F" w:rsidRPr="0027368A" w:rsidRDefault="004B7D7F" w:rsidP="00556BE2">
      <w:pPr>
        <w:pStyle w:val="11"/>
        <w:spacing w:after="240"/>
      </w:pPr>
      <w:r w:rsidRPr="0027368A">
        <w:t>Общий водный баланс подачи и реализации воды на 202</w:t>
      </w:r>
      <w:r>
        <w:t>5</w:t>
      </w:r>
      <w:r w:rsidRPr="0027368A">
        <w:t xml:space="preserve"> год </w:t>
      </w:r>
      <w:r>
        <w:t xml:space="preserve">привести невозможно, в связи с отсутствием исходных (п.3.1-3.7) данных. </w:t>
      </w:r>
    </w:p>
    <w:p w:rsidR="004B7D7F" w:rsidRPr="0027368A" w:rsidRDefault="004B7D7F" w:rsidP="00754D31">
      <w:pPr>
        <w:pStyle w:val="11"/>
        <w:spacing w:before="0" w:line="240" w:lineRule="atLeast"/>
        <w:ind w:firstLine="0"/>
        <w:jc w:val="right"/>
        <w:rPr>
          <w:i/>
          <w:iCs/>
        </w:rPr>
      </w:pPr>
      <w:r w:rsidRPr="0027368A">
        <w:rPr>
          <w:i/>
          <w:iCs/>
        </w:rPr>
        <w:t xml:space="preserve">Таблица </w:t>
      </w:r>
      <w:r>
        <w:rPr>
          <w:i/>
          <w:iCs/>
        </w:rPr>
        <w:t>3</w:t>
      </w:r>
      <w:r w:rsidRPr="0027368A">
        <w:rPr>
          <w:i/>
          <w:iCs/>
        </w:rPr>
        <w:t>.</w:t>
      </w:r>
      <w:r>
        <w:rPr>
          <w:i/>
          <w:iCs/>
        </w:rPr>
        <w:t>15</w:t>
      </w:r>
      <w:r w:rsidRPr="0027368A">
        <w:rPr>
          <w:i/>
          <w:iCs/>
        </w:rPr>
        <w:t>. Общий водный баланс на 202</w:t>
      </w:r>
      <w:r>
        <w:rPr>
          <w:i/>
          <w:iCs/>
        </w:rPr>
        <w:t>5</w:t>
      </w:r>
      <w:r w:rsidRPr="0027368A">
        <w:rPr>
          <w:i/>
          <w:iCs/>
        </w:rPr>
        <w:t xml:space="preserve"> год</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8"/>
        <w:gridCol w:w="1317"/>
        <w:gridCol w:w="2617"/>
      </w:tblGrid>
      <w:tr w:rsidR="004B7D7F" w:rsidRPr="0027368A">
        <w:trPr>
          <w:trHeight w:val="525"/>
          <w:tblHeader/>
        </w:trPr>
        <w:tc>
          <w:tcPr>
            <w:tcW w:w="2945" w:type="pct"/>
            <w:shd w:val="clear" w:color="000000" w:fill="DEEAF6"/>
            <w:vAlign w:val="center"/>
          </w:tcPr>
          <w:p w:rsidR="004B7D7F" w:rsidRPr="0027368A" w:rsidRDefault="004B7D7F" w:rsidP="000B76D5">
            <w:pPr>
              <w:spacing w:after="0" w:line="240" w:lineRule="auto"/>
              <w:rPr>
                <w:color w:val="000000"/>
                <w:sz w:val="20"/>
                <w:szCs w:val="20"/>
                <w:lang w:eastAsia="ru-RU"/>
              </w:rPr>
            </w:pPr>
            <w:r w:rsidRPr="0027368A">
              <w:rPr>
                <w:color w:val="000000"/>
                <w:sz w:val="20"/>
                <w:szCs w:val="20"/>
                <w:lang w:eastAsia="ru-RU"/>
              </w:rPr>
              <w:t>Наименование статей затрат</w:t>
            </w:r>
          </w:p>
        </w:tc>
        <w:tc>
          <w:tcPr>
            <w:tcW w:w="688" w:type="pct"/>
            <w:shd w:val="clear" w:color="000000" w:fill="DEEAF6"/>
            <w:noWrap/>
            <w:vAlign w:val="center"/>
          </w:tcPr>
          <w:p w:rsidR="004B7D7F" w:rsidRPr="0027368A" w:rsidRDefault="004B7D7F" w:rsidP="000B76D5">
            <w:pPr>
              <w:spacing w:after="0" w:line="240" w:lineRule="auto"/>
              <w:rPr>
                <w:color w:val="000000"/>
                <w:sz w:val="20"/>
                <w:szCs w:val="20"/>
                <w:lang w:eastAsia="ru-RU"/>
              </w:rPr>
            </w:pPr>
            <w:r w:rsidRPr="0027368A">
              <w:rPr>
                <w:color w:val="000000"/>
                <w:sz w:val="20"/>
                <w:szCs w:val="20"/>
                <w:lang w:eastAsia="ru-RU"/>
              </w:rPr>
              <w:t>Ед. изм.</w:t>
            </w:r>
          </w:p>
        </w:tc>
        <w:tc>
          <w:tcPr>
            <w:tcW w:w="1367" w:type="pct"/>
            <w:shd w:val="clear" w:color="000000" w:fill="DEEAF6"/>
            <w:vAlign w:val="center"/>
          </w:tcPr>
          <w:p w:rsidR="004B7D7F" w:rsidRPr="0027368A" w:rsidRDefault="004B7D7F" w:rsidP="00765C1E">
            <w:pPr>
              <w:spacing w:after="0" w:line="240" w:lineRule="auto"/>
              <w:jc w:val="center"/>
              <w:rPr>
                <w:color w:val="000000"/>
                <w:sz w:val="20"/>
                <w:szCs w:val="20"/>
                <w:lang w:eastAsia="ru-RU"/>
              </w:rPr>
            </w:pPr>
            <w:r w:rsidRPr="0027368A">
              <w:rPr>
                <w:color w:val="000000"/>
                <w:sz w:val="20"/>
                <w:szCs w:val="20"/>
                <w:lang w:eastAsia="ru-RU"/>
              </w:rPr>
              <w:t>202</w:t>
            </w:r>
            <w:r>
              <w:rPr>
                <w:color w:val="000000"/>
                <w:sz w:val="20"/>
                <w:szCs w:val="20"/>
                <w:lang w:eastAsia="ru-RU"/>
              </w:rPr>
              <w:t>5</w:t>
            </w:r>
          </w:p>
        </w:tc>
      </w:tr>
      <w:tr w:rsidR="004B7D7F" w:rsidRPr="0027368A">
        <w:trPr>
          <w:trHeight w:val="65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поднятой воды, в т.ч.:</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lang w:eastAsia="ru-RU"/>
              </w:rPr>
            </w:pPr>
            <w:r>
              <w:rPr>
                <w:color w:val="000000"/>
                <w:sz w:val="20"/>
                <w:szCs w:val="20"/>
              </w:rPr>
              <w:t>289822,99</w:t>
            </w:r>
          </w:p>
        </w:tc>
      </w:tr>
      <w:tr w:rsidR="004B7D7F" w:rsidRPr="0027368A">
        <w:trPr>
          <w:trHeight w:val="49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полученной со стороны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93593</w:t>
            </w:r>
          </w:p>
        </w:tc>
      </w:tr>
      <w:tr w:rsidR="004B7D7F" w:rsidRPr="0027368A">
        <w:trPr>
          <w:trHeight w:val="412"/>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используемой на технологические нужды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0</w:t>
            </w:r>
          </w:p>
        </w:tc>
      </w:tr>
      <w:tr w:rsidR="004B7D7F" w:rsidRPr="0027368A">
        <w:trPr>
          <w:trHeight w:val="417"/>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пропущенный через сооружения водоподготовки</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383425,99</w:t>
            </w:r>
          </w:p>
        </w:tc>
      </w:tr>
      <w:tr w:rsidR="004B7D7F" w:rsidRPr="0027368A">
        <w:trPr>
          <w:trHeight w:val="52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отпуска в сеть</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383415,99</w:t>
            </w:r>
          </w:p>
        </w:tc>
      </w:tr>
      <w:tr w:rsidR="004B7D7F" w:rsidRPr="0027368A">
        <w:trPr>
          <w:trHeight w:val="33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потерь воды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200837</w:t>
            </w:r>
          </w:p>
        </w:tc>
      </w:tr>
      <w:tr w:rsidR="004B7D7F" w:rsidRPr="0027368A">
        <w:trPr>
          <w:trHeight w:val="394"/>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Уровень потерь к объему поднятой воды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10</w:t>
            </w:r>
          </w:p>
        </w:tc>
      </w:tr>
      <w:tr w:rsidR="004B7D7F" w:rsidRPr="0027368A">
        <w:trPr>
          <w:trHeight w:val="453"/>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реализации воды всего, в том числе</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182578,99</w:t>
            </w:r>
          </w:p>
        </w:tc>
      </w:tr>
      <w:tr w:rsidR="004B7D7F" w:rsidRPr="0027368A">
        <w:trPr>
          <w:trHeight w:val="33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населению</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171730</w:t>
            </w:r>
          </w:p>
        </w:tc>
      </w:tr>
      <w:tr w:rsidR="004B7D7F" w:rsidRPr="0027368A">
        <w:trPr>
          <w:trHeight w:val="52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бюджетным организациям</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6923,41</w:t>
            </w:r>
          </w:p>
        </w:tc>
      </w:tr>
      <w:tr w:rsidR="004B7D7F" w:rsidRPr="0027368A">
        <w:trPr>
          <w:trHeight w:val="379"/>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прочим потребителям</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3925,58</w:t>
            </w:r>
          </w:p>
        </w:tc>
      </w:tr>
    </w:tbl>
    <w:p w:rsidR="004B7D7F" w:rsidRPr="0027368A" w:rsidRDefault="004B7D7F">
      <w:pPr>
        <w:spacing w:after="160" w:line="259" w:lineRule="auto"/>
        <w:jc w:val="left"/>
        <w:sectPr w:rsidR="004B7D7F" w:rsidRPr="0027368A" w:rsidSect="005F562F">
          <w:pgSz w:w="11907" w:h="16839" w:code="9"/>
          <w:pgMar w:top="1134" w:right="850" w:bottom="1134" w:left="1701" w:header="142" w:footer="708" w:gutter="0"/>
          <w:cols w:space="708"/>
          <w:docGrid w:linePitch="360"/>
        </w:sectPr>
      </w:pPr>
    </w:p>
    <w:p w:rsidR="004B7D7F" w:rsidRPr="00E63A87" w:rsidRDefault="004B7D7F" w:rsidP="00285919">
      <w:pPr>
        <w:pStyle w:val="3"/>
        <w:numPr>
          <w:ilvl w:val="1"/>
          <w:numId w:val="3"/>
        </w:numPr>
      </w:pPr>
      <w:bookmarkStart w:id="168" w:name="_Toc384223045"/>
      <w:bookmarkStart w:id="169" w:name="_Toc387246814"/>
      <w:bookmarkStart w:id="170" w:name="_Toc388948557"/>
      <w:bookmarkStart w:id="171" w:name="_Toc410048475"/>
      <w:r w:rsidRPr="00E63A87">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68"/>
      <w:bookmarkEnd w:id="169"/>
      <w:bookmarkEnd w:id="170"/>
      <w:bookmarkEnd w:id="171"/>
    </w:p>
    <w:p w:rsidR="004B7D7F" w:rsidRDefault="004B7D7F" w:rsidP="004D2F34">
      <w:pPr>
        <w:spacing w:after="0" w:line="240" w:lineRule="atLeast"/>
        <w:ind w:firstLine="709"/>
        <w:rPr>
          <w:i/>
          <w:iCs/>
          <w:color w:val="000000"/>
          <w:lang w:eastAsia="ru-RU"/>
        </w:rPr>
      </w:pPr>
    </w:p>
    <w:p w:rsidR="004B7D7F" w:rsidRDefault="004B7D7F" w:rsidP="00C83FB2">
      <w:pPr>
        <w:pStyle w:val="11"/>
        <w:rPr>
          <w:lang w:eastAsia="ru-RU"/>
        </w:rPr>
      </w:pPr>
      <w:r>
        <w:rPr>
          <w:lang w:eastAsia="ru-RU"/>
        </w:rPr>
        <w:t xml:space="preserve">Сведения по подъему воды </w:t>
      </w:r>
      <w:proofErr w:type="spellStart"/>
      <w:r>
        <w:rPr>
          <w:lang w:eastAsia="ru-RU"/>
        </w:rPr>
        <w:t>каждымисточником</w:t>
      </w:r>
      <w:proofErr w:type="spellEnd"/>
      <w:r>
        <w:rPr>
          <w:lang w:eastAsia="ru-RU"/>
        </w:rPr>
        <w:t xml:space="preserve"> </w:t>
      </w:r>
      <w:proofErr w:type="spellStart"/>
      <w:r>
        <w:rPr>
          <w:lang w:eastAsia="ru-RU"/>
        </w:rPr>
        <w:t>непредоставлены</w:t>
      </w:r>
      <w:proofErr w:type="spellEnd"/>
      <w:r>
        <w:rPr>
          <w:lang w:eastAsia="ru-RU"/>
        </w:rPr>
        <w:t>, следовательно, невозможно выполнить расчет требуемой мощности исходя из данных о перспективном водопотреблении.</w:t>
      </w:r>
    </w:p>
    <w:p w:rsidR="004B7D7F" w:rsidRDefault="004B7D7F" w:rsidP="004D2F34">
      <w:pPr>
        <w:spacing w:after="0" w:line="240" w:lineRule="atLeast"/>
        <w:ind w:firstLine="709"/>
        <w:rPr>
          <w:i/>
          <w:iCs/>
          <w:color w:val="000000"/>
          <w:lang w:eastAsia="ru-RU"/>
        </w:rPr>
      </w:pPr>
    </w:p>
    <w:p w:rsidR="004B7D7F" w:rsidRPr="0027368A" w:rsidRDefault="004B7D7F" w:rsidP="004D2F34">
      <w:pPr>
        <w:spacing w:after="0" w:line="240" w:lineRule="atLeast"/>
        <w:ind w:firstLine="709"/>
        <w:rPr>
          <w:i/>
          <w:iCs/>
          <w:color w:val="000000"/>
          <w:lang w:eastAsia="ru-RU"/>
        </w:rPr>
      </w:pPr>
      <w:r w:rsidRPr="00C65EAF">
        <w:rPr>
          <w:i/>
          <w:iCs/>
          <w:color w:val="000000"/>
          <w:lang w:eastAsia="ru-RU"/>
        </w:rPr>
        <w:t xml:space="preserve">Таблица </w:t>
      </w:r>
      <w:r>
        <w:rPr>
          <w:i/>
          <w:iCs/>
          <w:color w:val="000000"/>
          <w:lang w:eastAsia="ru-RU"/>
        </w:rPr>
        <w:t>3</w:t>
      </w:r>
      <w:r w:rsidRPr="00C65EAF">
        <w:rPr>
          <w:i/>
          <w:iCs/>
          <w:color w:val="000000"/>
          <w:lang w:eastAsia="ru-RU"/>
        </w:rPr>
        <w:t>.</w:t>
      </w:r>
      <w:r>
        <w:rPr>
          <w:i/>
          <w:iCs/>
          <w:color w:val="000000"/>
          <w:lang w:eastAsia="ru-RU"/>
        </w:rPr>
        <w:t>16</w:t>
      </w:r>
      <w:r w:rsidRPr="00C65EAF">
        <w:rPr>
          <w:i/>
          <w:iCs/>
          <w:color w:val="000000"/>
          <w:lang w:eastAsia="ru-RU"/>
        </w:rPr>
        <w:t>. Расчет анализов резервов и дефицитов производственных мощностей системы водоснабжения сельского поселения на 202</w:t>
      </w:r>
      <w:r>
        <w:rPr>
          <w:i/>
          <w:iCs/>
          <w:color w:val="000000"/>
          <w:lang w:eastAsia="ru-RU"/>
        </w:rPr>
        <w:t>5</w:t>
      </w:r>
      <w:r w:rsidRPr="00C65EAF">
        <w:rPr>
          <w:i/>
          <w:iCs/>
          <w:color w:val="000000"/>
          <w:lang w:eastAsia="ru-RU"/>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7"/>
        <w:gridCol w:w="1957"/>
        <w:gridCol w:w="2306"/>
        <w:gridCol w:w="1957"/>
        <w:gridCol w:w="1957"/>
        <w:gridCol w:w="2327"/>
        <w:gridCol w:w="2326"/>
      </w:tblGrid>
      <w:tr w:rsidR="004B7D7F" w:rsidRPr="0027368A">
        <w:trPr>
          <w:trHeight w:val="70"/>
          <w:tblHeader/>
          <w:jc w:val="center"/>
        </w:trPr>
        <w:tc>
          <w:tcPr>
            <w:tcW w:w="662"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Источник водоснабжения</w:t>
            </w:r>
          </w:p>
        </w:tc>
        <w:tc>
          <w:tcPr>
            <w:tcW w:w="662" w:type="pct"/>
            <w:vAlign w:val="center"/>
          </w:tcPr>
          <w:p w:rsidR="004B7D7F" w:rsidRPr="00850ED2" w:rsidRDefault="004B7D7F" w:rsidP="00765C1E">
            <w:pPr>
              <w:spacing w:after="0" w:line="240" w:lineRule="auto"/>
              <w:jc w:val="center"/>
              <w:rPr>
                <w:b/>
                <w:bCs/>
                <w:color w:val="000000"/>
              </w:rPr>
            </w:pPr>
            <w:r w:rsidRPr="00850ED2">
              <w:rPr>
                <w:b/>
                <w:bCs/>
                <w:color w:val="000000"/>
                <w:sz w:val="22"/>
                <w:szCs w:val="22"/>
              </w:rPr>
              <w:t>Подъем воды (средний за 20</w:t>
            </w:r>
            <w:r>
              <w:rPr>
                <w:b/>
                <w:bCs/>
                <w:color w:val="000000"/>
                <w:sz w:val="22"/>
                <w:szCs w:val="22"/>
              </w:rPr>
              <w:t>25</w:t>
            </w:r>
            <w:r w:rsidRPr="00850ED2">
              <w:rPr>
                <w:b/>
                <w:bCs/>
                <w:color w:val="000000"/>
                <w:sz w:val="22"/>
                <w:szCs w:val="22"/>
              </w:rPr>
              <w:t xml:space="preserve"> год), м</w:t>
            </w:r>
            <w:r w:rsidRPr="00850ED2">
              <w:rPr>
                <w:b/>
                <w:bCs/>
                <w:color w:val="000000"/>
                <w:sz w:val="22"/>
                <w:szCs w:val="22"/>
                <w:vertAlign w:val="superscript"/>
              </w:rPr>
              <w:t>3</w:t>
            </w:r>
            <w:r w:rsidRPr="00850ED2">
              <w:rPr>
                <w:b/>
                <w:bCs/>
                <w:color w:val="000000"/>
                <w:sz w:val="22"/>
                <w:szCs w:val="22"/>
              </w:rPr>
              <w:t>/ч</w:t>
            </w:r>
          </w:p>
        </w:tc>
        <w:tc>
          <w:tcPr>
            <w:tcW w:w="780"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Производительность насосных станций 1-го подъема, м</w:t>
            </w:r>
            <w:r w:rsidRPr="00850ED2">
              <w:rPr>
                <w:b/>
                <w:bCs/>
                <w:color w:val="000000"/>
                <w:sz w:val="22"/>
                <w:szCs w:val="22"/>
                <w:vertAlign w:val="superscript"/>
              </w:rPr>
              <w:t>3</w:t>
            </w:r>
            <w:r w:rsidRPr="00850ED2">
              <w:rPr>
                <w:b/>
                <w:bCs/>
                <w:color w:val="000000"/>
                <w:sz w:val="22"/>
                <w:szCs w:val="22"/>
              </w:rPr>
              <w:t>/ч</w:t>
            </w:r>
          </w:p>
        </w:tc>
        <w:tc>
          <w:tcPr>
            <w:tcW w:w="662" w:type="pct"/>
            <w:vAlign w:val="center"/>
          </w:tcPr>
          <w:p w:rsidR="004B7D7F" w:rsidRDefault="004B7D7F" w:rsidP="00116C98">
            <w:pPr>
              <w:spacing w:after="0" w:line="240" w:lineRule="auto"/>
              <w:jc w:val="center"/>
              <w:rPr>
                <w:b/>
                <w:bCs/>
                <w:color w:val="000000"/>
              </w:rPr>
            </w:pPr>
            <w:r w:rsidRPr="00850ED2">
              <w:rPr>
                <w:b/>
                <w:bCs/>
                <w:color w:val="000000"/>
                <w:sz w:val="22"/>
                <w:szCs w:val="22"/>
              </w:rPr>
              <w:t xml:space="preserve">Дебит </w:t>
            </w:r>
          </w:p>
          <w:p w:rsidR="004B7D7F" w:rsidRPr="00850ED2" w:rsidRDefault="004B7D7F" w:rsidP="00116C98">
            <w:pPr>
              <w:spacing w:after="0" w:line="240" w:lineRule="auto"/>
              <w:jc w:val="center"/>
              <w:rPr>
                <w:b/>
                <w:bCs/>
                <w:color w:val="000000"/>
              </w:rPr>
            </w:pPr>
            <w:r w:rsidRPr="00850ED2">
              <w:rPr>
                <w:b/>
                <w:bCs/>
                <w:color w:val="000000"/>
                <w:sz w:val="22"/>
                <w:szCs w:val="22"/>
              </w:rPr>
              <w:t>(по паспорту), м</w:t>
            </w:r>
            <w:r w:rsidRPr="00850ED2">
              <w:rPr>
                <w:b/>
                <w:bCs/>
                <w:color w:val="000000"/>
                <w:sz w:val="22"/>
                <w:szCs w:val="22"/>
                <w:vertAlign w:val="superscript"/>
              </w:rPr>
              <w:t>3</w:t>
            </w:r>
            <w:r w:rsidRPr="00850ED2">
              <w:rPr>
                <w:b/>
                <w:bCs/>
                <w:color w:val="000000"/>
                <w:sz w:val="22"/>
                <w:szCs w:val="22"/>
              </w:rPr>
              <w:t>/ч</w:t>
            </w:r>
          </w:p>
        </w:tc>
        <w:tc>
          <w:tcPr>
            <w:tcW w:w="662"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Установленная мощность насосных станции 2-го подъема, м</w:t>
            </w:r>
            <w:r w:rsidRPr="00850ED2">
              <w:rPr>
                <w:b/>
                <w:bCs/>
                <w:color w:val="000000"/>
                <w:sz w:val="22"/>
                <w:szCs w:val="22"/>
                <w:vertAlign w:val="superscript"/>
              </w:rPr>
              <w:t>3</w:t>
            </w:r>
            <w:r w:rsidRPr="00850ED2">
              <w:rPr>
                <w:b/>
                <w:bCs/>
                <w:color w:val="000000"/>
                <w:sz w:val="22"/>
                <w:szCs w:val="22"/>
              </w:rPr>
              <w:t>/ч</w:t>
            </w:r>
          </w:p>
        </w:tc>
        <w:tc>
          <w:tcPr>
            <w:tcW w:w="787" w:type="pct"/>
            <w:vAlign w:val="center"/>
          </w:tcPr>
          <w:p w:rsidR="004B7D7F" w:rsidRPr="00850ED2" w:rsidRDefault="004B7D7F" w:rsidP="00116C98">
            <w:pPr>
              <w:spacing w:after="0" w:line="240" w:lineRule="auto"/>
              <w:ind w:right="-1"/>
              <w:jc w:val="center"/>
              <w:rPr>
                <w:b/>
                <w:bCs/>
                <w:color w:val="000000"/>
              </w:rPr>
            </w:pPr>
            <w:r w:rsidRPr="00850ED2">
              <w:rPr>
                <w:b/>
                <w:bCs/>
                <w:color w:val="000000"/>
                <w:sz w:val="22"/>
                <w:szCs w:val="22"/>
              </w:rPr>
              <w:t>Резерв производительности, м</w:t>
            </w:r>
            <w:r w:rsidRPr="00850ED2">
              <w:rPr>
                <w:b/>
                <w:bCs/>
                <w:color w:val="000000"/>
                <w:sz w:val="22"/>
                <w:szCs w:val="22"/>
                <w:vertAlign w:val="superscript"/>
              </w:rPr>
              <w:t>3</w:t>
            </w:r>
            <w:r w:rsidRPr="00850ED2">
              <w:rPr>
                <w:b/>
                <w:bCs/>
                <w:color w:val="000000"/>
                <w:sz w:val="22"/>
                <w:szCs w:val="22"/>
              </w:rPr>
              <w:t>/ч</w:t>
            </w:r>
          </w:p>
        </w:tc>
        <w:tc>
          <w:tcPr>
            <w:tcW w:w="787" w:type="pct"/>
            <w:vAlign w:val="center"/>
          </w:tcPr>
          <w:p w:rsidR="004B7D7F" w:rsidRPr="00850ED2" w:rsidRDefault="004B7D7F" w:rsidP="00116C98">
            <w:pPr>
              <w:spacing w:after="0" w:line="240" w:lineRule="auto"/>
              <w:ind w:right="-1"/>
              <w:jc w:val="center"/>
              <w:rPr>
                <w:b/>
                <w:bCs/>
                <w:color w:val="000000"/>
              </w:rPr>
            </w:pPr>
            <w:r w:rsidRPr="00850ED2">
              <w:rPr>
                <w:b/>
                <w:bCs/>
                <w:color w:val="000000"/>
                <w:sz w:val="22"/>
                <w:szCs w:val="22"/>
              </w:rPr>
              <w:t>Резерв производительности, %</w:t>
            </w:r>
          </w:p>
        </w:tc>
      </w:tr>
      <w:tr w:rsidR="004B7D7F" w:rsidRPr="0027368A">
        <w:trPr>
          <w:trHeight w:val="517"/>
          <w:jc w:val="center"/>
        </w:trPr>
        <w:tc>
          <w:tcPr>
            <w:tcW w:w="662" w:type="pct"/>
            <w:shd w:val="clear" w:color="000000" w:fill="FFFFFF"/>
            <w:noWrap/>
            <w:vAlign w:val="center"/>
          </w:tcPr>
          <w:p w:rsidR="004B7D7F" w:rsidRPr="0027368A" w:rsidRDefault="004B7D7F" w:rsidP="00A67B59">
            <w:pPr>
              <w:spacing w:after="0" w:line="240" w:lineRule="auto"/>
              <w:rPr>
                <w:color w:val="000000"/>
                <w:lang w:eastAsia="ru-RU"/>
              </w:rPr>
            </w:pPr>
            <w:r>
              <w:rPr>
                <w:color w:val="000000"/>
                <w:lang w:eastAsia="ru-RU"/>
              </w:rPr>
              <w:t>Иордан</w:t>
            </w:r>
          </w:p>
        </w:tc>
        <w:tc>
          <w:tcPr>
            <w:tcW w:w="662" w:type="pct"/>
            <w:vMerge w:val="restart"/>
            <w:shd w:val="clear" w:color="000000" w:fill="FFFFFF"/>
            <w:vAlign w:val="center"/>
          </w:tcPr>
          <w:p w:rsidR="004B7D7F" w:rsidRPr="0027368A" w:rsidRDefault="004B7D7F" w:rsidP="00A67B59">
            <w:pPr>
              <w:pStyle w:val="11"/>
              <w:ind w:firstLine="0"/>
              <w:jc w:val="center"/>
              <w:rPr>
                <w:lang w:eastAsia="ru-RU"/>
              </w:rPr>
            </w:pPr>
            <w:r>
              <w:rPr>
                <w:lang w:eastAsia="ru-RU"/>
              </w:rPr>
              <w:t>4,63</w:t>
            </w:r>
          </w:p>
        </w:tc>
        <w:tc>
          <w:tcPr>
            <w:tcW w:w="780" w:type="pct"/>
            <w:shd w:val="clear" w:color="000000" w:fill="FFFFFF"/>
            <w:vAlign w:val="center"/>
          </w:tcPr>
          <w:p w:rsidR="004B7D7F" w:rsidRPr="0027368A" w:rsidRDefault="004B7D7F" w:rsidP="00A67B59">
            <w:pPr>
              <w:spacing w:after="0" w:line="240" w:lineRule="atLeast"/>
              <w:jc w:val="center"/>
            </w:pPr>
            <w:r>
              <w:t>-</w:t>
            </w:r>
          </w:p>
        </w:tc>
        <w:tc>
          <w:tcPr>
            <w:tcW w:w="662" w:type="pct"/>
            <w:shd w:val="clear" w:color="000000" w:fill="FFFFFF"/>
            <w:vAlign w:val="center"/>
          </w:tcPr>
          <w:p w:rsidR="004B7D7F" w:rsidRPr="0027368A" w:rsidRDefault="004B7D7F" w:rsidP="00A67B59">
            <w:pPr>
              <w:spacing w:after="0" w:line="240" w:lineRule="atLeast"/>
              <w:jc w:val="center"/>
            </w:pPr>
            <w:r>
              <w:t>н/д</w:t>
            </w:r>
          </w:p>
        </w:tc>
        <w:tc>
          <w:tcPr>
            <w:tcW w:w="662" w:type="pct"/>
            <w:shd w:val="clear" w:color="000000" w:fill="FFFFFF"/>
            <w:vAlign w:val="center"/>
          </w:tcPr>
          <w:p w:rsidR="004B7D7F" w:rsidRPr="0027368A" w:rsidRDefault="004B7D7F" w:rsidP="00A67B59">
            <w:pPr>
              <w:spacing w:after="0" w:line="240" w:lineRule="atLeast"/>
              <w:jc w:val="center"/>
            </w:pPr>
            <w:r>
              <w:t>45</w:t>
            </w:r>
          </w:p>
        </w:tc>
        <w:tc>
          <w:tcPr>
            <w:tcW w:w="787" w:type="pct"/>
            <w:shd w:val="clear" w:color="000000" w:fill="FFFFFF"/>
            <w:vAlign w:val="center"/>
          </w:tcPr>
          <w:p w:rsidR="004B7D7F" w:rsidRPr="0027368A" w:rsidRDefault="004B7D7F" w:rsidP="00A67B59">
            <w:pPr>
              <w:spacing w:after="0" w:line="240" w:lineRule="atLeast"/>
              <w:jc w:val="center"/>
            </w:pPr>
          </w:p>
        </w:tc>
        <w:tc>
          <w:tcPr>
            <w:tcW w:w="787" w:type="pct"/>
            <w:shd w:val="clear" w:color="000000" w:fill="FFFFFF"/>
            <w:vAlign w:val="center"/>
          </w:tcPr>
          <w:p w:rsidR="004B7D7F" w:rsidRPr="0027368A" w:rsidRDefault="004B7D7F" w:rsidP="00A67B59">
            <w:pPr>
              <w:spacing w:after="0" w:line="240" w:lineRule="atLeast"/>
              <w:jc w:val="center"/>
            </w:pPr>
          </w:p>
        </w:tc>
      </w:tr>
      <w:tr w:rsidR="004B7D7F" w:rsidRPr="0027368A">
        <w:trPr>
          <w:trHeight w:val="154"/>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Михайловский</w:t>
            </w:r>
          </w:p>
        </w:tc>
        <w:tc>
          <w:tcPr>
            <w:tcW w:w="662" w:type="pct"/>
            <w:vMerge/>
            <w:vAlign w:val="bottom"/>
          </w:tcPr>
          <w:p w:rsidR="004B7D7F" w:rsidRPr="0027368A" w:rsidRDefault="004B7D7F" w:rsidP="00A67B59">
            <w:pPr>
              <w:spacing w:after="0" w:line="240" w:lineRule="atLeast"/>
              <w:jc w:val="center"/>
            </w:pPr>
          </w:p>
        </w:tc>
        <w:tc>
          <w:tcPr>
            <w:tcW w:w="780" w:type="pct"/>
            <w:vAlign w:val="center"/>
          </w:tcPr>
          <w:p w:rsidR="004B7D7F" w:rsidRPr="0027368A" w:rsidRDefault="004B7D7F" w:rsidP="00A67B59">
            <w:pPr>
              <w:spacing w:after="0" w:line="240" w:lineRule="atLeast"/>
              <w:jc w:val="center"/>
            </w:pPr>
            <w:r>
              <w:t>-</w:t>
            </w:r>
          </w:p>
        </w:tc>
        <w:tc>
          <w:tcPr>
            <w:tcW w:w="662" w:type="pct"/>
            <w:vAlign w:val="center"/>
          </w:tcPr>
          <w:p w:rsidR="004B7D7F" w:rsidRPr="0027368A" w:rsidRDefault="004B7D7F" w:rsidP="00A67B59">
            <w:pPr>
              <w:spacing w:after="0" w:line="240" w:lineRule="atLeast"/>
              <w:jc w:val="center"/>
            </w:pPr>
            <w:r>
              <w:t>н/д</w:t>
            </w:r>
          </w:p>
        </w:tc>
        <w:tc>
          <w:tcPr>
            <w:tcW w:w="662" w:type="pct"/>
            <w:vAlign w:val="center"/>
          </w:tcPr>
          <w:p w:rsidR="004B7D7F" w:rsidRPr="0027368A" w:rsidRDefault="004B7D7F" w:rsidP="00A67B59">
            <w:pPr>
              <w:spacing w:after="0" w:line="240" w:lineRule="atLeast"/>
              <w:jc w:val="center"/>
            </w:pPr>
            <w:r>
              <w:t>135</w:t>
            </w:r>
          </w:p>
        </w:tc>
        <w:tc>
          <w:tcPr>
            <w:tcW w:w="787" w:type="pct"/>
            <w:vAlign w:val="center"/>
          </w:tcPr>
          <w:p w:rsidR="004B7D7F" w:rsidRPr="0027368A" w:rsidRDefault="004B7D7F" w:rsidP="00A67B59">
            <w:pPr>
              <w:spacing w:after="0" w:line="240" w:lineRule="atLeast"/>
              <w:jc w:val="center"/>
            </w:pPr>
          </w:p>
        </w:tc>
        <w:tc>
          <w:tcPr>
            <w:tcW w:w="787" w:type="pct"/>
            <w:vAlign w:val="center"/>
          </w:tcPr>
          <w:p w:rsidR="004B7D7F" w:rsidRPr="0027368A" w:rsidRDefault="004B7D7F" w:rsidP="00A67B59">
            <w:pPr>
              <w:spacing w:after="0" w:line="240" w:lineRule="atLeast"/>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proofErr w:type="spellStart"/>
            <w:r>
              <w:rPr>
                <w:color w:val="000000"/>
                <w:lang w:eastAsia="ru-RU"/>
              </w:rPr>
              <w:t>Глядино</w:t>
            </w:r>
            <w:proofErr w:type="spellEnd"/>
          </w:p>
        </w:tc>
        <w:tc>
          <w:tcPr>
            <w:tcW w:w="662" w:type="pct"/>
            <w:vMerge w:val="restart"/>
            <w:vAlign w:val="center"/>
          </w:tcPr>
          <w:p w:rsidR="004B7D7F" w:rsidRPr="0027368A" w:rsidRDefault="004B7D7F" w:rsidP="00A67B59">
            <w:pPr>
              <w:pStyle w:val="11"/>
              <w:spacing w:before="0" w:line="240" w:lineRule="atLeast"/>
              <w:ind w:firstLine="0"/>
              <w:jc w:val="center"/>
              <w:rPr>
                <w:color w:val="000000"/>
                <w:lang w:eastAsia="ru-RU"/>
              </w:rPr>
            </w:pPr>
            <w:r>
              <w:rPr>
                <w:color w:val="000000"/>
                <w:lang w:eastAsia="ru-RU"/>
              </w:rPr>
              <w:t>3,3</w:t>
            </w:r>
          </w:p>
        </w:tc>
        <w:tc>
          <w:tcPr>
            <w:tcW w:w="780" w:type="pct"/>
            <w:vAlign w:val="center"/>
          </w:tcPr>
          <w:p w:rsidR="004B7D7F" w:rsidRPr="0027368A" w:rsidRDefault="004B7D7F" w:rsidP="00A67B59">
            <w:pPr>
              <w:spacing w:after="0" w:line="240" w:lineRule="atLeast"/>
              <w:jc w:val="center"/>
            </w:pPr>
            <w:r>
              <w:t>-</w:t>
            </w:r>
          </w:p>
        </w:tc>
        <w:tc>
          <w:tcPr>
            <w:tcW w:w="662" w:type="pct"/>
            <w:vAlign w:val="center"/>
          </w:tcPr>
          <w:p w:rsidR="004B7D7F" w:rsidRPr="0027368A" w:rsidRDefault="004B7D7F" w:rsidP="00A67B59">
            <w:pPr>
              <w:spacing w:after="0" w:line="240" w:lineRule="atLeast"/>
              <w:jc w:val="center"/>
            </w:pPr>
            <w:r>
              <w:t>н/д</w:t>
            </w:r>
          </w:p>
        </w:tc>
        <w:tc>
          <w:tcPr>
            <w:tcW w:w="662" w:type="pct"/>
            <w:vAlign w:val="center"/>
          </w:tcPr>
          <w:p w:rsidR="004B7D7F" w:rsidRPr="0027368A" w:rsidRDefault="004B7D7F" w:rsidP="00A67B59">
            <w:pPr>
              <w:spacing w:after="0" w:line="240" w:lineRule="atLeast"/>
              <w:jc w:val="center"/>
            </w:pPr>
            <w:r>
              <w:t>45</w:t>
            </w:r>
          </w:p>
        </w:tc>
        <w:tc>
          <w:tcPr>
            <w:tcW w:w="787" w:type="pct"/>
            <w:vAlign w:val="center"/>
          </w:tcPr>
          <w:p w:rsidR="004B7D7F" w:rsidRPr="0027368A" w:rsidRDefault="004B7D7F" w:rsidP="00A67B59">
            <w:pPr>
              <w:spacing w:after="0" w:line="240" w:lineRule="atLeast"/>
              <w:jc w:val="center"/>
            </w:pPr>
          </w:p>
        </w:tc>
        <w:tc>
          <w:tcPr>
            <w:tcW w:w="787" w:type="pct"/>
            <w:vAlign w:val="center"/>
          </w:tcPr>
          <w:p w:rsidR="004B7D7F" w:rsidRPr="0027368A" w:rsidRDefault="004B7D7F" w:rsidP="00A67B59">
            <w:pPr>
              <w:spacing w:after="0" w:line="240" w:lineRule="atLeast"/>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Б.Горки</w:t>
            </w:r>
          </w:p>
        </w:tc>
        <w:tc>
          <w:tcPr>
            <w:tcW w:w="662" w:type="pct"/>
            <w:vMerge/>
            <w:vAlign w:val="bottom"/>
          </w:tcPr>
          <w:p w:rsidR="004B7D7F" w:rsidRPr="0027368A" w:rsidRDefault="004B7D7F" w:rsidP="00A67B59">
            <w:pPr>
              <w:spacing w:after="0" w:line="240" w:lineRule="auto"/>
              <w:jc w:val="center"/>
            </w:pPr>
          </w:p>
        </w:tc>
        <w:tc>
          <w:tcPr>
            <w:tcW w:w="780" w:type="pct"/>
            <w:vAlign w:val="center"/>
          </w:tcPr>
          <w:p w:rsidR="004B7D7F" w:rsidRPr="0027368A" w:rsidRDefault="004B7D7F" w:rsidP="00A67B59">
            <w:pPr>
              <w:spacing w:after="0" w:line="240" w:lineRule="auto"/>
              <w:jc w:val="center"/>
            </w:pPr>
            <w:r>
              <w:t>-</w:t>
            </w:r>
          </w:p>
        </w:tc>
        <w:tc>
          <w:tcPr>
            <w:tcW w:w="662" w:type="pct"/>
            <w:vAlign w:val="center"/>
          </w:tcPr>
          <w:p w:rsidR="004B7D7F" w:rsidRPr="0027368A" w:rsidRDefault="004B7D7F" w:rsidP="00A67B59">
            <w:pPr>
              <w:spacing w:after="0" w:line="240" w:lineRule="auto"/>
              <w:jc w:val="center"/>
            </w:pPr>
            <w:r>
              <w:t>н/д</w:t>
            </w:r>
          </w:p>
        </w:tc>
        <w:tc>
          <w:tcPr>
            <w:tcW w:w="662" w:type="pct"/>
            <w:vAlign w:val="center"/>
          </w:tcPr>
          <w:p w:rsidR="004B7D7F" w:rsidRPr="0027368A" w:rsidRDefault="004B7D7F" w:rsidP="00A67B59">
            <w:pPr>
              <w:spacing w:after="0" w:line="240" w:lineRule="auto"/>
              <w:jc w:val="center"/>
            </w:pPr>
            <w:r>
              <w:t>45</w:t>
            </w:r>
          </w:p>
        </w:tc>
        <w:tc>
          <w:tcPr>
            <w:tcW w:w="787" w:type="pct"/>
            <w:vAlign w:val="center"/>
          </w:tcPr>
          <w:p w:rsidR="004B7D7F" w:rsidRPr="0027368A" w:rsidRDefault="004B7D7F" w:rsidP="00A67B59">
            <w:pPr>
              <w:spacing w:after="0" w:line="240" w:lineRule="auto"/>
              <w:jc w:val="center"/>
            </w:pPr>
          </w:p>
        </w:tc>
        <w:tc>
          <w:tcPr>
            <w:tcW w:w="787" w:type="pct"/>
            <w:vAlign w:val="center"/>
          </w:tcPr>
          <w:p w:rsidR="004B7D7F" w:rsidRPr="0027368A" w:rsidRDefault="004B7D7F" w:rsidP="00A67B59">
            <w:pPr>
              <w:spacing w:after="0" w:line="240" w:lineRule="auto"/>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Яльгелево</w:t>
            </w:r>
          </w:p>
        </w:tc>
        <w:tc>
          <w:tcPr>
            <w:tcW w:w="662" w:type="pct"/>
            <w:vAlign w:val="bottom"/>
          </w:tcPr>
          <w:p w:rsidR="004B7D7F" w:rsidRPr="0027368A" w:rsidRDefault="004B7D7F" w:rsidP="00A67B59">
            <w:pPr>
              <w:spacing w:after="0" w:line="240" w:lineRule="atLeast"/>
              <w:jc w:val="center"/>
              <w:rPr>
                <w:color w:val="000000"/>
                <w:lang w:eastAsia="ru-RU"/>
              </w:rPr>
            </w:pPr>
            <w:r>
              <w:rPr>
                <w:color w:val="000000"/>
                <w:lang w:eastAsia="ru-RU"/>
              </w:rPr>
              <w:t>25,14</w:t>
            </w:r>
          </w:p>
        </w:tc>
        <w:tc>
          <w:tcPr>
            <w:tcW w:w="780" w:type="pct"/>
            <w:vAlign w:val="center"/>
          </w:tcPr>
          <w:p w:rsidR="004B7D7F" w:rsidRPr="0027368A" w:rsidRDefault="004B7D7F" w:rsidP="00A67B59">
            <w:pPr>
              <w:spacing w:after="0" w:line="240" w:lineRule="auto"/>
              <w:jc w:val="center"/>
            </w:pPr>
            <w:r>
              <w:t>н/д</w:t>
            </w:r>
          </w:p>
        </w:tc>
        <w:tc>
          <w:tcPr>
            <w:tcW w:w="662" w:type="pct"/>
            <w:vAlign w:val="center"/>
          </w:tcPr>
          <w:p w:rsidR="004B7D7F" w:rsidRDefault="004B7D7F" w:rsidP="00A67B59">
            <w:pPr>
              <w:spacing w:after="0" w:line="240" w:lineRule="auto"/>
              <w:jc w:val="center"/>
            </w:pPr>
            <w:r>
              <w:t>н/д</w:t>
            </w:r>
          </w:p>
        </w:tc>
        <w:tc>
          <w:tcPr>
            <w:tcW w:w="662" w:type="pct"/>
            <w:vAlign w:val="center"/>
          </w:tcPr>
          <w:p w:rsidR="004B7D7F" w:rsidRPr="0027368A" w:rsidRDefault="004B7D7F" w:rsidP="00A67B59">
            <w:pPr>
              <w:spacing w:after="0" w:line="240" w:lineRule="auto"/>
              <w:jc w:val="center"/>
            </w:pPr>
            <w:r>
              <w:t>90</w:t>
            </w:r>
          </w:p>
        </w:tc>
        <w:tc>
          <w:tcPr>
            <w:tcW w:w="787" w:type="pct"/>
            <w:vAlign w:val="center"/>
          </w:tcPr>
          <w:p w:rsidR="004B7D7F" w:rsidRDefault="004B7D7F" w:rsidP="00A67B59">
            <w:pPr>
              <w:spacing w:after="0" w:line="240" w:lineRule="auto"/>
              <w:jc w:val="center"/>
            </w:pPr>
            <w:r>
              <w:t>64,9</w:t>
            </w:r>
          </w:p>
        </w:tc>
        <w:tc>
          <w:tcPr>
            <w:tcW w:w="787" w:type="pct"/>
            <w:vAlign w:val="center"/>
          </w:tcPr>
          <w:p w:rsidR="004B7D7F" w:rsidRDefault="004B7D7F" w:rsidP="00A67B59">
            <w:pPr>
              <w:spacing w:after="0" w:line="240" w:lineRule="auto"/>
              <w:jc w:val="center"/>
            </w:pPr>
            <w:r>
              <w:t>72</w:t>
            </w:r>
          </w:p>
        </w:tc>
      </w:tr>
    </w:tbl>
    <w:p w:rsidR="004B7D7F" w:rsidRDefault="004B7D7F" w:rsidP="00C83FB2">
      <w:pPr>
        <w:pStyle w:val="11"/>
      </w:pPr>
      <w:r>
        <w:t>В д. Яльгелево увеличения производственных мощностей на расчетный срок не требуется. Т</w:t>
      </w:r>
      <w:r w:rsidRPr="00D843E5">
        <w:t>ребуется</w:t>
      </w:r>
      <w:r w:rsidR="00550901">
        <w:t xml:space="preserve"> </w:t>
      </w:r>
      <w:r w:rsidRPr="00D843E5">
        <w:t xml:space="preserve">выполнение работ по определению дебита воды в </w:t>
      </w:r>
      <w:proofErr w:type="spellStart"/>
      <w:r w:rsidRPr="00D843E5">
        <w:t>каптажных</w:t>
      </w:r>
      <w:proofErr w:type="spellEnd"/>
      <w:r w:rsidRPr="00D843E5">
        <w:t xml:space="preserve"> камерах</w:t>
      </w:r>
      <w:r>
        <w:t xml:space="preserve"> на источниках водоснабжения в п. Ропша, д.</w:t>
      </w:r>
      <w:r w:rsidR="00550901">
        <w:t xml:space="preserve"> </w:t>
      </w:r>
      <w:proofErr w:type="spellStart"/>
      <w:r>
        <w:t>Глядино</w:t>
      </w:r>
      <w:proofErr w:type="spellEnd"/>
      <w:r>
        <w:t>, д. Б.Горки.</w:t>
      </w:r>
    </w:p>
    <w:p w:rsidR="004B7D7F" w:rsidRDefault="004B7D7F" w:rsidP="00473E98">
      <w:pPr>
        <w:pStyle w:val="11"/>
      </w:pPr>
    </w:p>
    <w:p w:rsidR="004B7D7F" w:rsidRPr="0027368A" w:rsidRDefault="004B7D7F" w:rsidP="00473E98">
      <w:pPr>
        <w:pStyle w:val="11"/>
        <w:sectPr w:rsidR="004B7D7F" w:rsidRPr="0027368A" w:rsidSect="00D960E8">
          <w:pgSz w:w="16839" w:h="11907" w:orient="landscape" w:code="9"/>
          <w:pgMar w:top="1701" w:right="1134" w:bottom="850" w:left="1134" w:header="708" w:footer="708" w:gutter="0"/>
          <w:cols w:space="708"/>
          <w:docGrid w:linePitch="360"/>
        </w:sectPr>
      </w:pPr>
    </w:p>
    <w:p w:rsidR="004B7D7F" w:rsidRPr="00E63A87" w:rsidRDefault="004B7D7F" w:rsidP="00285919">
      <w:pPr>
        <w:pStyle w:val="3"/>
        <w:numPr>
          <w:ilvl w:val="1"/>
          <w:numId w:val="3"/>
        </w:numPr>
      </w:pPr>
      <w:bookmarkStart w:id="172" w:name="_Toc387246815"/>
      <w:bookmarkStart w:id="173" w:name="_Toc388948558"/>
      <w:bookmarkStart w:id="174" w:name="_Toc410048476"/>
      <w:r w:rsidRPr="00E63A87">
        <w:lastRenderedPageBreak/>
        <w:t>Наименование организации, которая наделена статусом гарантирующей организации</w:t>
      </w:r>
      <w:bookmarkEnd w:id="172"/>
      <w:bookmarkEnd w:id="173"/>
      <w:bookmarkEnd w:id="174"/>
    </w:p>
    <w:p w:rsidR="004B7D7F" w:rsidRPr="0027368A" w:rsidRDefault="004B7D7F" w:rsidP="005E1D5A">
      <w:pPr>
        <w:pStyle w:val="11"/>
      </w:pPr>
      <w:r w:rsidRPr="0027368A">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4B7D7F" w:rsidRPr="0027368A" w:rsidRDefault="004B7D7F" w:rsidP="005E1D5A">
      <w:pPr>
        <w:pStyle w:val="11"/>
      </w:pPr>
      <w:r w:rsidRPr="0027368A">
        <w:t>В соответствии со статьей 2 пунктом 6 Федерального закона N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сельского поселения,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4B7D7F" w:rsidRPr="0027368A" w:rsidRDefault="004B7D7F" w:rsidP="00F61010">
      <w:pPr>
        <w:pStyle w:val="11"/>
      </w:pPr>
      <w:r w:rsidRPr="0027368A">
        <w:t>В соответствии со статьей 12 пунктом 1 Федерального закона N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4B7D7F" w:rsidRDefault="004B7D7F" w:rsidP="00F61010">
      <w:pPr>
        <w:pStyle w:val="11"/>
      </w:pPr>
      <w:r w:rsidRPr="0027368A">
        <w:t xml:space="preserve">В настоящее время на территории </w:t>
      </w:r>
      <w:r>
        <w:t>Ропшинского</w:t>
      </w:r>
      <w:r w:rsidRPr="0027368A">
        <w:t xml:space="preserve"> сельского поселения</w:t>
      </w:r>
      <w:r w:rsidR="00841857">
        <w:t xml:space="preserve"> </w:t>
      </w:r>
      <w:r w:rsidR="00C06483">
        <w:t>гарантирующей организацией</w:t>
      </w:r>
      <w:r w:rsidRPr="0027368A">
        <w:t xml:space="preserve"> в сфере централизованного холодного водоснабжения и водоотведения </w:t>
      </w:r>
      <w:r>
        <w:t>является</w:t>
      </w:r>
      <w:r w:rsidR="00C06483">
        <w:t xml:space="preserve"> ГУП «Леноблводоканал</w:t>
      </w:r>
      <w:r w:rsidR="00841857">
        <w:t>»</w:t>
      </w:r>
      <w:r>
        <w:t>.</w:t>
      </w:r>
    </w:p>
    <w:p w:rsidR="004B7D7F" w:rsidRDefault="004B7D7F" w:rsidP="00F61010">
      <w:pPr>
        <w:pStyle w:val="11"/>
        <w:ind w:firstLine="0"/>
      </w:pPr>
    </w:p>
    <w:p w:rsidR="004B7D7F" w:rsidRPr="0027368A" w:rsidRDefault="004B7D7F" w:rsidP="00F61010">
      <w:pPr>
        <w:pStyle w:val="11"/>
        <w:ind w:firstLine="0"/>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C269FC">
      <w:pPr>
        <w:numPr>
          <w:ilvl w:val="0"/>
          <w:numId w:val="2"/>
        </w:numPr>
        <w:spacing w:after="0" w:line="360" w:lineRule="auto"/>
        <w:jc w:val="center"/>
        <w:outlineLvl w:val="1"/>
        <w:rPr>
          <w:b/>
          <w:bCs/>
          <w:sz w:val="28"/>
          <w:szCs w:val="28"/>
        </w:rPr>
      </w:pPr>
      <w:bookmarkStart w:id="175" w:name="_Toc379894537"/>
      <w:bookmarkStart w:id="176" w:name="_Toc384223046"/>
      <w:bookmarkStart w:id="177" w:name="_Toc387246816"/>
      <w:bookmarkStart w:id="178" w:name="_Toc388948559"/>
      <w:bookmarkStart w:id="179" w:name="_Toc410048477"/>
      <w:r w:rsidRPr="0031786D">
        <w:rPr>
          <w:b/>
          <w:bCs/>
          <w:sz w:val="28"/>
          <w:szCs w:val="28"/>
        </w:rPr>
        <w:lastRenderedPageBreak/>
        <w:t>Предложения по строительству, реконструкции и модернизации объектов систем водоснабжения.</w:t>
      </w:r>
      <w:bookmarkEnd w:id="175"/>
      <w:bookmarkEnd w:id="176"/>
      <w:bookmarkEnd w:id="177"/>
      <w:bookmarkEnd w:id="178"/>
      <w:bookmarkEnd w:id="179"/>
    </w:p>
    <w:p w:rsidR="004B7D7F" w:rsidRPr="002B7888" w:rsidRDefault="004B7D7F" w:rsidP="00C269FC">
      <w:pPr>
        <w:pStyle w:val="3"/>
        <w:numPr>
          <w:ilvl w:val="1"/>
          <w:numId w:val="2"/>
        </w:numPr>
      </w:pPr>
      <w:bookmarkStart w:id="180" w:name="_Toc379894538"/>
      <w:bookmarkStart w:id="181" w:name="_Toc384223047"/>
      <w:bookmarkStart w:id="182" w:name="_Toc387246817"/>
      <w:bookmarkStart w:id="183" w:name="_Toc388948560"/>
      <w:bookmarkStart w:id="184" w:name="_Toc410048478"/>
      <w:r w:rsidRPr="002B7888">
        <w:t>Перечень основных мероприятий по реализации схем водоснабжения с разбивкой по годам</w:t>
      </w:r>
      <w:bookmarkEnd w:id="180"/>
      <w:bookmarkEnd w:id="181"/>
      <w:bookmarkEnd w:id="182"/>
      <w:bookmarkEnd w:id="183"/>
      <w:bookmarkEnd w:id="184"/>
    </w:p>
    <w:p w:rsidR="004B7D7F" w:rsidRPr="0027368A" w:rsidRDefault="004B7D7F" w:rsidP="00A8763B">
      <w:pPr>
        <w:ind w:firstLine="709"/>
      </w:pPr>
      <w:r w:rsidRPr="002B7888">
        <w:t xml:space="preserve">В соответствии с перспективой развития Ропшинского сельского поселения, а также в связи с проблемами в системах </w:t>
      </w:r>
      <w:proofErr w:type="spellStart"/>
      <w:r w:rsidRPr="002B7888">
        <w:t>водоснабжения</w:t>
      </w:r>
      <w:r w:rsidRPr="0027368A">
        <w:t>сельского</w:t>
      </w:r>
      <w:proofErr w:type="spellEnd"/>
      <w:r w:rsidRPr="0027368A">
        <w:t xml:space="preserve"> поселени</w:t>
      </w:r>
      <w:proofErr w:type="gramStart"/>
      <w:r w:rsidRPr="0027368A">
        <w:t>я(</w:t>
      </w:r>
      <w:proofErr w:type="gramEnd"/>
      <w:r w:rsidRPr="0027368A">
        <w:t xml:space="preserve">см. п. 1.8.), составлен перечень мероприятий, который представлен в таблице </w:t>
      </w:r>
      <w:r>
        <w:t>4.17.</w:t>
      </w:r>
    </w:p>
    <w:p w:rsidR="004B7D7F" w:rsidRPr="0027368A" w:rsidRDefault="004B7D7F" w:rsidP="00B41E28">
      <w:pPr>
        <w:spacing w:after="0" w:line="240" w:lineRule="atLeast"/>
        <w:jc w:val="right"/>
        <w:rPr>
          <w:i/>
          <w:iCs/>
        </w:rPr>
      </w:pPr>
      <w:r w:rsidRPr="0027368A">
        <w:rPr>
          <w:i/>
          <w:iCs/>
        </w:rPr>
        <w:t xml:space="preserve">Таблица </w:t>
      </w:r>
      <w:r>
        <w:rPr>
          <w:i/>
          <w:iCs/>
        </w:rPr>
        <w:t>4</w:t>
      </w:r>
      <w:r w:rsidRPr="0027368A">
        <w:rPr>
          <w:i/>
          <w:iCs/>
        </w:rPr>
        <w:t>.</w:t>
      </w:r>
      <w:r>
        <w:rPr>
          <w:i/>
          <w:iCs/>
        </w:rPr>
        <w:t>17</w:t>
      </w:r>
      <w:r w:rsidRPr="0027368A">
        <w:rPr>
          <w:i/>
          <w:iCs/>
        </w:rPr>
        <w:t>. Перечень основных мероприятий по реализации схем</w:t>
      </w:r>
      <w:r>
        <w:rPr>
          <w:i/>
          <w:iCs/>
        </w:rPr>
        <w:t>ы</w:t>
      </w:r>
      <w:r w:rsidRPr="0027368A">
        <w:rPr>
          <w:i/>
          <w:iCs/>
        </w:rPr>
        <w:t xml:space="preserve"> водоснабжения с разбивкой по годам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4"/>
        <w:gridCol w:w="10836"/>
        <w:gridCol w:w="1079"/>
        <w:gridCol w:w="1079"/>
        <w:gridCol w:w="1079"/>
      </w:tblGrid>
      <w:tr w:rsidR="004B7D7F" w:rsidRPr="000564F0">
        <w:trPr>
          <w:trHeight w:val="562"/>
          <w:tblHeader/>
          <w:jc w:val="center"/>
        </w:trPr>
        <w:tc>
          <w:tcPr>
            <w:tcW w:w="241" w:type="pct"/>
            <w:vAlign w:val="center"/>
          </w:tcPr>
          <w:p w:rsidR="004B7D7F" w:rsidRPr="000564F0" w:rsidRDefault="004B7D7F" w:rsidP="002B7888">
            <w:pPr>
              <w:spacing w:after="0" w:line="240" w:lineRule="atLeast"/>
              <w:jc w:val="center"/>
              <w:rPr>
                <w:b/>
                <w:bCs/>
              </w:rPr>
            </w:pPr>
            <w:r w:rsidRPr="000564F0">
              <w:rPr>
                <w:b/>
                <w:bCs/>
              </w:rPr>
              <w:t>№ п/п</w:t>
            </w:r>
          </w:p>
        </w:tc>
        <w:tc>
          <w:tcPr>
            <w:tcW w:w="3664" w:type="pct"/>
            <w:vAlign w:val="center"/>
          </w:tcPr>
          <w:p w:rsidR="004B7D7F" w:rsidRPr="000564F0" w:rsidRDefault="004B7D7F" w:rsidP="002B7888">
            <w:pPr>
              <w:spacing w:after="0" w:line="240" w:lineRule="atLeast"/>
              <w:jc w:val="center"/>
              <w:rPr>
                <w:b/>
                <w:bCs/>
              </w:rPr>
            </w:pPr>
            <w:r w:rsidRPr="000564F0">
              <w:rPr>
                <w:b/>
                <w:bCs/>
              </w:rPr>
              <w:t>Наименование мероприятий</w:t>
            </w:r>
          </w:p>
        </w:tc>
        <w:tc>
          <w:tcPr>
            <w:tcW w:w="365" w:type="pct"/>
            <w:vAlign w:val="center"/>
          </w:tcPr>
          <w:p w:rsidR="004B7D7F" w:rsidRPr="000564F0" w:rsidRDefault="004B7D7F" w:rsidP="002B7888">
            <w:pPr>
              <w:spacing w:after="0" w:line="240" w:lineRule="atLeast"/>
              <w:jc w:val="center"/>
              <w:rPr>
                <w:b/>
                <w:bCs/>
              </w:rPr>
            </w:pPr>
            <w:r w:rsidRPr="000564F0">
              <w:rPr>
                <w:b/>
                <w:bCs/>
              </w:rPr>
              <w:t>2014-2017</w:t>
            </w:r>
          </w:p>
        </w:tc>
        <w:tc>
          <w:tcPr>
            <w:tcW w:w="365" w:type="pct"/>
            <w:vAlign w:val="center"/>
          </w:tcPr>
          <w:p w:rsidR="004B7D7F" w:rsidRPr="000564F0" w:rsidRDefault="004B7D7F" w:rsidP="002B7888">
            <w:pPr>
              <w:spacing w:after="0" w:line="240" w:lineRule="atLeast"/>
              <w:jc w:val="center"/>
              <w:rPr>
                <w:b/>
                <w:bCs/>
              </w:rPr>
            </w:pPr>
            <w:r w:rsidRPr="000564F0">
              <w:rPr>
                <w:b/>
                <w:bCs/>
              </w:rPr>
              <w:t>2018-2020</w:t>
            </w:r>
          </w:p>
        </w:tc>
        <w:tc>
          <w:tcPr>
            <w:tcW w:w="365" w:type="pct"/>
            <w:vAlign w:val="center"/>
          </w:tcPr>
          <w:p w:rsidR="004B7D7F" w:rsidRPr="000564F0" w:rsidRDefault="004B7D7F" w:rsidP="00765C1E">
            <w:pPr>
              <w:spacing w:after="0" w:line="240" w:lineRule="atLeast"/>
              <w:jc w:val="center"/>
              <w:rPr>
                <w:b/>
                <w:bCs/>
              </w:rPr>
            </w:pPr>
            <w:r w:rsidRPr="000564F0">
              <w:rPr>
                <w:b/>
                <w:bCs/>
              </w:rPr>
              <w:t>2022-202</w:t>
            </w:r>
            <w:r>
              <w:rPr>
                <w:b/>
                <w:bCs/>
              </w:rPr>
              <w:t>5</w:t>
            </w:r>
          </w:p>
        </w:tc>
      </w:tr>
      <w:tr w:rsidR="004B7D7F" w:rsidRPr="000564F0">
        <w:trPr>
          <w:trHeight w:val="293"/>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п.Ропша</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w:t>
            </w:r>
          </w:p>
        </w:tc>
        <w:tc>
          <w:tcPr>
            <w:tcW w:w="3664" w:type="pct"/>
            <w:vAlign w:val="center"/>
          </w:tcPr>
          <w:p w:rsidR="004B7D7F" w:rsidRPr="000564F0" w:rsidRDefault="004B7D7F" w:rsidP="002B7888">
            <w:pPr>
              <w:pStyle w:val="11"/>
              <w:spacing w:before="0" w:line="240" w:lineRule="atLeast"/>
              <w:ind w:firstLine="0"/>
            </w:pPr>
            <w:r w:rsidRPr="000564F0">
              <w:t>Реконструкция ВНС №1 (замена насосного и технологического оборудования с внедрением ЧРП,</w:t>
            </w:r>
            <w:r w:rsidR="00841857">
              <w:t xml:space="preserve"> </w:t>
            </w:r>
            <w:r w:rsidRPr="000564F0">
              <w:t>трубопроводов,</w:t>
            </w:r>
            <w:r w:rsidR="00841857">
              <w:t xml:space="preserve"> </w:t>
            </w:r>
            <w:r w:rsidRPr="000564F0">
              <w:t>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w:t>
            </w:r>
          </w:p>
        </w:tc>
        <w:tc>
          <w:tcPr>
            <w:tcW w:w="3664" w:type="pct"/>
            <w:vAlign w:val="center"/>
          </w:tcPr>
          <w:p w:rsidR="004B7D7F" w:rsidRPr="000564F0" w:rsidRDefault="004B7D7F" w:rsidP="002B7888">
            <w:pPr>
              <w:pStyle w:val="11"/>
              <w:spacing w:before="0" w:line="240" w:lineRule="atLeast"/>
              <w:ind w:firstLine="0"/>
            </w:pPr>
            <w:r w:rsidRPr="000564F0">
              <w:t>Капитальный ремонт павильона ВНС №1</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3</w:t>
            </w:r>
          </w:p>
        </w:tc>
        <w:tc>
          <w:tcPr>
            <w:tcW w:w="3664" w:type="pct"/>
            <w:vAlign w:val="center"/>
          </w:tcPr>
          <w:p w:rsidR="004B7D7F" w:rsidRPr="000564F0" w:rsidRDefault="004B7D7F" w:rsidP="002B7888">
            <w:pPr>
              <w:pStyle w:val="11"/>
              <w:spacing w:before="0" w:line="240" w:lineRule="atLeast"/>
              <w:ind w:firstLine="0"/>
            </w:pPr>
            <w:r w:rsidRPr="000564F0">
              <w:t>Реконструкция ВНС №2 (замена насосного и технологического оборудования с внедрением ЧРП, трубопроводов, 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4</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сети -10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5</w:t>
            </w:r>
          </w:p>
        </w:tc>
        <w:tc>
          <w:tcPr>
            <w:tcW w:w="3664" w:type="pct"/>
            <w:vAlign w:val="center"/>
          </w:tcPr>
          <w:p w:rsidR="004B7D7F" w:rsidRPr="000564F0" w:rsidRDefault="004B7D7F" w:rsidP="002B7888">
            <w:pPr>
              <w:pStyle w:val="11"/>
              <w:spacing w:before="0" w:line="240" w:lineRule="atLeast"/>
              <w:ind w:firstLine="0"/>
            </w:pPr>
            <w:r>
              <w:t>Разработка проектной документации</w:t>
            </w:r>
            <w:r w:rsidRPr="000564F0">
              <w:t xml:space="preserve"> на определение ЗСО</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6</w:t>
            </w:r>
          </w:p>
        </w:tc>
        <w:tc>
          <w:tcPr>
            <w:tcW w:w="3664" w:type="pct"/>
            <w:vAlign w:val="center"/>
          </w:tcPr>
          <w:p w:rsidR="004B7D7F" w:rsidRPr="000564F0" w:rsidRDefault="004B7D7F" w:rsidP="002B7888">
            <w:pPr>
              <w:pStyle w:val="11"/>
              <w:spacing w:before="0" w:line="240" w:lineRule="atLeast"/>
              <w:ind w:firstLine="0"/>
            </w:pPr>
            <w:r w:rsidRPr="000564F0">
              <w:t>Проектно-изыскательские и монтажные работы по определению дебита источников водоснабжения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7</w:t>
            </w:r>
          </w:p>
        </w:tc>
        <w:tc>
          <w:tcPr>
            <w:tcW w:w="3664" w:type="pct"/>
            <w:vAlign w:val="center"/>
          </w:tcPr>
          <w:p w:rsidR="004B7D7F" w:rsidRPr="000564F0" w:rsidRDefault="004B7D7F" w:rsidP="002B7888">
            <w:pPr>
              <w:pStyle w:val="11"/>
              <w:spacing w:before="0" w:line="240" w:lineRule="atLeast"/>
              <w:ind w:firstLine="0"/>
            </w:pPr>
            <w:r w:rsidRPr="000564F0">
              <w:t>Строительство новых участков водопроводной сети с последующим подключением здания школы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8</w:t>
            </w:r>
          </w:p>
        </w:tc>
        <w:tc>
          <w:tcPr>
            <w:tcW w:w="3664" w:type="pct"/>
            <w:vAlign w:val="center"/>
          </w:tcPr>
          <w:p w:rsidR="004B7D7F" w:rsidRPr="000564F0" w:rsidRDefault="004B7D7F" w:rsidP="002B7888">
            <w:pPr>
              <w:pStyle w:val="11"/>
              <w:spacing w:before="0" w:line="240" w:lineRule="atLeast"/>
              <w:ind w:firstLine="0"/>
            </w:pPr>
            <w:r w:rsidRPr="000564F0">
              <w:t xml:space="preserve">Лабораторные исследования воды на соответствие </w:t>
            </w:r>
            <w:proofErr w:type="spellStart"/>
            <w:r w:rsidRPr="000564F0">
              <w:t>СанПин</w:t>
            </w:r>
            <w:proofErr w:type="spellEnd"/>
            <w:r w:rsidRPr="000564F0">
              <w:t xml:space="preserve">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291"/>
          <w:jc w:val="center"/>
        </w:trPr>
        <w:tc>
          <w:tcPr>
            <w:tcW w:w="5000" w:type="pct"/>
            <w:gridSpan w:val="5"/>
            <w:vAlign w:val="center"/>
          </w:tcPr>
          <w:p w:rsidR="004B7D7F" w:rsidRPr="000564F0" w:rsidRDefault="004B7D7F" w:rsidP="002B7888">
            <w:pPr>
              <w:spacing w:after="0" w:line="240" w:lineRule="atLeast"/>
              <w:jc w:val="center"/>
              <w:rPr>
                <w:b/>
                <w:bCs/>
                <w:i/>
                <w:iCs/>
              </w:rPr>
            </w:pPr>
            <w:proofErr w:type="spellStart"/>
            <w:r w:rsidRPr="000564F0">
              <w:rPr>
                <w:b/>
                <w:bCs/>
                <w:i/>
                <w:iCs/>
              </w:rPr>
              <w:t>д.Яльгелево</w:t>
            </w:r>
            <w:proofErr w:type="spellEnd"/>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9</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сети 11,5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10</w:t>
            </w:r>
          </w:p>
        </w:tc>
        <w:tc>
          <w:tcPr>
            <w:tcW w:w="3664" w:type="pct"/>
            <w:vAlign w:val="center"/>
          </w:tcPr>
          <w:p w:rsidR="004B7D7F" w:rsidRPr="000564F0" w:rsidRDefault="004B7D7F" w:rsidP="002B7888">
            <w:pPr>
              <w:pStyle w:val="11"/>
              <w:spacing w:before="0" w:line="240" w:lineRule="atLeast"/>
              <w:ind w:firstLine="0"/>
            </w:pPr>
            <w:r w:rsidRPr="000564F0">
              <w:t>Строительство новых магистральных и разводящих участков водопр</w:t>
            </w:r>
            <w:r>
              <w:t>оводной сети к проектируемому М</w:t>
            </w:r>
            <w:r w:rsidRPr="000564F0">
              <w:t>Ж</w:t>
            </w:r>
            <w:r>
              <w:t>Д</w:t>
            </w:r>
          </w:p>
        </w:tc>
        <w:tc>
          <w:tcPr>
            <w:tcW w:w="365" w:type="pct"/>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lastRenderedPageBreak/>
              <w:t>11</w:t>
            </w:r>
          </w:p>
        </w:tc>
        <w:tc>
          <w:tcPr>
            <w:tcW w:w="3664" w:type="pct"/>
            <w:vAlign w:val="center"/>
          </w:tcPr>
          <w:p w:rsidR="004B7D7F" w:rsidRPr="000564F0" w:rsidRDefault="004B7D7F" w:rsidP="002B7888">
            <w:pPr>
              <w:pStyle w:val="11"/>
              <w:spacing w:before="0" w:line="240" w:lineRule="atLeast"/>
              <w:ind w:firstLine="0"/>
            </w:pPr>
            <w:r w:rsidRPr="000564F0">
              <w:t>Реконструкция РЧВ на ВНС (замена на полиэтиленовые)</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356"/>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 xml:space="preserve">д. </w:t>
            </w:r>
            <w:proofErr w:type="spellStart"/>
            <w:r w:rsidRPr="000564F0">
              <w:rPr>
                <w:b/>
                <w:bCs/>
                <w:i/>
                <w:iCs/>
              </w:rPr>
              <w:t>Глядино</w:t>
            </w:r>
            <w:proofErr w:type="spellEnd"/>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12</w:t>
            </w:r>
          </w:p>
        </w:tc>
        <w:tc>
          <w:tcPr>
            <w:tcW w:w="3664" w:type="pct"/>
            <w:vAlign w:val="center"/>
          </w:tcPr>
          <w:p w:rsidR="004B7D7F" w:rsidRPr="000564F0" w:rsidRDefault="004B7D7F" w:rsidP="002B7888">
            <w:pPr>
              <w:pStyle w:val="11"/>
              <w:spacing w:before="0" w:line="240" w:lineRule="atLeast"/>
              <w:ind w:firstLine="0"/>
              <w:rPr>
                <w:color w:val="000000"/>
              </w:rPr>
            </w:pPr>
            <w:r>
              <w:t>Разработка проектной документации</w:t>
            </w:r>
            <w:r w:rsidRPr="000564F0">
              <w:t xml:space="preserve"> на определение ЗСО</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13</w:t>
            </w:r>
          </w:p>
        </w:tc>
        <w:tc>
          <w:tcPr>
            <w:tcW w:w="3664" w:type="pct"/>
            <w:vAlign w:val="center"/>
          </w:tcPr>
          <w:p w:rsidR="004B7D7F" w:rsidRPr="000564F0" w:rsidRDefault="004B7D7F" w:rsidP="002B7888">
            <w:pPr>
              <w:pStyle w:val="11"/>
              <w:spacing w:before="0" w:line="240" w:lineRule="atLeast"/>
              <w:ind w:firstLine="0"/>
            </w:pPr>
            <w:r w:rsidRPr="000564F0">
              <w:t>Реконструкция ВЗУ (замена насосного и технологического оборудования с внедрением ЧРП, трубопроводов, 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14</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сети 8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15</w:t>
            </w:r>
          </w:p>
        </w:tc>
        <w:tc>
          <w:tcPr>
            <w:tcW w:w="3664" w:type="pct"/>
            <w:vAlign w:val="center"/>
          </w:tcPr>
          <w:p w:rsidR="004B7D7F" w:rsidRPr="000564F0" w:rsidRDefault="004B7D7F" w:rsidP="00520D3B">
            <w:pPr>
              <w:pStyle w:val="11"/>
              <w:spacing w:before="0" w:line="240" w:lineRule="atLeast"/>
              <w:ind w:firstLine="0"/>
            </w:pPr>
            <w:r w:rsidRPr="000564F0">
              <w:t>Строительство станции обеззараживания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16</w:t>
            </w:r>
          </w:p>
        </w:tc>
        <w:tc>
          <w:tcPr>
            <w:tcW w:w="3664" w:type="pct"/>
            <w:vAlign w:val="center"/>
          </w:tcPr>
          <w:p w:rsidR="004B7D7F" w:rsidRPr="000564F0" w:rsidRDefault="004B7D7F" w:rsidP="002B7888">
            <w:pPr>
              <w:pStyle w:val="11"/>
              <w:spacing w:before="0" w:line="240" w:lineRule="atLeast"/>
              <w:ind w:firstLine="0"/>
            </w:pPr>
            <w:r w:rsidRPr="000564F0">
              <w:t xml:space="preserve">Лабораторные исследования воды на соответствие </w:t>
            </w:r>
            <w:proofErr w:type="spellStart"/>
            <w:r w:rsidRPr="000564F0">
              <w:t>СанПин</w:t>
            </w:r>
            <w:proofErr w:type="spellEnd"/>
            <w:r w:rsidRPr="000564F0">
              <w:t xml:space="preserve">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333"/>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д. Большие Горки</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17</w:t>
            </w:r>
          </w:p>
        </w:tc>
        <w:tc>
          <w:tcPr>
            <w:tcW w:w="3664" w:type="pct"/>
            <w:vAlign w:val="center"/>
          </w:tcPr>
          <w:p w:rsidR="004B7D7F" w:rsidRPr="000564F0" w:rsidRDefault="004B7D7F" w:rsidP="002B7888">
            <w:pPr>
              <w:pStyle w:val="11"/>
              <w:spacing w:before="0" w:line="240" w:lineRule="atLeast"/>
              <w:ind w:firstLine="0"/>
            </w:pPr>
            <w:r w:rsidRPr="000564F0">
              <w:t>ПИР на поиск, проектирование и бурение скважины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18</w:t>
            </w:r>
          </w:p>
        </w:tc>
        <w:tc>
          <w:tcPr>
            <w:tcW w:w="3664" w:type="pct"/>
            <w:vAlign w:val="center"/>
          </w:tcPr>
          <w:p w:rsidR="004B7D7F" w:rsidRPr="000564F0" w:rsidRDefault="004B7D7F" w:rsidP="002A13A8">
            <w:pPr>
              <w:pStyle w:val="11"/>
              <w:spacing w:before="0" w:line="240" w:lineRule="atLeast"/>
              <w:ind w:firstLine="0"/>
            </w:pPr>
            <w:r w:rsidRPr="000564F0">
              <w:t>Строительство павильона для проектируемой скважины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19</w:t>
            </w:r>
          </w:p>
        </w:tc>
        <w:tc>
          <w:tcPr>
            <w:tcW w:w="3664" w:type="pct"/>
            <w:vAlign w:val="center"/>
          </w:tcPr>
          <w:p w:rsidR="004B7D7F" w:rsidRPr="000564F0" w:rsidRDefault="004B7D7F" w:rsidP="002B7888">
            <w:pPr>
              <w:pStyle w:val="11"/>
              <w:spacing w:before="0" w:line="240" w:lineRule="atLeast"/>
              <w:ind w:firstLine="0"/>
            </w:pPr>
            <w:r w:rsidRPr="000564F0">
              <w:t>Реконструкция водонапорной башни</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20</w:t>
            </w:r>
          </w:p>
        </w:tc>
        <w:tc>
          <w:tcPr>
            <w:tcW w:w="3664" w:type="pct"/>
            <w:vAlign w:val="center"/>
          </w:tcPr>
          <w:p w:rsidR="004B7D7F" w:rsidRPr="000564F0" w:rsidRDefault="004B7D7F" w:rsidP="002B7888">
            <w:pPr>
              <w:pStyle w:val="11"/>
              <w:spacing w:before="0" w:line="240" w:lineRule="atLeast"/>
              <w:ind w:firstLine="0"/>
            </w:pPr>
            <w:r w:rsidRPr="000564F0">
              <w:t>Строительство станции обеззараживания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21</w:t>
            </w:r>
          </w:p>
        </w:tc>
        <w:tc>
          <w:tcPr>
            <w:tcW w:w="3664" w:type="pct"/>
            <w:vAlign w:val="center"/>
          </w:tcPr>
          <w:p w:rsidR="004B7D7F" w:rsidRPr="000564F0" w:rsidRDefault="004B7D7F" w:rsidP="002B7888">
            <w:pPr>
              <w:pStyle w:val="11"/>
              <w:spacing w:before="0" w:line="240" w:lineRule="atLeast"/>
              <w:ind w:firstLine="0"/>
            </w:pPr>
            <w:r w:rsidRPr="000564F0">
              <w:t xml:space="preserve">Лабораторные исследования воды на соответствие </w:t>
            </w:r>
            <w:proofErr w:type="spellStart"/>
            <w:r w:rsidRPr="000564F0">
              <w:t>СанПин</w:t>
            </w:r>
            <w:proofErr w:type="spellEnd"/>
            <w:r w:rsidRPr="000564F0">
              <w:t xml:space="preserve">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22</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в д. Нижняя Кипень, д. Большие Горки, д. Малые Горки сети -4,5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23</w:t>
            </w:r>
          </w:p>
        </w:tc>
        <w:tc>
          <w:tcPr>
            <w:tcW w:w="3664" w:type="pct"/>
            <w:vAlign w:val="center"/>
          </w:tcPr>
          <w:p w:rsidR="004B7D7F" w:rsidRPr="000564F0" w:rsidRDefault="004B7D7F" w:rsidP="002B7888">
            <w:pPr>
              <w:pStyle w:val="11"/>
              <w:spacing w:before="0" w:line="240" w:lineRule="atLeast"/>
              <w:ind w:firstLine="0"/>
            </w:pPr>
            <w:r>
              <w:t xml:space="preserve">Разработка проектной </w:t>
            </w:r>
            <w:proofErr w:type="spellStart"/>
            <w:r>
              <w:t>документации</w:t>
            </w:r>
            <w:r w:rsidRPr="000564F0">
              <w:t>на</w:t>
            </w:r>
            <w:proofErr w:type="spellEnd"/>
            <w:r w:rsidRPr="000564F0">
              <w:t xml:space="preserve"> определение ЗСО для проектируемого источника</w:t>
            </w:r>
          </w:p>
        </w:tc>
        <w:tc>
          <w:tcPr>
            <w:tcW w:w="365" w:type="pct"/>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bl>
    <w:p w:rsidR="004B7D7F" w:rsidRPr="00E63A87" w:rsidRDefault="004B7D7F" w:rsidP="0096144F">
      <w:pPr>
        <w:spacing w:before="200" w:after="0"/>
        <w:sectPr w:rsidR="004B7D7F" w:rsidRPr="00E63A87" w:rsidSect="00963FD9">
          <w:pgSz w:w="16839" w:h="11907" w:orient="landscape" w:code="9"/>
          <w:pgMar w:top="1701" w:right="1134" w:bottom="850" w:left="1134" w:header="708" w:footer="708" w:gutter="0"/>
          <w:cols w:space="708"/>
          <w:docGrid w:linePitch="360"/>
        </w:sectPr>
      </w:pPr>
    </w:p>
    <w:p w:rsidR="004B7D7F" w:rsidRPr="00E63A87" w:rsidRDefault="004B7D7F" w:rsidP="00C269FC">
      <w:pPr>
        <w:pStyle w:val="3"/>
        <w:numPr>
          <w:ilvl w:val="1"/>
          <w:numId w:val="2"/>
        </w:numPr>
      </w:pPr>
      <w:bookmarkStart w:id="185" w:name="_Toc386035512"/>
      <w:bookmarkStart w:id="186" w:name="_Toc387246818"/>
      <w:bookmarkStart w:id="187" w:name="_Toc388948561"/>
      <w:bookmarkStart w:id="188" w:name="_Toc410048479"/>
      <w:r w:rsidRPr="00E63A87">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85"/>
      <w:bookmarkEnd w:id="186"/>
      <w:bookmarkEnd w:id="187"/>
      <w:bookmarkEnd w:id="188"/>
    </w:p>
    <w:p w:rsidR="004B7D7F" w:rsidRDefault="004B7D7F" w:rsidP="001A075A">
      <w:pPr>
        <w:pStyle w:val="11"/>
        <w:rPr>
          <w:i/>
          <w:iCs/>
        </w:rPr>
      </w:pPr>
      <w:r w:rsidRPr="001A075A">
        <w:rPr>
          <w:i/>
          <w:iCs/>
        </w:rPr>
        <w:t>Проектно-изыскательские и монтажные работы по определению дебита источников водоснабжения</w:t>
      </w:r>
    </w:p>
    <w:p w:rsidR="004B7D7F" w:rsidRDefault="004B7D7F" w:rsidP="001A075A">
      <w:pPr>
        <w:pStyle w:val="11"/>
        <w:rPr>
          <w:rFonts w:ascii="Arial" w:hAnsi="Arial" w:cs="Arial"/>
          <w:color w:val="525050"/>
          <w:sz w:val="23"/>
          <w:szCs w:val="23"/>
        </w:rPr>
      </w:pPr>
      <w:r w:rsidRPr="001A075A">
        <w:t xml:space="preserve">Определение дебита источников водоснабжения позволит правильно определить способность водозабора обеспечить хозяйственные и питьевые нужды, правильно </w:t>
      </w:r>
      <w:r>
        <w:t xml:space="preserve">подобрать </w:t>
      </w:r>
      <w:r w:rsidRPr="001A075A">
        <w:t>производит</w:t>
      </w:r>
      <w:r>
        <w:t xml:space="preserve">ельность насосного оборудования, просчитать степень резервирования источника. </w:t>
      </w:r>
    </w:p>
    <w:p w:rsidR="004B7D7F" w:rsidRPr="00013EAD" w:rsidRDefault="004B7D7F" w:rsidP="00013EAD">
      <w:pPr>
        <w:pStyle w:val="11"/>
        <w:jc w:val="center"/>
        <w:rPr>
          <w:i/>
          <w:iCs/>
          <w:lang w:eastAsia="ru-RU"/>
        </w:rPr>
      </w:pPr>
      <w:r w:rsidRPr="00013EAD">
        <w:rPr>
          <w:i/>
          <w:iCs/>
        </w:rPr>
        <w:t xml:space="preserve">Определение границ поясов ЗСО </w:t>
      </w:r>
    </w:p>
    <w:p w:rsidR="004B7D7F" w:rsidRDefault="004B7D7F" w:rsidP="00013EAD">
      <w:pPr>
        <w:pStyle w:val="11"/>
        <w:rPr>
          <w:color w:val="000000"/>
          <w:shd w:val="clear" w:color="auto" w:fill="FFFFFF"/>
        </w:rPr>
      </w:pPr>
      <w:r w:rsidRPr="00013EAD">
        <w:t>Определение границ поясов ЗСО</w:t>
      </w:r>
      <w:r>
        <w:t xml:space="preserve"> для </w:t>
      </w:r>
      <w:r w:rsidRPr="00013EAD">
        <w:t>подземн</w:t>
      </w:r>
      <w:r>
        <w:t>ых</w:t>
      </w:r>
      <w:r w:rsidRPr="00013EAD">
        <w:t xml:space="preserve"> источник</w:t>
      </w:r>
      <w:r>
        <w:t>ов должны быть определены :Са</w:t>
      </w:r>
      <w:r>
        <w:rPr>
          <w:color w:val="000000"/>
          <w:shd w:val="clear" w:color="auto" w:fill="FFFFFF"/>
        </w:rPr>
        <w:t>нитарными правилами и нормами (СанПиН) "Зоны санитарной охраны источников водоснабжения и водопроводов питьевого назначения" разработаны на основании Федерального закона "О санитарно-эпидемиологическом благополучии населения" от 30 марта 1999 г. № 52-ФЗ (Собрание законодательства Российской Федерации, 1999, № 14, ст. 1650), Постановления Правительства Российской Федерации от 24 июля 2000 г. № 554, утвердившего "Положение о государственной санитарно-эпидемиологической службе Российской Федерации" и "Положение о государственном санитарно-эпидемиологическом нормировании" (Собрание законодательства Российской Федерации, 2000, № 31, ст. 3295).</w:t>
      </w:r>
    </w:p>
    <w:p w:rsidR="004B7D7F" w:rsidRPr="00013EAD" w:rsidRDefault="004B7D7F" w:rsidP="00013EAD">
      <w:pPr>
        <w:pStyle w:val="11"/>
        <w:rPr>
          <w:lang w:eastAsia="ru-RU"/>
        </w:rPr>
      </w:pPr>
      <w:r w:rsidRPr="00013EAD">
        <w:rPr>
          <w:lang w:eastAsia="ru-RU"/>
        </w:rPr>
        <w:t>Настоящие санитарные правила и нормы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p>
    <w:p w:rsidR="004B7D7F" w:rsidRPr="00013EAD" w:rsidRDefault="004B7D7F" w:rsidP="00013EAD">
      <w:pPr>
        <w:pStyle w:val="11"/>
        <w:rPr>
          <w:lang w:eastAsia="ru-RU"/>
        </w:rPr>
      </w:pPr>
      <w:r w:rsidRPr="00013EAD">
        <w:rPr>
          <w:lang w:eastAsia="ru-RU"/>
        </w:rPr>
        <w:t>Соблюдение санитарных правил является обязательным для граждан, индивидуальных пре</w:t>
      </w:r>
      <w:r>
        <w:rPr>
          <w:lang w:eastAsia="ru-RU"/>
        </w:rPr>
        <w:t>дпринимателей и юридических лиц, осуществляющих деятельность в сфере водоснабжения.</w:t>
      </w:r>
    </w:p>
    <w:p w:rsidR="004B7D7F" w:rsidRPr="00013EAD" w:rsidRDefault="004B7D7F" w:rsidP="00013EAD">
      <w:pPr>
        <w:pStyle w:val="11"/>
        <w:rPr>
          <w:lang w:eastAsia="ru-RU"/>
        </w:rPr>
      </w:pPr>
      <w:r w:rsidRPr="00013EAD">
        <w:rPr>
          <w:lang w:eastAsia="ru-RU"/>
        </w:rPr>
        <w:t>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4B7D7F" w:rsidRDefault="004B7D7F" w:rsidP="00013EAD">
      <w:pPr>
        <w:pStyle w:val="11"/>
        <w:rPr>
          <w:lang w:eastAsia="ru-RU"/>
        </w:rPr>
      </w:pPr>
      <w:r w:rsidRPr="00013EAD">
        <w:rPr>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B7D7F" w:rsidRPr="0027368A" w:rsidRDefault="004B7D7F" w:rsidP="00A562B6">
      <w:pPr>
        <w:pStyle w:val="11"/>
        <w:shd w:val="clear" w:color="auto" w:fill="FFFFFF"/>
        <w:jc w:val="center"/>
        <w:rPr>
          <w:i/>
          <w:iCs/>
        </w:rPr>
      </w:pPr>
      <w:r>
        <w:rPr>
          <w:i/>
          <w:iCs/>
        </w:rPr>
        <w:br w:type="page"/>
      </w:r>
      <w:r w:rsidRPr="0027368A">
        <w:rPr>
          <w:i/>
          <w:iCs/>
        </w:rPr>
        <w:lastRenderedPageBreak/>
        <w:t>Тампонирование стар</w:t>
      </w:r>
      <w:r>
        <w:rPr>
          <w:i/>
          <w:iCs/>
        </w:rPr>
        <w:t>ой</w:t>
      </w:r>
      <w:r w:rsidRPr="0027368A">
        <w:rPr>
          <w:i/>
          <w:iCs/>
        </w:rPr>
        <w:t xml:space="preserve"> и бурение нов</w:t>
      </w:r>
      <w:r>
        <w:rPr>
          <w:i/>
          <w:iCs/>
        </w:rPr>
        <w:t>ой</w:t>
      </w:r>
      <w:r w:rsidRPr="0027368A">
        <w:rPr>
          <w:i/>
          <w:iCs/>
        </w:rPr>
        <w:t xml:space="preserve"> скважин</w:t>
      </w:r>
      <w:r>
        <w:rPr>
          <w:i/>
          <w:iCs/>
        </w:rPr>
        <w:t>ы в д.Большие Горки</w:t>
      </w:r>
    </w:p>
    <w:p w:rsidR="004B7D7F" w:rsidRPr="0027368A" w:rsidRDefault="004B7D7F" w:rsidP="002917A4">
      <w:pPr>
        <w:spacing w:before="200"/>
        <w:ind w:firstLine="709"/>
        <w:rPr>
          <w:color w:val="000000"/>
          <w:lang w:eastAsia="ru-RU"/>
        </w:rPr>
      </w:pPr>
      <w:r w:rsidRPr="0027368A">
        <w:rPr>
          <w:color w:val="000000"/>
          <w:lang w:eastAsia="ru-RU"/>
        </w:rPr>
        <w:t>Тампонаж - это цементирование, то есть перекрытие, разобщение водоносного пласта цементной подушкой. Это комплекс работ, предпринимаемый для защиты водоносного горизонта от возможных и предполагаемых загрязнений бактериологического или химического характера.</w:t>
      </w:r>
    </w:p>
    <w:p w:rsidR="004B7D7F" w:rsidRPr="00120003" w:rsidRDefault="004B7D7F" w:rsidP="00120003">
      <w:pPr>
        <w:pStyle w:val="11"/>
      </w:pPr>
      <w:r w:rsidRPr="00120003">
        <w:t>Бурение новой скважины необходимо в связи с необходимостью дополнительного источника водоснабжения, т.к. старая скважина непригодна для эксплуатации.</w:t>
      </w:r>
    </w:p>
    <w:p w:rsidR="004B7D7F" w:rsidRPr="00013EAD" w:rsidRDefault="004B7D7F" w:rsidP="00013EAD">
      <w:pPr>
        <w:pStyle w:val="11"/>
        <w:jc w:val="center"/>
        <w:rPr>
          <w:i/>
          <w:iCs/>
        </w:rPr>
      </w:pPr>
      <w:r>
        <w:rPr>
          <w:i/>
          <w:iCs/>
        </w:rPr>
        <w:t>Лабораторные исследования воды</w:t>
      </w:r>
      <w:r w:rsidRPr="00013EAD">
        <w:rPr>
          <w:i/>
          <w:iCs/>
        </w:rPr>
        <w:t>,</w:t>
      </w:r>
      <w:r>
        <w:rPr>
          <w:i/>
          <w:iCs/>
        </w:rPr>
        <w:t xml:space="preserve"> строительство станций обеззараживания</w:t>
      </w:r>
    </w:p>
    <w:p w:rsidR="004B7D7F" w:rsidRPr="00BB58BC" w:rsidRDefault="004B7D7F" w:rsidP="00013EAD">
      <w:pPr>
        <w:spacing w:before="240"/>
        <w:ind w:firstLine="567"/>
      </w:pPr>
      <w:r w:rsidRPr="00BB58BC">
        <w:t xml:space="preserve">Сведений о качестве воды по основным показателям </w:t>
      </w:r>
      <w:r>
        <w:t xml:space="preserve">в источниках водоснабжения в п.Ропша </w:t>
      </w:r>
      <w:r w:rsidRPr="00BB58BC">
        <w:t xml:space="preserve">нет, нет уверенности, что </w:t>
      </w:r>
      <w:r>
        <w:t>подаваемая потребителям вода</w:t>
      </w:r>
      <w:r w:rsidRPr="00BB58BC">
        <w:t xml:space="preserve"> удовлетворяет требованиям СанПиН 2.1.4.1074-10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8C1374">
      <w:pPr>
        <w:pStyle w:val="11"/>
      </w:pPr>
      <w:r w:rsidRPr="0027368A">
        <w:t>Так как хозяйственно-питьевая вода</w:t>
      </w:r>
      <w:r>
        <w:t xml:space="preserve"> в д.Большие горки не проходит обеззараживание, следовательно,</w:t>
      </w:r>
      <w:r w:rsidRPr="0027368A">
        <w:t xml:space="preserve"> не соответствует действующим нормам по физико-химическим и органолептическим (цветность, железо) показателям, предлагается строительство станций </w:t>
      </w:r>
      <w:r>
        <w:t>водоо</w:t>
      </w:r>
      <w:r w:rsidRPr="0027368A">
        <w:t>чистки включающих в себя процессы</w:t>
      </w:r>
      <w:r w:rsidR="00841857">
        <w:t xml:space="preserve"> </w:t>
      </w:r>
      <w:r w:rsidRPr="0027368A">
        <w:t>обеззараживания и обезжелезивания на водозаборных узлах</w:t>
      </w:r>
      <w:r>
        <w:t xml:space="preserve"> д.Большие горки </w:t>
      </w:r>
      <w:r w:rsidRPr="0027368A">
        <w:t>для обеспечения качественного водоснабжения потребителей согласно СанПиН 2.1.1074-0.</w:t>
      </w:r>
    </w:p>
    <w:p w:rsidR="004B7D7F" w:rsidRDefault="004B7D7F" w:rsidP="001A075A">
      <w:pPr>
        <w:pStyle w:val="11"/>
        <w:rPr>
          <w:rStyle w:val="apple-converted-space"/>
        </w:rPr>
      </w:pPr>
      <w:r w:rsidRPr="00BB58BC">
        <w:t xml:space="preserve">С 1 июля 2015 года </w:t>
      </w:r>
      <w:proofErr w:type="spellStart"/>
      <w:r w:rsidRPr="00BB58BC">
        <w:t>Роспотребнадзор</w:t>
      </w:r>
      <w:proofErr w:type="spellEnd"/>
      <w:r w:rsidRPr="00BB58BC">
        <w:t xml:space="preserve"> вводит новые критерии для контроля за качеством водопроводной воды, которые позволят своевременно выявлять наличие вредных веществ и микроорганизмов. Теперь </w:t>
      </w:r>
      <w:proofErr w:type="spellStart"/>
      <w:r w:rsidRPr="00BB58BC">
        <w:t>водоснабжающие</w:t>
      </w:r>
      <w:proofErr w:type="spellEnd"/>
      <w:r w:rsidRPr="00BB58BC">
        <w:t xml:space="preserve"> организации будут вынуждены более тщательно проверять водопроводную воду: эксперты должны контролировать органолептические свойства - мутность, цвет, запах и вкус и проводить анализ питьевой воды на содержание в ней вредных веществ - например, ртути, хлора, железа.</w:t>
      </w:r>
      <w:r w:rsidRPr="009A23CB">
        <w:rPr>
          <w:rStyle w:val="apple-converted-space"/>
        </w:rPr>
        <w:t> </w:t>
      </w:r>
    </w:p>
    <w:p w:rsidR="004B7D7F" w:rsidRPr="00A67B59" w:rsidRDefault="004B7D7F" w:rsidP="00A67B59">
      <w:pPr>
        <w:pStyle w:val="11"/>
        <w:shd w:val="clear" w:color="auto" w:fill="FFFFFF"/>
        <w:jc w:val="center"/>
        <w:rPr>
          <w:i/>
          <w:iCs/>
        </w:rPr>
      </w:pPr>
      <w:r w:rsidRPr="00A67B59">
        <w:rPr>
          <w:i/>
          <w:iCs/>
        </w:rPr>
        <w:t>Реконструкция ВНС и ВЗУ с внедрением ЧРП</w:t>
      </w:r>
    </w:p>
    <w:p w:rsidR="004B7D7F" w:rsidRPr="00EE0AAA" w:rsidRDefault="004B7D7F" w:rsidP="00A67B59">
      <w:pPr>
        <w:pStyle w:val="11"/>
      </w:pPr>
      <w:r>
        <w:t>Оснащение насосного оборудования частотно-регулируемыми приводами позволит оптимизировать гидравлический режим централизованной системы водоснабжения.</w:t>
      </w:r>
    </w:p>
    <w:p w:rsidR="004B7D7F" w:rsidRPr="0027368A" w:rsidRDefault="004B7D7F" w:rsidP="00A562B6">
      <w:pPr>
        <w:pStyle w:val="11"/>
        <w:shd w:val="clear" w:color="auto" w:fill="FFFFFF"/>
        <w:jc w:val="center"/>
        <w:rPr>
          <w:i/>
          <w:iCs/>
        </w:rPr>
      </w:pPr>
      <w:r w:rsidRPr="0027368A">
        <w:rPr>
          <w:i/>
          <w:iCs/>
        </w:rPr>
        <w:t>Реконструкция ветхих участков сети водоснабжения</w:t>
      </w:r>
      <w:r>
        <w:rPr>
          <w:i/>
          <w:iCs/>
        </w:rPr>
        <w:t xml:space="preserve"> в сельском поселении</w:t>
      </w:r>
    </w:p>
    <w:p w:rsidR="004B7D7F" w:rsidRDefault="004B7D7F" w:rsidP="00A562B6">
      <w:pPr>
        <w:pStyle w:val="11"/>
        <w:shd w:val="clear" w:color="auto" w:fill="FFFFFF"/>
      </w:pPr>
      <w:r>
        <w:t xml:space="preserve">Существующие в сельском поселении сети водоснабжения имеют высокий процент износа. </w:t>
      </w:r>
      <w:r w:rsidRPr="0027368A">
        <w:t>Перекладка ветхих участков позволит предотвратить потери воды,</w:t>
      </w:r>
      <w:r>
        <w:t xml:space="preserve"> повысить пропускную способность системы,</w:t>
      </w:r>
      <w:r w:rsidR="00841857">
        <w:t xml:space="preserve"> </w:t>
      </w:r>
      <w:r w:rsidRPr="0027368A">
        <w:t>также замена трубопроводов будет способствовать сохранению кач</w:t>
      </w:r>
      <w:r>
        <w:t>ества воды при транспортировке.</w:t>
      </w:r>
    </w:p>
    <w:p w:rsidR="004B7D7F" w:rsidRPr="0027368A" w:rsidRDefault="004B7D7F" w:rsidP="00A562B6">
      <w:pPr>
        <w:pStyle w:val="11"/>
        <w:shd w:val="clear" w:color="auto" w:fill="FFFFFF"/>
        <w:jc w:val="center"/>
        <w:rPr>
          <w:i/>
          <w:iCs/>
        </w:rPr>
      </w:pPr>
      <w:r>
        <w:rPr>
          <w:i/>
          <w:iCs/>
        </w:rPr>
        <w:t xml:space="preserve">Реконструкция </w:t>
      </w:r>
      <w:r w:rsidRPr="0027368A">
        <w:rPr>
          <w:i/>
          <w:iCs/>
        </w:rPr>
        <w:t>резервуаров запаса чистой воды</w:t>
      </w:r>
      <w:r>
        <w:rPr>
          <w:i/>
          <w:iCs/>
        </w:rPr>
        <w:t xml:space="preserve"> в </w:t>
      </w:r>
      <w:proofErr w:type="spellStart"/>
      <w:r>
        <w:rPr>
          <w:i/>
          <w:iCs/>
        </w:rPr>
        <w:t>д.Яльгелево</w:t>
      </w:r>
      <w:proofErr w:type="spellEnd"/>
    </w:p>
    <w:p w:rsidR="004B7D7F" w:rsidRPr="0027368A" w:rsidRDefault="004B7D7F" w:rsidP="00A562B6">
      <w:pPr>
        <w:pStyle w:val="11"/>
        <w:shd w:val="clear" w:color="auto" w:fill="FFFFFF"/>
      </w:pPr>
      <w:r w:rsidRPr="0027368A">
        <w:t xml:space="preserve">Выполнение данного мероприятия позволит обеспечить дополнительный объем запаса воды </w:t>
      </w:r>
      <w:r>
        <w:t xml:space="preserve">и </w:t>
      </w:r>
      <w:r w:rsidRPr="0027368A">
        <w:t>обеспечени</w:t>
      </w:r>
      <w:r>
        <w:t>е</w:t>
      </w:r>
      <w:r w:rsidRPr="0027368A">
        <w:t xml:space="preserve"> бесперебой</w:t>
      </w:r>
      <w:r>
        <w:t>ного водоснабжения потребителей, предотвратить разгерметизацию и утечки воды.</w:t>
      </w:r>
    </w:p>
    <w:p w:rsidR="004B7D7F" w:rsidRPr="0027368A" w:rsidRDefault="004B7D7F" w:rsidP="00A562B6">
      <w:pPr>
        <w:pStyle w:val="11"/>
        <w:shd w:val="clear" w:color="auto" w:fill="FFFFFF"/>
      </w:pPr>
      <w:r>
        <w:br w:type="page"/>
      </w:r>
    </w:p>
    <w:p w:rsidR="004B7D7F" w:rsidRPr="00E63A87" w:rsidRDefault="004B7D7F" w:rsidP="00C269FC">
      <w:pPr>
        <w:pStyle w:val="3"/>
        <w:numPr>
          <w:ilvl w:val="1"/>
          <w:numId w:val="2"/>
        </w:numPr>
      </w:pPr>
      <w:bookmarkStart w:id="189" w:name="_Toc379894540"/>
      <w:bookmarkStart w:id="190" w:name="_Toc386035513"/>
      <w:bookmarkStart w:id="191" w:name="_Toc379894539"/>
      <w:bookmarkStart w:id="192" w:name="_Toc384223048"/>
      <w:bookmarkStart w:id="193" w:name="_Toc387246819"/>
      <w:bookmarkStart w:id="194" w:name="_Toc388948562"/>
      <w:bookmarkStart w:id="195" w:name="_Toc410048480"/>
      <w:r w:rsidRPr="00E63A87">
        <w:t>Сведения о вновь строящихся, реконструируемых и предлагаемых к выводу из эксплуатации объектах системы водоснабжени</w:t>
      </w:r>
      <w:bookmarkEnd w:id="189"/>
      <w:bookmarkEnd w:id="190"/>
      <w:r w:rsidRPr="00E63A87">
        <w:t>я</w:t>
      </w:r>
      <w:bookmarkEnd w:id="191"/>
      <w:bookmarkEnd w:id="192"/>
      <w:bookmarkEnd w:id="193"/>
      <w:bookmarkEnd w:id="194"/>
      <w:r w:rsidRPr="00E63A87">
        <w:t>.</w:t>
      </w:r>
      <w:bookmarkEnd w:id="195"/>
    </w:p>
    <w:p w:rsidR="004B7D7F" w:rsidRPr="0027368A" w:rsidRDefault="004B7D7F" w:rsidP="00A562B6">
      <w:pPr>
        <w:pStyle w:val="11"/>
        <w:shd w:val="clear" w:color="auto" w:fill="FFFFFF"/>
        <w:jc w:val="center"/>
        <w:rPr>
          <w:i/>
          <w:iCs/>
        </w:rPr>
      </w:pPr>
      <w:r w:rsidRPr="0027368A">
        <w:rPr>
          <w:i/>
          <w:iCs/>
        </w:rPr>
        <w:t>Система обеззараживания воды</w:t>
      </w:r>
    </w:p>
    <w:p w:rsidR="004B7D7F" w:rsidRPr="0027368A" w:rsidRDefault="004B7D7F" w:rsidP="00A562B6">
      <w:pPr>
        <w:pStyle w:val="11"/>
        <w:shd w:val="clear" w:color="auto" w:fill="FFFFFF"/>
      </w:pPr>
      <w:r>
        <w:t xml:space="preserve">Обеззараживание воды рекомендуется выполнять раствором гипохлорита натрия. </w:t>
      </w:r>
      <w:r w:rsidRPr="0027368A">
        <w:t>Для получения гипохлорита натрия используется, искусственный раствор поваренной соли.</w:t>
      </w:r>
    </w:p>
    <w:p w:rsidR="004B7D7F" w:rsidRPr="0027368A" w:rsidRDefault="004B7D7F" w:rsidP="00A562B6">
      <w:pPr>
        <w:pStyle w:val="11"/>
        <w:shd w:val="clear" w:color="auto" w:fill="FFFFFF"/>
      </w:pPr>
      <w:r w:rsidRPr="0027368A">
        <w:t>Электролиз осуществляется в проточном режиме подачи минерализованной воды через электролизер. На выходе электролизера получаем водный раствор гипохлорита натрия с концентрацией по активному хлору до 8,0 г/л.</w:t>
      </w:r>
    </w:p>
    <w:p w:rsidR="004B7D7F" w:rsidRPr="0027368A" w:rsidRDefault="004B7D7F" w:rsidP="00A562B6">
      <w:pPr>
        <w:pStyle w:val="11"/>
        <w:shd w:val="clear" w:color="auto" w:fill="FFFFFF"/>
      </w:pPr>
      <w:r w:rsidRPr="0027368A">
        <w:t xml:space="preserve">Технологический процесс получения водного раствора </w:t>
      </w:r>
      <w:hyperlink r:id="rId20" w:history="1">
        <w:r w:rsidRPr="0027368A">
          <w:t>гипохлорита натрия</w:t>
        </w:r>
      </w:hyperlink>
      <w:r w:rsidRPr="0027368A">
        <w:t xml:space="preserve"> заключается в следующем: – минерализованная вода насосом по напорному трубопроводу подается в электролизеры. Количество воды, поступающей на электролизеры, устанавливается с помощью задвижек и контролируется счетчиками воды на входах в электролизеры; – Протекающая через электролизеры вода подвергается электролизу. На выходе электролизера образуется раствор гипохлорита натрия</w:t>
      </w:r>
    </w:p>
    <w:p w:rsidR="004B7D7F" w:rsidRPr="0027368A" w:rsidRDefault="004B7D7F" w:rsidP="00A562B6">
      <w:pPr>
        <w:pStyle w:val="11"/>
        <w:shd w:val="clear" w:color="auto" w:fill="FFFFFF"/>
      </w:pPr>
      <w:r w:rsidRPr="0027368A">
        <w:t xml:space="preserve">Раствор гипохлорита натрия поступает из электролизеров в буферные резервуары. Из буферных резервуаров раствор насосами подается на </w:t>
      </w:r>
      <w:hyperlink r:id="rId21" w:history="1">
        <w:r w:rsidRPr="0027368A">
          <w:t>обеззараживание</w:t>
        </w:r>
      </w:hyperlink>
      <w:r w:rsidRPr="0027368A">
        <w:t>, при этом количество активного хлора регулируется производительностью насосов подачи гипохлорита.</w:t>
      </w:r>
    </w:p>
    <w:p w:rsidR="004B7D7F" w:rsidRPr="0027368A" w:rsidRDefault="004B7D7F" w:rsidP="00A562B6">
      <w:pPr>
        <w:pStyle w:val="11"/>
        <w:shd w:val="clear" w:color="auto" w:fill="FFFFFF"/>
      </w:pPr>
      <w:r w:rsidRPr="0027368A">
        <w:t>Технология и оборудование электролизной при работе на подземной минерализованной воде и при работе на растворе поваренной соли практически аналогичны.</w:t>
      </w:r>
    </w:p>
    <w:p w:rsidR="004B7D7F" w:rsidRPr="0027368A" w:rsidRDefault="004B7D7F" w:rsidP="00A562B6">
      <w:pPr>
        <w:pStyle w:val="11"/>
        <w:shd w:val="clear" w:color="auto" w:fill="FFFFFF"/>
        <w:rPr>
          <w:u w:val="single"/>
        </w:rPr>
      </w:pPr>
      <w:r w:rsidRPr="0027368A">
        <w:rPr>
          <w:u w:val="single"/>
        </w:rPr>
        <w:t>Системы и узлы:</w:t>
      </w:r>
    </w:p>
    <w:p w:rsidR="004B7D7F" w:rsidRPr="0027368A" w:rsidRDefault="004B7D7F" w:rsidP="00A562B6">
      <w:pPr>
        <w:pStyle w:val="11"/>
        <w:numPr>
          <w:ilvl w:val="0"/>
          <w:numId w:val="11"/>
        </w:numPr>
        <w:shd w:val="clear" w:color="auto" w:fill="FFFFFF"/>
      </w:pPr>
      <w:r w:rsidRPr="0027368A">
        <w:t>резервуар мокрого хранения и приготовления насыщенного раствора соли;</w:t>
      </w:r>
    </w:p>
    <w:p w:rsidR="004B7D7F" w:rsidRPr="0027368A" w:rsidRDefault="004B7D7F" w:rsidP="00A562B6">
      <w:pPr>
        <w:pStyle w:val="11"/>
        <w:numPr>
          <w:ilvl w:val="0"/>
          <w:numId w:val="11"/>
        </w:numPr>
        <w:shd w:val="clear" w:color="auto" w:fill="FFFFFF"/>
      </w:pPr>
      <w:r w:rsidRPr="0027368A">
        <w:t>электролизная установка;</w:t>
      </w:r>
    </w:p>
    <w:p w:rsidR="004B7D7F" w:rsidRPr="0027368A" w:rsidRDefault="004B7D7F" w:rsidP="00A562B6">
      <w:pPr>
        <w:pStyle w:val="11"/>
        <w:numPr>
          <w:ilvl w:val="0"/>
          <w:numId w:val="11"/>
        </w:numPr>
        <w:shd w:val="clear" w:color="auto" w:fill="FFFFFF"/>
      </w:pPr>
      <w:r w:rsidRPr="0027368A">
        <w:t>система трубопроводов с трубопроводной арматурой;</w:t>
      </w:r>
    </w:p>
    <w:p w:rsidR="004B7D7F" w:rsidRPr="0027368A" w:rsidRDefault="004B7D7F" w:rsidP="00A562B6">
      <w:pPr>
        <w:pStyle w:val="11"/>
        <w:numPr>
          <w:ilvl w:val="0"/>
          <w:numId w:val="11"/>
        </w:numPr>
        <w:shd w:val="clear" w:color="auto" w:fill="FFFFFF"/>
      </w:pPr>
      <w:r w:rsidRPr="0027368A">
        <w:t>система принудительной вентиляции;</w:t>
      </w:r>
    </w:p>
    <w:p w:rsidR="004B7D7F" w:rsidRPr="0027368A" w:rsidRDefault="004B7D7F" w:rsidP="00A562B6">
      <w:pPr>
        <w:pStyle w:val="11"/>
        <w:numPr>
          <w:ilvl w:val="0"/>
          <w:numId w:val="11"/>
        </w:numPr>
        <w:shd w:val="clear" w:color="auto" w:fill="FFFFFF"/>
      </w:pPr>
      <w:r w:rsidRPr="0027368A">
        <w:t>система электроснабжения, автоматики и КИП;</w:t>
      </w:r>
    </w:p>
    <w:p w:rsidR="004B7D7F" w:rsidRPr="0027368A" w:rsidRDefault="004B7D7F" w:rsidP="00A562B6">
      <w:pPr>
        <w:pStyle w:val="11"/>
        <w:numPr>
          <w:ilvl w:val="0"/>
          <w:numId w:val="11"/>
        </w:numPr>
        <w:shd w:val="clear" w:color="auto" w:fill="FFFFFF"/>
      </w:pPr>
      <w:r w:rsidRPr="0027368A">
        <w:t>узел кислотной промывки;</w:t>
      </w:r>
    </w:p>
    <w:p w:rsidR="004B7D7F" w:rsidRPr="0027368A" w:rsidRDefault="004B7D7F" w:rsidP="00A562B6">
      <w:pPr>
        <w:pStyle w:val="11"/>
        <w:numPr>
          <w:ilvl w:val="0"/>
          <w:numId w:val="11"/>
        </w:numPr>
        <w:shd w:val="clear" w:color="auto" w:fill="FFFFFF"/>
      </w:pPr>
      <w:r w:rsidRPr="0027368A">
        <w:t>установка умягчения воды.</w:t>
      </w:r>
    </w:p>
    <w:p w:rsidR="004B7D7F" w:rsidRDefault="004B7D7F" w:rsidP="00A562B6">
      <w:pPr>
        <w:pStyle w:val="11"/>
        <w:shd w:val="clear" w:color="auto" w:fill="FFFFFF"/>
      </w:pPr>
      <w:r w:rsidRPr="0027368A">
        <w:t>Типовой ряд проточных электролизеров обеспечивает единичную производительность от 0,05 до 10 кг/ч гипохлорита натрия по активному хлору.</w:t>
      </w:r>
    </w:p>
    <w:p w:rsidR="004B7D7F" w:rsidRPr="0027368A" w:rsidRDefault="000B62BF" w:rsidP="00A562B6">
      <w:pPr>
        <w:pStyle w:val="11"/>
        <w:keepNext/>
        <w:shd w:val="clear" w:color="auto" w:fill="FFFFFF"/>
        <w:ind w:firstLine="0"/>
        <w:jc w:val="center"/>
      </w:pPr>
      <w:r>
        <w:rPr>
          <w:noProof/>
          <w:lang w:eastAsia="ru-RU"/>
        </w:rPr>
        <w:lastRenderedPageBreak/>
        <w:pict>
          <v:shape id="Рисунок 25" o:spid="_x0000_i1032" type="#_x0000_t75" alt="http://www.jupitersp.ru/upload/%D1%8D%D0%BB%D0%B5%D0%BA%D1%82%D1%80%D0%BE%D0%BB%D0%B8%D0%B7%D0%BD%D0%B0%D1%8F(2).jpg" style="width:339pt;height:190.5pt;visibility:visible">
            <v:imagedata r:id="rId22" o:title=""/>
          </v:shape>
        </w:pict>
      </w:r>
    </w:p>
    <w:p w:rsidR="004B7D7F" w:rsidRPr="003558E0" w:rsidRDefault="004B7D7F" w:rsidP="00076F35">
      <w:pPr>
        <w:pStyle w:val="af6"/>
        <w:jc w:val="center"/>
        <w:rPr>
          <w:color w:val="000000"/>
          <w:sz w:val="24"/>
          <w:szCs w:val="24"/>
        </w:rPr>
      </w:pPr>
      <w:r w:rsidRPr="003558E0">
        <w:rPr>
          <w:color w:val="000000"/>
          <w:sz w:val="24"/>
          <w:szCs w:val="24"/>
        </w:rPr>
        <w:t xml:space="preserve">Рисунок </w:t>
      </w:r>
      <w:r>
        <w:rPr>
          <w:color w:val="000000"/>
          <w:sz w:val="24"/>
          <w:szCs w:val="24"/>
        </w:rPr>
        <w:t>4.6-</w:t>
      </w:r>
      <w:r w:rsidRPr="003558E0">
        <w:rPr>
          <w:color w:val="000000"/>
          <w:sz w:val="24"/>
          <w:szCs w:val="24"/>
        </w:rPr>
        <w:t>. Схема электролизной установки.</w:t>
      </w:r>
    </w:p>
    <w:p w:rsidR="004B7D7F" w:rsidRPr="0027368A" w:rsidRDefault="004B7D7F" w:rsidP="00A562B6">
      <w:pPr>
        <w:pStyle w:val="11"/>
        <w:shd w:val="clear" w:color="auto" w:fill="FFFFFF"/>
        <w:rPr>
          <w:u w:val="single"/>
        </w:rPr>
      </w:pPr>
      <w:r w:rsidRPr="0027368A">
        <w:rPr>
          <w:u w:val="single"/>
        </w:rPr>
        <w:t>Электролизная установка включает в себя:</w:t>
      </w:r>
    </w:p>
    <w:p w:rsidR="004B7D7F" w:rsidRPr="0027368A" w:rsidRDefault="004B7D7F" w:rsidP="00A562B6">
      <w:pPr>
        <w:pStyle w:val="11"/>
        <w:numPr>
          <w:ilvl w:val="0"/>
          <w:numId w:val="12"/>
        </w:numPr>
        <w:shd w:val="clear" w:color="auto" w:fill="FFFFFF"/>
      </w:pPr>
      <w:r w:rsidRPr="0027368A">
        <w:t>проточный электролизер;</w:t>
      </w:r>
    </w:p>
    <w:p w:rsidR="004B7D7F" w:rsidRPr="0027368A" w:rsidRDefault="004B7D7F" w:rsidP="00A562B6">
      <w:pPr>
        <w:pStyle w:val="11"/>
        <w:numPr>
          <w:ilvl w:val="0"/>
          <w:numId w:val="12"/>
        </w:numPr>
        <w:shd w:val="clear" w:color="auto" w:fill="FFFFFF"/>
      </w:pPr>
      <w:r w:rsidRPr="0027368A">
        <w:t>выпрямитель постоянного тока;</w:t>
      </w:r>
    </w:p>
    <w:p w:rsidR="004B7D7F" w:rsidRPr="0027368A" w:rsidRDefault="004B7D7F" w:rsidP="00A562B6">
      <w:pPr>
        <w:pStyle w:val="11"/>
        <w:numPr>
          <w:ilvl w:val="0"/>
          <w:numId w:val="12"/>
        </w:numPr>
        <w:shd w:val="clear" w:color="auto" w:fill="FFFFFF"/>
      </w:pPr>
      <w:r w:rsidRPr="0027368A">
        <w:t>буферный резервуар;</w:t>
      </w:r>
    </w:p>
    <w:p w:rsidR="004B7D7F" w:rsidRPr="0027368A" w:rsidRDefault="004B7D7F" w:rsidP="00A562B6">
      <w:pPr>
        <w:pStyle w:val="11"/>
        <w:numPr>
          <w:ilvl w:val="0"/>
          <w:numId w:val="12"/>
        </w:numPr>
        <w:shd w:val="clear" w:color="auto" w:fill="FFFFFF"/>
      </w:pPr>
      <w:r w:rsidRPr="0027368A">
        <w:t>насос для перекачки ГПХН.</w:t>
      </w:r>
    </w:p>
    <w:p w:rsidR="004B7D7F" w:rsidRPr="0027368A" w:rsidRDefault="004B7D7F" w:rsidP="000D4BD4">
      <w:pPr>
        <w:pStyle w:val="11"/>
      </w:pPr>
      <w:r w:rsidRPr="0027368A">
        <w:t xml:space="preserve">Предлагаемые к эксплуатации станции водоочистки необходимо установить на территории водозаборных узлов. </w:t>
      </w:r>
    </w:p>
    <w:p w:rsidR="004B7D7F" w:rsidRDefault="004B7D7F" w:rsidP="000D4BD4">
      <w:pPr>
        <w:pStyle w:val="11"/>
      </w:pPr>
      <w:r w:rsidRPr="0027368A">
        <w:t xml:space="preserve">Требуемая производительность станций </w:t>
      </w:r>
      <w:r w:rsidRPr="003D1141">
        <w:t>приведена в таблице 4.18</w:t>
      </w:r>
    </w:p>
    <w:p w:rsidR="004B7D7F" w:rsidRPr="003D1141" w:rsidRDefault="004B7D7F" w:rsidP="003558E0">
      <w:pPr>
        <w:pStyle w:val="11"/>
        <w:jc w:val="right"/>
        <w:rPr>
          <w:i/>
          <w:iCs/>
          <w:u w:val="single"/>
        </w:rPr>
      </w:pPr>
      <w:r w:rsidRPr="003D1141">
        <w:rPr>
          <w:i/>
          <w:iCs/>
        </w:rPr>
        <w:t>Таблица4.18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44"/>
        <w:gridCol w:w="4127"/>
      </w:tblGrid>
      <w:tr w:rsidR="004B7D7F" w:rsidRPr="0027368A">
        <w:trPr>
          <w:trHeight w:val="70"/>
          <w:tblHeader/>
          <w:jc w:val="center"/>
        </w:trPr>
        <w:tc>
          <w:tcPr>
            <w:tcW w:w="2844" w:type="pct"/>
            <w:shd w:val="clear" w:color="auto" w:fill="BFBFBF"/>
            <w:vAlign w:val="center"/>
          </w:tcPr>
          <w:p w:rsidR="004B7D7F" w:rsidRPr="0027368A" w:rsidRDefault="004B7D7F" w:rsidP="00005B5E">
            <w:pPr>
              <w:spacing w:after="0" w:line="240" w:lineRule="auto"/>
              <w:jc w:val="center"/>
              <w:rPr>
                <w:color w:val="000000"/>
              </w:rPr>
            </w:pPr>
            <w:r w:rsidRPr="0027368A">
              <w:rPr>
                <w:color w:val="000000"/>
                <w:sz w:val="22"/>
                <w:szCs w:val="22"/>
              </w:rPr>
              <w:t>Источник водоснабжения</w:t>
            </w:r>
          </w:p>
        </w:tc>
        <w:tc>
          <w:tcPr>
            <w:tcW w:w="2156" w:type="pct"/>
            <w:shd w:val="clear" w:color="auto" w:fill="BFBFBF"/>
            <w:vAlign w:val="center"/>
          </w:tcPr>
          <w:p w:rsidR="004B7D7F" w:rsidRPr="0027368A" w:rsidRDefault="004B7D7F" w:rsidP="00005B5E">
            <w:pPr>
              <w:spacing w:after="0" w:line="240" w:lineRule="auto"/>
              <w:jc w:val="center"/>
              <w:rPr>
                <w:color w:val="000000"/>
              </w:rPr>
            </w:pPr>
            <w:r w:rsidRPr="0027368A">
              <w:rPr>
                <w:color w:val="000000"/>
                <w:sz w:val="22"/>
                <w:szCs w:val="22"/>
              </w:rPr>
              <w:t>м</w:t>
            </w:r>
            <w:r w:rsidRPr="0027368A">
              <w:rPr>
                <w:color w:val="000000"/>
                <w:sz w:val="22"/>
                <w:szCs w:val="22"/>
                <w:vertAlign w:val="superscript"/>
              </w:rPr>
              <w:t>3</w:t>
            </w:r>
            <w:r w:rsidRPr="0027368A">
              <w:rPr>
                <w:color w:val="000000"/>
                <w:sz w:val="22"/>
                <w:szCs w:val="22"/>
              </w:rPr>
              <w:t>/ч</w:t>
            </w:r>
          </w:p>
        </w:tc>
      </w:tr>
      <w:tr w:rsidR="004B7D7F" w:rsidRPr="0027368A">
        <w:trPr>
          <w:trHeight w:val="154"/>
          <w:jc w:val="center"/>
        </w:trPr>
        <w:tc>
          <w:tcPr>
            <w:tcW w:w="2844" w:type="pct"/>
            <w:shd w:val="clear" w:color="000000" w:fill="FFFFFF"/>
            <w:noWrap/>
            <w:vAlign w:val="center"/>
          </w:tcPr>
          <w:p w:rsidR="004B7D7F" w:rsidRPr="0027368A" w:rsidRDefault="004B7D7F" w:rsidP="00005B5E">
            <w:pPr>
              <w:spacing w:after="0" w:line="240" w:lineRule="auto"/>
              <w:jc w:val="center"/>
              <w:rPr>
                <w:color w:val="000000"/>
                <w:lang w:eastAsia="ru-RU"/>
              </w:rPr>
            </w:pPr>
            <w:r>
              <w:rPr>
                <w:color w:val="000000"/>
                <w:lang w:eastAsia="ru-RU"/>
              </w:rPr>
              <w:t>Иордан</w:t>
            </w:r>
          </w:p>
        </w:tc>
        <w:tc>
          <w:tcPr>
            <w:tcW w:w="2156" w:type="pct"/>
            <w:vMerge w:val="restart"/>
            <w:shd w:val="clear" w:color="000000" w:fill="FFFFFF"/>
            <w:vAlign w:val="center"/>
          </w:tcPr>
          <w:p w:rsidR="004B7D7F" w:rsidRPr="0027368A" w:rsidRDefault="004B7D7F" w:rsidP="003558E0">
            <w:pPr>
              <w:pStyle w:val="11"/>
              <w:ind w:firstLine="0"/>
              <w:jc w:val="center"/>
              <w:rPr>
                <w:lang w:eastAsia="ru-RU"/>
              </w:rPr>
            </w:pPr>
            <w:r>
              <w:rPr>
                <w:lang w:eastAsia="ru-RU"/>
              </w:rPr>
              <w:t>≥5</w:t>
            </w:r>
          </w:p>
        </w:tc>
      </w:tr>
      <w:tr w:rsidR="004B7D7F" w:rsidRPr="0027368A">
        <w:trPr>
          <w:trHeight w:val="154"/>
          <w:jc w:val="center"/>
        </w:trPr>
        <w:tc>
          <w:tcPr>
            <w:tcW w:w="2844" w:type="pct"/>
            <w:noWrap/>
            <w:vAlign w:val="center"/>
          </w:tcPr>
          <w:p w:rsidR="004B7D7F" w:rsidRPr="0027368A" w:rsidRDefault="004B7D7F" w:rsidP="00005B5E">
            <w:pPr>
              <w:spacing w:after="0" w:line="240" w:lineRule="auto"/>
              <w:jc w:val="center"/>
              <w:rPr>
                <w:color w:val="000000"/>
                <w:lang w:eastAsia="ru-RU"/>
              </w:rPr>
            </w:pPr>
            <w:r>
              <w:rPr>
                <w:color w:val="000000"/>
                <w:lang w:eastAsia="ru-RU"/>
              </w:rPr>
              <w:t>Михайловский</w:t>
            </w:r>
          </w:p>
        </w:tc>
        <w:tc>
          <w:tcPr>
            <w:tcW w:w="2156" w:type="pct"/>
            <w:vMerge/>
            <w:vAlign w:val="bottom"/>
          </w:tcPr>
          <w:p w:rsidR="004B7D7F" w:rsidRPr="0027368A" w:rsidRDefault="004B7D7F" w:rsidP="00005B5E">
            <w:pPr>
              <w:spacing w:after="0" w:line="240" w:lineRule="auto"/>
              <w:jc w:val="center"/>
            </w:pPr>
          </w:p>
        </w:tc>
      </w:tr>
      <w:tr w:rsidR="004B7D7F" w:rsidRPr="0027368A">
        <w:trPr>
          <w:trHeight w:val="20"/>
          <w:jc w:val="center"/>
        </w:trPr>
        <w:tc>
          <w:tcPr>
            <w:tcW w:w="2844" w:type="pct"/>
            <w:noWrap/>
            <w:vAlign w:val="center"/>
          </w:tcPr>
          <w:p w:rsidR="004B7D7F" w:rsidRPr="0027368A" w:rsidRDefault="004B7D7F" w:rsidP="00005B5E">
            <w:pPr>
              <w:spacing w:after="0" w:line="240" w:lineRule="auto"/>
              <w:jc w:val="center"/>
              <w:rPr>
                <w:color w:val="000000"/>
                <w:lang w:eastAsia="ru-RU"/>
              </w:rPr>
            </w:pPr>
            <w:proofErr w:type="spellStart"/>
            <w:r>
              <w:rPr>
                <w:color w:val="000000"/>
                <w:lang w:eastAsia="ru-RU"/>
              </w:rPr>
              <w:t>Глядино</w:t>
            </w:r>
            <w:proofErr w:type="spellEnd"/>
          </w:p>
        </w:tc>
        <w:tc>
          <w:tcPr>
            <w:tcW w:w="2156" w:type="pct"/>
            <w:vMerge/>
            <w:vAlign w:val="bottom"/>
          </w:tcPr>
          <w:p w:rsidR="004B7D7F" w:rsidRPr="0027368A" w:rsidRDefault="004B7D7F" w:rsidP="00005B5E">
            <w:pPr>
              <w:spacing w:after="0" w:line="240" w:lineRule="auto"/>
              <w:jc w:val="center"/>
            </w:pPr>
          </w:p>
        </w:tc>
      </w:tr>
      <w:tr w:rsidR="004B7D7F" w:rsidRPr="0027368A">
        <w:trPr>
          <w:trHeight w:val="20"/>
          <w:jc w:val="center"/>
        </w:trPr>
        <w:tc>
          <w:tcPr>
            <w:tcW w:w="2844" w:type="pct"/>
            <w:noWrap/>
            <w:vAlign w:val="center"/>
          </w:tcPr>
          <w:p w:rsidR="004B7D7F" w:rsidRPr="0027368A" w:rsidRDefault="004B7D7F" w:rsidP="00005B5E">
            <w:pPr>
              <w:spacing w:after="0" w:line="240" w:lineRule="auto"/>
              <w:jc w:val="center"/>
              <w:rPr>
                <w:color w:val="000000"/>
                <w:lang w:eastAsia="ru-RU"/>
              </w:rPr>
            </w:pPr>
            <w:r>
              <w:rPr>
                <w:color w:val="000000"/>
                <w:lang w:eastAsia="ru-RU"/>
              </w:rPr>
              <w:t>Б.Горки</w:t>
            </w:r>
          </w:p>
        </w:tc>
        <w:tc>
          <w:tcPr>
            <w:tcW w:w="2156" w:type="pct"/>
            <w:vMerge/>
            <w:vAlign w:val="bottom"/>
          </w:tcPr>
          <w:p w:rsidR="004B7D7F" w:rsidRPr="0027368A" w:rsidRDefault="004B7D7F" w:rsidP="00005B5E">
            <w:pPr>
              <w:spacing w:after="0" w:line="240" w:lineRule="auto"/>
              <w:jc w:val="center"/>
            </w:pPr>
          </w:p>
        </w:tc>
      </w:tr>
    </w:tbl>
    <w:p w:rsidR="004B7D7F" w:rsidRPr="0027368A" w:rsidRDefault="004B7D7F" w:rsidP="003558E0">
      <w:pPr>
        <w:pStyle w:val="11"/>
        <w:shd w:val="clear" w:color="auto" w:fill="FFFFFF"/>
        <w:jc w:val="center"/>
        <w:rPr>
          <w:i/>
          <w:iCs/>
        </w:rPr>
      </w:pPr>
      <w:r w:rsidRPr="0027368A">
        <w:rPr>
          <w:i/>
          <w:iCs/>
        </w:rPr>
        <w:t>Строительство станций обезжелезивания</w:t>
      </w:r>
    </w:p>
    <w:p w:rsidR="004B7D7F" w:rsidRPr="0027368A" w:rsidRDefault="004B7D7F" w:rsidP="003558E0">
      <w:pPr>
        <w:pStyle w:val="11"/>
        <w:rPr>
          <w:color w:val="FF0000"/>
        </w:rPr>
      </w:pPr>
      <w:r>
        <w:t xml:space="preserve">В случае, если в результате </w:t>
      </w:r>
      <w:proofErr w:type="spellStart"/>
      <w:r>
        <w:t>лабораторныхисследований</w:t>
      </w:r>
      <w:proofErr w:type="spellEnd"/>
      <w:r>
        <w:t xml:space="preserve">, рекомендуемых в </w:t>
      </w:r>
      <w:proofErr w:type="spellStart"/>
      <w:r>
        <w:t>п</w:t>
      </w:r>
      <w:proofErr w:type="spellEnd"/>
      <w:r>
        <w:t xml:space="preserve"> 4.1-4.2.будет установлено несоответствие требуемым нормам </w:t>
      </w:r>
      <w:proofErr w:type="spellStart"/>
      <w:r>
        <w:t>СанПин</w:t>
      </w:r>
      <w:proofErr w:type="spellEnd"/>
      <w:r>
        <w:t xml:space="preserve"> 2.1.1074-0, необходимо будет выполнить строительство станций обезжелезивания на всех ВЗУ в </w:t>
      </w:r>
      <w:proofErr w:type="spellStart"/>
      <w:r>
        <w:t>Ропшинском</w:t>
      </w:r>
      <w:proofErr w:type="spellEnd"/>
      <w:r>
        <w:t xml:space="preserve"> СП.  </w:t>
      </w:r>
      <w:r w:rsidRPr="0027368A">
        <w:t xml:space="preserve">К строительству и вводу в эксплуатацию предлагается удаление железа </w:t>
      </w:r>
      <w:proofErr w:type="spellStart"/>
      <w:r w:rsidRPr="0027368A">
        <w:t>безреагентным</w:t>
      </w:r>
      <w:proofErr w:type="spellEnd"/>
      <w:r w:rsidRPr="0027368A">
        <w:t xml:space="preserve"> методом в контейнерных станциях. </w:t>
      </w:r>
    </w:p>
    <w:p w:rsidR="004B7D7F" w:rsidRPr="0027368A" w:rsidRDefault="004B7D7F" w:rsidP="003558E0">
      <w:pPr>
        <w:pStyle w:val="11"/>
        <w:rPr>
          <w:i/>
          <w:iCs/>
          <w:color w:val="FF0000"/>
          <w:u w:val="single"/>
        </w:rPr>
      </w:pPr>
      <w:r w:rsidRPr="0027368A">
        <w:rPr>
          <w:i/>
          <w:iCs/>
          <w:u w:val="single"/>
        </w:rPr>
        <w:t>Технологические и конструктивные особенности контейнерных станций обезжелезивания </w:t>
      </w:r>
    </w:p>
    <w:p w:rsidR="004B7D7F" w:rsidRPr="0027368A" w:rsidRDefault="004B7D7F" w:rsidP="003558E0">
      <w:pPr>
        <w:pStyle w:val="11"/>
      </w:pPr>
      <w:r w:rsidRPr="0027368A">
        <w:t xml:space="preserve">В основу технологии положен </w:t>
      </w:r>
      <w:proofErr w:type="spellStart"/>
      <w:r w:rsidRPr="0027368A">
        <w:t>безреагентный</w:t>
      </w:r>
      <w:proofErr w:type="spellEnd"/>
      <w:r w:rsidRPr="0027368A">
        <w:t xml:space="preserve"> аэрационный метод обезжелезивания подземных вод, основанный на автокаталитическом окислении двухвалентного растворенного железа в толще зернистой фильтрующей загрузки, покрытой </w:t>
      </w:r>
      <w:r w:rsidRPr="0027368A">
        <w:lastRenderedPageBreak/>
        <w:t xml:space="preserve">образующейся пленкой из ионов и оксидов железа. Непрерывное образование и обновление пленки обеспечивает высокую скорость окисления железа, упрощает систему аэрации обрабатываемой воды и увеличивает </w:t>
      </w:r>
      <w:proofErr w:type="spellStart"/>
      <w:r w:rsidRPr="0027368A">
        <w:t>межрегенерационный</w:t>
      </w:r>
      <w:proofErr w:type="spellEnd"/>
      <w:r w:rsidRPr="0027368A">
        <w:t xml:space="preserve"> период работы фильтра.</w:t>
      </w:r>
    </w:p>
    <w:p w:rsidR="004B7D7F" w:rsidRPr="0027368A" w:rsidRDefault="004B7D7F" w:rsidP="003558E0">
      <w:pPr>
        <w:pStyle w:val="11"/>
      </w:pPr>
      <w:r w:rsidRPr="0027368A">
        <w:t xml:space="preserve">Для реализации этого метода используются стальные напорные фильтры с загрузкой из кварцевого песка крупностью 1,0-2,0 мм. Напорный режим работы фильтров обеспечивает повышенную растворимость кислорода воздуха в обрабатываемой воде, а принятые на основании многолетнего опыта параметры фильтрующей загрузки гарантируют ее длительный </w:t>
      </w:r>
      <w:proofErr w:type="spellStart"/>
      <w:r w:rsidRPr="0027368A">
        <w:t>фильтроцикл</w:t>
      </w:r>
      <w:proofErr w:type="spellEnd"/>
      <w:r w:rsidRPr="0027368A">
        <w:t xml:space="preserve"> и хорошую </w:t>
      </w:r>
      <w:proofErr w:type="spellStart"/>
      <w:r w:rsidRPr="0027368A">
        <w:t>регенерируемость</w:t>
      </w:r>
      <w:proofErr w:type="spellEnd"/>
      <w:r w:rsidRPr="0027368A">
        <w:t>.</w:t>
      </w:r>
    </w:p>
    <w:p w:rsidR="004B7D7F" w:rsidRPr="0027368A" w:rsidRDefault="004B7D7F" w:rsidP="003558E0">
      <w:pPr>
        <w:pStyle w:val="11"/>
      </w:pPr>
      <w:r w:rsidRPr="0027368A">
        <w:t>Отличительной особенностью конструктивного исполнения принятого технологического процесса является:</w:t>
      </w:r>
    </w:p>
    <w:p w:rsidR="004B7D7F" w:rsidRPr="0027368A" w:rsidRDefault="004B7D7F" w:rsidP="003558E0">
      <w:pPr>
        <w:pStyle w:val="11"/>
      </w:pPr>
      <w:r w:rsidRPr="0027368A">
        <w:t xml:space="preserve">-применение </w:t>
      </w:r>
      <w:proofErr w:type="spellStart"/>
      <w:r w:rsidRPr="0027368A">
        <w:t>водовоздушных</w:t>
      </w:r>
      <w:proofErr w:type="spellEnd"/>
      <w:r w:rsidRPr="0027368A">
        <w:t xml:space="preserve"> эжекторов на каждом фильтре, что обеспечивает равномерную аэрацию поступающей воды и выравнивание скоростей фильтрования во всех фильтрах, независимо от их гидравлического сопротивления;</w:t>
      </w:r>
    </w:p>
    <w:p w:rsidR="004B7D7F" w:rsidRPr="0027368A" w:rsidRDefault="004B7D7F" w:rsidP="003558E0">
      <w:pPr>
        <w:pStyle w:val="11"/>
      </w:pPr>
      <w:r w:rsidRPr="0027368A">
        <w:t>-применение специальной дренажной системы, полностью выполненной из полимерных материалов, что обеспечивает ее коррозионную стойкость и равномерное распределение промывной воды по площади фильтра;</w:t>
      </w:r>
    </w:p>
    <w:p w:rsidR="004B7D7F" w:rsidRPr="0027368A" w:rsidRDefault="004B7D7F" w:rsidP="003558E0">
      <w:pPr>
        <w:pStyle w:val="11"/>
      </w:pPr>
      <w:r w:rsidRPr="0027368A">
        <w:t>-полная автоматизация работы станции, что достигается оригинальной технологической схемой промывки фильтров с применением современной и надежной запорно-регулирующей арматуры (гидравлических клапанов) и средств автоматики;</w:t>
      </w:r>
    </w:p>
    <w:p w:rsidR="004B7D7F" w:rsidRPr="0027368A" w:rsidRDefault="004B7D7F" w:rsidP="003558E0">
      <w:pPr>
        <w:pStyle w:val="11"/>
      </w:pPr>
      <w:r w:rsidRPr="0027368A">
        <w:t>-компоновочные решения, позволяющие разместить все элементы станции обезжелезивания в объеме одного контейнера транспортных габаритов.</w:t>
      </w:r>
    </w:p>
    <w:p w:rsidR="004B7D7F" w:rsidRPr="0027368A" w:rsidRDefault="004B7D7F" w:rsidP="003558E0">
      <w:pPr>
        <w:pStyle w:val="11"/>
      </w:pPr>
      <w:r w:rsidRPr="0027368A">
        <w:t xml:space="preserve">Реализованный в контейнерных станциях технологический процесс обеспечивает нормативное качество питьевой воды при составе воды источника водоснабжения, соответствующим применению </w:t>
      </w:r>
      <w:proofErr w:type="spellStart"/>
      <w:r w:rsidRPr="0027368A">
        <w:t>безреагентных</w:t>
      </w:r>
      <w:proofErr w:type="spellEnd"/>
      <w:r w:rsidRPr="0027368A">
        <w:t xml:space="preserve"> аэрационных методов обезжелезивания.</w:t>
      </w:r>
    </w:p>
    <w:p w:rsidR="004B7D7F" w:rsidRPr="0027368A" w:rsidRDefault="004B7D7F" w:rsidP="003558E0">
      <w:pPr>
        <w:pStyle w:val="11"/>
      </w:pPr>
      <w:r w:rsidRPr="0027368A">
        <w:t xml:space="preserve">Станции этого типа рекомендуется применять в системах водоснабжения при компактном расположении водозаборных скважин. Технологическая схема станции приведена на рисунке </w:t>
      </w:r>
      <w:r>
        <w:t>4.7</w:t>
      </w:r>
    </w:p>
    <w:p w:rsidR="004B7D7F" w:rsidRPr="0027368A" w:rsidRDefault="004B7D7F" w:rsidP="003558E0">
      <w:pPr>
        <w:pStyle w:val="11"/>
      </w:pPr>
    </w:p>
    <w:p w:rsidR="004B7D7F" w:rsidRPr="0027368A" w:rsidRDefault="000B62BF" w:rsidP="003558E0">
      <w:pPr>
        <w:pStyle w:val="11"/>
        <w:spacing w:before="0" w:line="240" w:lineRule="atLeast"/>
        <w:jc w:val="center"/>
        <w:rPr>
          <w:i/>
          <w:iCs/>
        </w:rPr>
      </w:pPr>
      <w:r>
        <w:rPr>
          <w:noProof/>
          <w:lang w:eastAsia="ru-RU"/>
        </w:rPr>
        <w:lastRenderedPageBreak/>
        <w:pict>
          <v:shape id="_x0000_i1033" type="#_x0000_t75" style="width:347.25pt;height:3in;visibility:visible">
            <v:imagedata r:id="rId23" o:title=""/>
          </v:shape>
        </w:pict>
      </w:r>
    </w:p>
    <w:p w:rsidR="004B7D7F" w:rsidRDefault="004B7D7F" w:rsidP="003558E0">
      <w:pPr>
        <w:pStyle w:val="11"/>
        <w:spacing w:before="0" w:line="240" w:lineRule="atLeast"/>
        <w:rPr>
          <w:i/>
          <w:iCs/>
          <w:shd w:val="clear" w:color="auto" w:fill="FFFFFF"/>
        </w:rPr>
      </w:pPr>
      <w:r w:rsidRPr="0027368A">
        <w:rPr>
          <w:i/>
          <w:iCs/>
        </w:rPr>
        <w:t xml:space="preserve">Рисунок </w:t>
      </w:r>
      <w:r>
        <w:rPr>
          <w:i/>
          <w:iCs/>
        </w:rPr>
        <w:t>4.7</w:t>
      </w:r>
      <w:r w:rsidRPr="0027368A">
        <w:rPr>
          <w:i/>
          <w:iCs/>
          <w:shd w:val="clear" w:color="auto" w:fill="FFFFFF"/>
        </w:rPr>
        <w:t xml:space="preserve"> – водомерный узел; 2 – </w:t>
      </w:r>
      <w:proofErr w:type="spellStart"/>
      <w:r w:rsidRPr="0027368A">
        <w:rPr>
          <w:i/>
          <w:iCs/>
          <w:shd w:val="clear" w:color="auto" w:fill="FFFFFF"/>
        </w:rPr>
        <w:t>водовоздушный</w:t>
      </w:r>
      <w:proofErr w:type="spellEnd"/>
      <w:r w:rsidRPr="0027368A">
        <w:rPr>
          <w:i/>
          <w:iCs/>
          <w:shd w:val="clear" w:color="auto" w:fill="FFFFFF"/>
        </w:rPr>
        <w:t xml:space="preserve"> эжектор; 3 – фильтр напорный (количество определяется производительностью станции); 4 – вантуз; 5 – автоматический промывной клапан; 6 – вводное устройство; 7 – щит освещения; 8 – щит автоматического управления станцией; 9 – контейнер.</w:t>
      </w:r>
    </w:p>
    <w:p w:rsidR="004B7D7F" w:rsidRPr="00A67B59" w:rsidRDefault="004B7D7F" w:rsidP="00424660">
      <w:pPr>
        <w:pStyle w:val="11"/>
        <w:spacing w:before="0" w:after="240" w:line="240" w:lineRule="atLeast"/>
        <w:rPr>
          <w:i/>
          <w:iCs/>
          <w:shd w:val="clear" w:color="auto" w:fill="FFFFFF"/>
        </w:rPr>
      </w:pPr>
    </w:p>
    <w:p w:rsidR="004B7D7F" w:rsidRDefault="004B7D7F" w:rsidP="00A67B59">
      <w:pPr>
        <w:pStyle w:val="11"/>
        <w:jc w:val="center"/>
        <w:rPr>
          <w:i/>
          <w:iCs/>
        </w:rPr>
      </w:pPr>
      <w:r w:rsidRPr="00A67B59">
        <w:rPr>
          <w:i/>
          <w:iCs/>
        </w:rPr>
        <w:t>Реконструкция ВЗУ</w:t>
      </w:r>
      <w:r>
        <w:rPr>
          <w:i/>
          <w:iCs/>
        </w:rPr>
        <w:t xml:space="preserve"> д. Большие Горки</w:t>
      </w:r>
    </w:p>
    <w:p w:rsidR="004B7D7F" w:rsidRPr="00402677" w:rsidRDefault="004B7D7F" w:rsidP="00402677">
      <w:pPr>
        <w:spacing w:before="200"/>
        <w:ind w:firstLine="709"/>
        <w:jc w:val="left"/>
        <w:rPr>
          <w:color w:val="000000"/>
          <w:u w:val="single"/>
          <w:lang w:eastAsia="ru-RU"/>
        </w:rPr>
      </w:pPr>
      <w:r w:rsidRPr="00402677">
        <w:rPr>
          <w:color w:val="000000"/>
          <w:u w:val="single"/>
          <w:lang w:eastAsia="ru-RU"/>
        </w:rPr>
        <w:t>Технология тампонирования и ликвидации скважин</w:t>
      </w:r>
    </w:p>
    <w:p w:rsidR="004B7D7F" w:rsidRPr="0027368A" w:rsidRDefault="004B7D7F" w:rsidP="00402677">
      <w:pPr>
        <w:spacing w:before="200"/>
        <w:ind w:firstLine="709"/>
        <w:rPr>
          <w:color w:val="000000"/>
          <w:lang w:eastAsia="ru-RU"/>
        </w:rPr>
      </w:pPr>
      <w:r w:rsidRPr="0027368A">
        <w:rPr>
          <w:color w:val="000000"/>
          <w:lang w:eastAsia="ru-RU"/>
        </w:rPr>
        <w:t xml:space="preserve">Ликвидация скважины предусматривает закачивание в нее цементного раствора, упрочнение ствола, отсечение и препятствие смешиванию вод из соседних горизонтов. То есть, тампонаж проводится с целью обезопасить ту или иную линзу от загрязнений с </w:t>
      </w:r>
      <w:r w:rsidRPr="0027368A">
        <w:rPr>
          <w:lang w:eastAsia="ru-RU"/>
        </w:rPr>
        <w:t xml:space="preserve">поверхности. В зависимости от гидрогеологического разреза, применяются различные способы цементирования и разные </w:t>
      </w:r>
      <w:r w:rsidRPr="0027368A">
        <w:rPr>
          <w:color w:val="000000"/>
          <w:lang w:eastAsia="ru-RU"/>
        </w:rPr>
        <w:t>по содержанию растворы.</w:t>
      </w:r>
    </w:p>
    <w:p w:rsidR="004B7D7F" w:rsidRPr="0027368A" w:rsidRDefault="004B7D7F" w:rsidP="00402677">
      <w:pPr>
        <w:spacing w:before="200"/>
        <w:ind w:firstLine="709"/>
        <w:rPr>
          <w:color w:val="000000"/>
          <w:lang w:eastAsia="ru-RU"/>
        </w:rPr>
      </w:pPr>
      <w:r w:rsidRPr="0027368A">
        <w:rPr>
          <w:color w:val="000000"/>
          <w:lang w:eastAsia="ru-RU"/>
        </w:rPr>
        <w:t>Основой смеси является портландцемент. В смеси с водой он дает подвижный, легко перекачиваемый насосом, раствор, который быстро затвердевает и переходит в непроницаемый цементный монолит. Смесь приготавливается быстро, чтобы можно было осуществить ее перекачку насосом. Раствор закачивается в скважину посредством заливочной трубы на высоту, примерно 3 метров.</w:t>
      </w:r>
    </w:p>
    <w:p w:rsidR="004B7D7F" w:rsidRPr="0027368A" w:rsidRDefault="004B7D7F" w:rsidP="00402677">
      <w:pPr>
        <w:spacing w:before="200"/>
        <w:ind w:firstLine="709"/>
        <w:rPr>
          <w:color w:val="000000"/>
          <w:lang w:eastAsia="ru-RU"/>
        </w:rPr>
      </w:pPr>
      <w:r w:rsidRPr="0027368A">
        <w:rPr>
          <w:color w:val="000000"/>
          <w:lang w:eastAsia="ru-RU"/>
        </w:rPr>
        <w:t xml:space="preserve">В </w:t>
      </w:r>
      <w:proofErr w:type="spellStart"/>
      <w:r w:rsidRPr="0027368A">
        <w:rPr>
          <w:color w:val="000000"/>
          <w:lang w:eastAsia="ru-RU"/>
        </w:rPr>
        <w:t>тампонажную</w:t>
      </w:r>
      <w:proofErr w:type="spellEnd"/>
      <w:r w:rsidRPr="0027368A">
        <w:rPr>
          <w:color w:val="000000"/>
          <w:lang w:eastAsia="ru-RU"/>
        </w:rPr>
        <w:t xml:space="preserve"> смесь добавляется песок, гравий настолько, чтобы получилась жидкая консистенция. Весь раствор поставляется к устью и закачивается на всю глубину. В случае движения пластов, обсадная колонна остается на месте, а раствор заливается в </w:t>
      </w:r>
      <w:proofErr w:type="spellStart"/>
      <w:r w:rsidRPr="0027368A">
        <w:rPr>
          <w:color w:val="000000"/>
          <w:lang w:eastAsia="ru-RU"/>
        </w:rPr>
        <w:t>затрубное</w:t>
      </w:r>
      <w:proofErr w:type="spellEnd"/>
      <w:r w:rsidRPr="0027368A">
        <w:rPr>
          <w:color w:val="000000"/>
          <w:lang w:eastAsia="ru-RU"/>
        </w:rPr>
        <w:t xml:space="preserve"> пространство, заполняя зазоры и пустоты. Эффективно тампонируется скважина с помощью глиняного пресса. Изготавливается глиняный столб, который помещается в забой колонковым снарядом. Этот глиняный столб выходит из трубы под давлением насоса. Для сброса лишнего давления, в снаряде сделаны дырки для </w:t>
      </w:r>
      <w:proofErr w:type="spellStart"/>
      <w:r w:rsidRPr="0027368A">
        <w:rPr>
          <w:color w:val="000000"/>
          <w:lang w:eastAsia="ru-RU"/>
        </w:rPr>
        <w:t>излива</w:t>
      </w:r>
      <w:proofErr w:type="spellEnd"/>
      <w:r w:rsidRPr="0027368A">
        <w:rPr>
          <w:color w:val="000000"/>
          <w:lang w:eastAsia="ru-RU"/>
        </w:rPr>
        <w:t xml:space="preserve"> лишней жидкости.</w:t>
      </w:r>
    </w:p>
    <w:p w:rsidR="004B7D7F" w:rsidRPr="0027368A" w:rsidRDefault="004B7D7F" w:rsidP="00402677">
      <w:pPr>
        <w:spacing w:before="200"/>
        <w:ind w:firstLine="709"/>
        <w:rPr>
          <w:color w:val="000000"/>
          <w:lang w:eastAsia="ru-RU"/>
        </w:rPr>
      </w:pPr>
      <w:r w:rsidRPr="0027368A">
        <w:rPr>
          <w:color w:val="000000"/>
          <w:lang w:eastAsia="ru-RU"/>
        </w:rPr>
        <w:t xml:space="preserve">Таким образом, принцип тампонажа заключается в расширении раствора и заполнении зазоров между стенкой и колонной труб. Само тампонирование производится на глубину залегания самого нижнего водоносного пласта. В раствор добавляется хлорная </w:t>
      </w:r>
      <w:r w:rsidRPr="0027368A">
        <w:rPr>
          <w:color w:val="000000"/>
          <w:lang w:eastAsia="ru-RU"/>
        </w:rPr>
        <w:lastRenderedPageBreak/>
        <w:t>известь в качестве дезинфекции. В итоге восстанавливается нормальная работа горизонта с сохранением нормального движения воды.</w:t>
      </w:r>
    </w:p>
    <w:p w:rsidR="004B7D7F" w:rsidRPr="00424660" w:rsidRDefault="004B7D7F" w:rsidP="00424660">
      <w:pPr>
        <w:spacing w:before="240"/>
        <w:ind w:firstLine="709"/>
        <w:jc w:val="left"/>
        <w:rPr>
          <w:u w:val="single"/>
        </w:rPr>
      </w:pPr>
      <w:r w:rsidRPr="00424660">
        <w:rPr>
          <w:u w:val="single"/>
        </w:rPr>
        <w:t xml:space="preserve">Бурение новой скважины </w:t>
      </w:r>
    </w:p>
    <w:p w:rsidR="004B7D7F" w:rsidRPr="0027368A" w:rsidRDefault="004B7D7F" w:rsidP="00424660">
      <w:pPr>
        <w:ind w:firstLine="709"/>
      </w:pPr>
      <w:r w:rsidRPr="0027368A">
        <w:t>На первоначальном этапе необходимо провести инженерно-гидрогеологические изыскания, которые  должны обеспечивать комплексное изучение инженерно-геологических условий района (площадки, участка, трассы) проектируемого строительства, включая рельеф, геологическое строение, сейсмотектонические, геоморфологические и гидрогеологические условия, состав, состояние и свойства грунтов, геологические и инженерно-геологические процессы, и составление прогноза возможных изменений инженерно-геологических условий в сфере взаимодействия проектируемых объектов с геологической средой с целью получения необходимых и достаточных материалов для проектирования, строительства и эксплуатации объектов.</w:t>
      </w:r>
    </w:p>
    <w:p w:rsidR="004B7D7F" w:rsidRPr="0027368A" w:rsidRDefault="004B7D7F" w:rsidP="00424660">
      <w:pPr>
        <w:ind w:firstLine="709"/>
      </w:pPr>
      <w:r w:rsidRPr="0027368A">
        <w:t>В состав инженерно-геологических изысканий входят следующие работы:</w:t>
      </w:r>
    </w:p>
    <w:p w:rsidR="004B7D7F" w:rsidRPr="0027368A" w:rsidRDefault="004B7D7F" w:rsidP="00424660">
      <w:pPr>
        <w:pStyle w:val="aa"/>
        <w:numPr>
          <w:ilvl w:val="0"/>
          <w:numId w:val="36"/>
        </w:numPr>
        <w:spacing w:after="0"/>
      </w:pPr>
      <w:r w:rsidRPr="0027368A">
        <w:t>сбор и обработка материалов изысканий прошлых лет;</w:t>
      </w:r>
    </w:p>
    <w:p w:rsidR="004B7D7F" w:rsidRPr="0027368A" w:rsidRDefault="004B7D7F" w:rsidP="00424660">
      <w:pPr>
        <w:pStyle w:val="aa"/>
        <w:numPr>
          <w:ilvl w:val="0"/>
          <w:numId w:val="36"/>
        </w:numPr>
        <w:spacing w:after="0"/>
      </w:pPr>
      <w:r w:rsidRPr="0027368A">
        <w:t>маршрутные наблюдения (рекогносцировочное обследование);</w:t>
      </w:r>
    </w:p>
    <w:p w:rsidR="004B7D7F" w:rsidRPr="0027368A" w:rsidRDefault="004B7D7F" w:rsidP="00424660">
      <w:pPr>
        <w:pStyle w:val="aa"/>
        <w:numPr>
          <w:ilvl w:val="0"/>
          <w:numId w:val="36"/>
        </w:numPr>
        <w:spacing w:after="0"/>
      </w:pPr>
      <w:r w:rsidRPr="0027368A">
        <w:t>проходка горных выработок (бурение инженерно-геологических скважин);</w:t>
      </w:r>
    </w:p>
    <w:p w:rsidR="004B7D7F" w:rsidRPr="0027368A" w:rsidRDefault="004B7D7F" w:rsidP="00424660">
      <w:pPr>
        <w:pStyle w:val="aa"/>
        <w:numPr>
          <w:ilvl w:val="0"/>
          <w:numId w:val="36"/>
        </w:numPr>
        <w:spacing w:after="0"/>
      </w:pPr>
      <w:r w:rsidRPr="0027368A">
        <w:t>геофизические исследования;</w:t>
      </w:r>
    </w:p>
    <w:p w:rsidR="004B7D7F" w:rsidRPr="0027368A" w:rsidRDefault="004B7D7F" w:rsidP="00424660">
      <w:pPr>
        <w:pStyle w:val="aa"/>
        <w:numPr>
          <w:ilvl w:val="0"/>
          <w:numId w:val="36"/>
        </w:numPr>
        <w:spacing w:after="0"/>
      </w:pPr>
      <w:r w:rsidRPr="0027368A">
        <w:t>полевые исследования грунтов (статическое, динамическое зондирование, штамповые испытания);</w:t>
      </w:r>
    </w:p>
    <w:p w:rsidR="004B7D7F" w:rsidRPr="0027368A" w:rsidRDefault="004B7D7F" w:rsidP="00424660">
      <w:pPr>
        <w:pStyle w:val="aa"/>
        <w:numPr>
          <w:ilvl w:val="0"/>
          <w:numId w:val="36"/>
        </w:numPr>
        <w:spacing w:after="0"/>
      </w:pPr>
      <w:r w:rsidRPr="0027368A">
        <w:t>гидрогеологические исследования;</w:t>
      </w:r>
    </w:p>
    <w:p w:rsidR="004B7D7F" w:rsidRPr="0027368A" w:rsidRDefault="004B7D7F" w:rsidP="00424660">
      <w:pPr>
        <w:pStyle w:val="aa"/>
        <w:numPr>
          <w:ilvl w:val="0"/>
          <w:numId w:val="36"/>
        </w:numPr>
        <w:spacing w:after="0"/>
      </w:pPr>
      <w:r w:rsidRPr="0027368A">
        <w:t>лабораторные исследования грунтов и подземных вод;</w:t>
      </w:r>
    </w:p>
    <w:p w:rsidR="004B7D7F" w:rsidRPr="0027368A" w:rsidRDefault="004B7D7F" w:rsidP="00424660">
      <w:pPr>
        <w:pStyle w:val="aa"/>
        <w:numPr>
          <w:ilvl w:val="0"/>
          <w:numId w:val="36"/>
        </w:numPr>
        <w:spacing w:after="0"/>
      </w:pPr>
      <w:r w:rsidRPr="0027368A">
        <w:t>обследование грунтов оснований существующих зданий и сооружений;</w:t>
      </w:r>
    </w:p>
    <w:p w:rsidR="004B7D7F" w:rsidRPr="0027368A" w:rsidRDefault="004B7D7F" w:rsidP="00424660">
      <w:pPr>
        <w:pStyle w:val="aa"/>
        <w:numPr>
          <w:ilvl w:val="0"/>
          <w:numId w:val="36"/>
        </w:numPr>
        <w:spacing w:after="0"/>
      </w:pPr>
      <w:r w:rsidRPr="0027368A">
        <w:t>камеральная обработка материалов;</w:t>
      </w:r>
    </w:p>
    <w:p w:rsidR="004B7D7F" w:rsidRPr="0027368A" w:rsidRDefault="004B7D7F" w:rsidP="00424660">
      <w:pPr>
        <w:pStyle w:val="aa"/>
        <w:numPr>
          <w:ilvl w:val="0"/>
          <w:numId w:val="36"/>
        </w:numPr>
        <w:spacing w:after="0"/>
      </w:pPr>
      <w:r w:rsidRPr="0027368A">
        <w:t>составление прогноза изменений инженерно-геологических условий;</w:t>
      </w:r>
    </w:p>
    <w:p w:rsidR="004B7D7F" w:rsidRPr="0027368A" w:rsidRDefault="004B7D7F" w:rsidP="00424660">
      <w:pPr>
        <w:pStyle w:val="aa"/>
        <w:numPr>
          <w:ilvl w:val="0"/>
          <w:numId w:val="36"/>
        </w:numPr>
        <w:spacing w:after="0"/>
      </w:pPr>
      <w:r w:rsidRPr="0027368A">
        <w:t>оценка опасности и риска от геологических и инженерно-геологических процессов;</w:t>
      </w:r>
    </w:p>
    <w:p w:rsidR="004B7D7F" w:rsidRPr="0027368A" w:rsidRDefault="004B7D7F" w:rsidP="00424660">
      <w:pPr>
        <w:pStyle w:val="aa"/>
        <w:numPr>
          <w:ilvl w:val="0"/>
          <w:numId w:val="36"/>
        </w:numPr>
        <w:spacing w:after="0"/>
      </w:pPr>
      <w:r w:rsidRPr="0027368A">
        <w:t>составление технического отчета, в котором содержится список и объёмы инженерно-геологических работ.</w:t>
      </w:r>
    </w:p>
    <w:p w:rsidR="004B7D7F" w:rsidRPr="002E4D7E" w:rsidRDefault="004B7D7F" w:rsidP="00116C98">
      <w:pPr>
        <w:pStyle w:val="11"/>
      </w:pPr>
      <w:r w:rsidRPr="002E4D7E">
        <w:t xml:space="preserve">В качестве насосного оборудования на предлагается установить насосное оборудование с частотным регулированием привода. </w:t>
      </w:r>
    </w:p>
    <w:p w:rsidR="004B7D7F" w:rsidRPr="002E4D7E" w:rsidRDefault="004B7D7F" w:rsidP="00116C98">
      <w:pPr>
        <w:pStyle w:val="11"/>
      </w:pPr>
      <w:r w:rsidRPr="002E4D7E">
        <w:t xml:space="preserve">Предлагается </w:t>
      </w:r>
      <w:r>
        <w:t xml:space="preserve">установка насосного оборудования </w:t>
      </w:r>
      <w:r w:rsidRPr="002E4D7E">
        <w:t>более новой и усовершенствованной конструкции 3-ЭЦВ 12-160-65 НРО.</w:t>
      </w:r>
    </w:p>
    <w:p w:rsidR="004B7D7F" w:rsidRPr="002E4D7E" w:rsidRDefault="004B7D7F" w:rsidP="005235B7">
      <w:pPr>
        <w:pStyle w:val="11"/>
        <w:spacing w:after="240"/>
      </w:pPr>
      <w:r w:rsidRPr="002E4D7E">
        <w:t xml:space="preserve">Обновленные скважинные электронасосы имеют ряд преимуществ, российское производство, качественные параметры </w:t>
      </w:r>
      <w:proofErr w:type="spellStart"/>
      <w:r w:rsidRPr="002E4D7E">
        <w:t>энергоэффективности</w:t>
      </w:r>
      <w:proofErr w:type="spellEnd"/>
      <w:r w:rsidRPr="002E4D7E">
        <w:t xml:space="preserve"> и надежности, не уступают аналогам зарубежных производителей. В моделях 3ЭЦВ используется зарекомендовавший себя двигатель серии ДАП с улучшенной защитой от попадания песка и увеличенным ресурсом. Также в электронасосах 3 ЭЦВ усовершенствованы гидравлические и энергетические характеристики, что в среднем позволило увеличить КПД на 5%.</w:t>
      </w:r>
    </w:p>
    <w:p w:rsidR="004B7D7F" w:rsidRDefault="004B7D7F" w:rsidP="00116C98">
      <w:pPr>
        <w:pStyle w:val="11"/>
        <w:rPr>
          <w:u w:val="single"/>
        </w:rPr>
      </w:pPr>
    </w:p>
    <w:p w:rsidR="004B7D7F" w:rsidRPr="00402677" w:rsidRDefault="004B7D7F" w:rsidP="00116C98">
      <w:pPr>
        <w:pStyle w:val="11"/>
        <w:rPr>
          <w:u w:val="single"/>
        </w:rPr>
      </w:pPr>
      <w:r w:rsidRPr="00402677">
        <w:rPr>
          <w:u w:val="single"/>
        </w:rPr>
        <w:lastRenderedPageBreak/>
        <w:t>Монтаж агрегата в скважину</w:t>
      </w:r>
    </w:p>
    <w:p w:rsidR="004B7D7F" w:rsidRPr="002E4D7E" w:rsidRDefault="004B7D7F" w:rsidP="00116C98">
      <w:pPr>
        <w:pStyle w:val="11"/>
        <w:rPr>
          <w:rStyle w:val="apple-converted-space"/>
        </w:rPr>
      </w:pPr>
      <w:r w:rsidRPr="002E4D7E">
        <w:t>Агрегат должен устанавливаться в скважину диаметром 8" с минимальным подпором воды не менее 1 м и дебитом, превышающим производительность агрегата не менее чем на 20%.</w:t>
      </w:r>
      <w:r w:rsidRPr="002E4D7E">
        <w:rPr>
          <w:rStyle w:val="apple-converted-space"/>
        </w:rPr>
        <w:t> </w:t>
      </w:r>
    </w:p>
    <w:p w:rsidR="004B7D7F" w:rsidRPr="002E4D7E" w:rsidRDefault="004B7D7F" w:rsidP="00116C98">
      <w:pPr>
        <w:pStyle w:val="11"/>
      </w:pPr>
      <w:r w:rsidRPr="002E4D7E">
        <w:t>При этом насос ЭЦВ должен эксплуатироваться в пределах рабочего участка напорной характеристики (должно выполняться нижеприведенное равенство).</w:t>
      </w:r>
    </w:p>
    <w:p w:rsidR="004B7D7F" w:rsidRPr="002E4D7E" w:rsidRDefault="004B7D7F" w:rsidP="00116C98">
      <w:pPr>
        <w:spacing w:before="240"/>
      </w:pPr>
      <w:r w:rsidRPr="002E4D7E">
        <w:t>Н ном = Н дин + Н манометра + Н пот. тр.,</w:t>
      </w:r>
    </w:p>
    <w:p w:rsidR="004B7D7F" w:rsidRPr="002E4D7E" w:rsidRDefault="004B7D7F" w:rsidP="00116C98">
      <w:r w:rsidRPr="002E4D7E">
        <w:t>Н ном – номинальный напор, создаваемый агрегатом (м);</w:t>
      </w:r>
    </w:p>
    <w:p w:rsidR="004B7D7F" w:rsidRPr="002E4D7E" w:rsidRDefault="004B7D7F" w:rsidP="00116C98">
      <w:r w:rsidRPr="002E4D7E">
        <w:t>Н дин – динамический уровень воды в скважине (м);</w:t>
      </w:r>
    </w:p>
    <w:p w:rsidR="004B7D7F" w:rsidRPr="002E4D7E" w:rsidRDefault="004B7D7F" w:rsidP="00116C98">
      <w:r w:rsidRPr="002E4D7E">
        <w:t>Н манометра – показания манометра (м);</w:t>
      </w:r>
    </w:p>
    <w:p w:rsidR="004B7D7F" w:rsidRPr="002E4D7E" w:rsidRDefault="004B7D7F" w:rsidP="00116C98">
      <w:r w:rsidRPr="002E4D7E">
        <w:t>Н пот. тр. – потери напора в трубопроводе (м).</w:t>
      </w:r>
    </w:p>
    <w:p w:rsidR="004B7D7F" w:rsidRPr="002E4D7E" w:rsidRDefault="000B62BF" w:rsidP="00116C98">
      <w:pPr>
        <w:pStyle w:val="11"/>
        <w:jc w:val="center"/>
        <w:rPr>
          <w:lang w:eastAsia="ru-RU"/>
        </w:rPr>
      </w:pPr>
      <w:r>
        <w:rPr>
          <w:noProof/>
          <w:lang w:eastAsia="ru-RU"/>
        </w:rPr>
        <w:pict>
          <v:shape id="Рисунок 10" o:spid="_x0000_i1034" type="#_x0000_t75" alt="Схема монтажа насоса ЭЦВ в скважину" style="width:131.25pt;height:276pt;visibility:visible">
            <v:imagedata r:id="rId24" o:title=""/>
          </v:shape>
        </w:pict>
      </w:r>
    </w:p>
    <w:p w:rsidR="004B7D7F" w:rsidRPr="002E4D7E" w:rsidRDefault="004B7D7F" w:rsidP="00116C98">
      <w:pPr>
        <w:pStyle w:val="11"/>
        <w:jc w:val="center"/>
        <w:rPr>
          <w:i/>
          <w:iCs/>
          <w:lang w:eastAsia="ru-RU"/>
        </w:rPr>
      </w:pPr>
      <w:r w:rsidRPr="002E4D7E">
        <w:rPr>
          <w:i/>
          <w:iCs/>
          <w:lang w:eastAsia="ru-RU"/>
        </w:rPr>
        <w:t xml:space="preserve">Рисунок </w:t>
      </w:r>
      <w:r>
        <w:rPr>
          <w:i/>
          <w:iCs/>
          <w:lang w:eastAsia="ru-RU"/>
        </w:rPr>
        <w:t>4.8</w:t>
      </w:r>
      <w:r w:rsidRPr="002E4D7E">
        <w:rPr>
          <w:i/>
          <w:iCs/>
          <w:lang w:eastAsia="ru-RU"/>
        </w:rPr>
        <w:t>. Схема монтажа насосного оборудования в скважину. (СУЗ-станция управления погружными насосами).</w:t>
      </w:r>
    </w:p>
    <w:p w:rsidR="004B7D7F" w:rsidRPr="002E4D7E" w:rsidRDefault="004B7D7F" w:rsidP="00116C98">
      <w:pPr>
        <w:pStyle w:val="11"/>
      </w:pPr>
      <w:r w:rsidRPr="002E4D7E">
        <w:t>При работе скважинных насосов типа ЭЦВ с преобразователями частоты следует соблюдать следующие требования:</w:t>
      </w:r>
    </w:p>
    <w:p w:rsidR="004B7D7F" w:rsidRPr="002E4D7E" w:rsidRDefault="004B7D7F" w:rsidP="00116C98">
      <w:pPr>
        <w:pStyle w:val="11"/>
      </w:pPr>
      <w:r w:rsidRPr="002E4D7E">
        <w:t>- для обеспечения достаточного охлаждения электродвигателя, насос должен работать в рабочем диапазоне, его подача не должна снижаться более чем на 20% от номинальной (например, для насоса ЭЦВ 12-160-65 это 140 м</w:t>
      </w:r>
      <w:r w:rsidRPr="002E4D7E">
        <w:rPr>
          <w:vertAlign w:val="superscript"/>
        </w:rPr>
        <w:t>3</w:t>
      </w:r>
      <w:r w:rsidRPr="002E4D7E">
        <w:t xml:space="preserve">/ч). Обычно управление агрегатом производится не по расходу, а по давлению. При этом подача может снижаться ниже установленного уровня. Поэтому рекомендуется установить датчик (реле) потока </w:t>
      </w:r>
      <w:r w:rsidRPr="002E4D7E">
        <w:lastRenderedPageBreak/>
        <w:t>жидкости, который отключал бы электродвигатель при снижении подачи ниже рабочего диапазона</w:t>
      </w:r>
    </w:p>
    <w:p w:rsidR="004B7D7F" w:rsidRPr="002E4D7E" w:rsidRDefault="004B7D7F" w:rsidP="00116C98">
      <w:pPr>
        <w:pStyle w:val="11"/>
      </w:pPr>
      <w:r w:rsidRPr="002E4D7E">
        <w:t>- для защиты обмоток электродвигателей от перегрева, расплавления изоляции и ее пробоя рекомендуется устанавливать термодатчик, отключающий двигатель при температуре выше 70°С.</w:t>
      </w:r>
    </w:p>
    <w:p w:rsidR="004B7D7F" w:rsidRPr="002E4D7E" w:rsidRDefault="004B7D7F" w:rsidP="00116C98">
      <w:pPr>
        <w:pStyle w:val="11"/>
      </w:pPr>
      <w:r w:rsidRPr="002E4D7E">
        <w:t>- для нормальной работы радиальных и упорных подшипников скорость вращения вала электродвигателя должна быть не менее 2700 об/мин (45 Гц).</w:t>
      </w:r>
    </w:p>
    <w:p w:rsidR="004B7D7F" w:rsidRPr="002E4D7E" w:rsidRDefault="004B7D7F" w:rsidP="00116C98">
      <w:pPr>
        <w:pStyle w:val="11"/>
      </w:pPr>
      <w:r w:rsidRPr="002E4D7E">
        <w:t xml:space="preserve">- для защиты двигателя насоса от высокочастотных импульсов напряжения, которые могут привести к преждевременному износу и пробою изоляции обмоток, при большой длине соединительного кабеля между агрегатом и преобразователем, необходимо устанавливать выходные фильтры: фильтр </w:t>
      </w:r>
      <w:proofErr w:type="spellStart"/>
      <w:r w:rsidRPr="002E4D7E">
        <w:t>du</w:t>
      </w:r>
      <w:proofErr w:type="spellEnd"/>
      <w:r w:rsidRPr="002E4D7E">
        <w:t>/</w:t>
      </w:r>
      <w:proofErr w:type="spellStart"/>
      <w:r w:rsidRPr="002E4D7E">
        <w:t>dt</w:t>
      </w:r>
      <w:proofErr w:type="spellEnd"/>
      <w:r w:rsidRPr="002E4D7E">
        <w:t xml:space="preserve"> или синусоидальный фильтр.</w:t>
      </w:r>
    </w:p>
    <w:p w:rsidR="004B7D7F" w:rsidRPr="002E4D7E" w:rsidRDefault="004B7D7F" w:rsidP="00116C98">
      <w:pPr>
        <w:pStyle w:val="11"/>
      </w:pPr>
      <w:r w:rsidRPr="002E4D7E">
        <w:t>Рекомендации по применению соответствующих фильтров следует уточнять у производителей частотных приводов.</w:t>
      </w:r>
    </w:p>
    <w:p w:rsidR="004B7D7F" w:rsidRPr="002E4D7E" w:rsidRDefault="004B7D7F" w:rsidP="00116C98">
      <w:pPr>
        <w:pStyle w:val="11"/>
      </w:pPr>
      <w:r w:rsidRPr="002E4D7E">
        <w:t xml:space="preserve">В связи с тем, что разбор воды очень неравномерен, а для охлаждения электродвигателя подача насоса не должна уменьшаться ниже установленной величины, при работе на сеть невозможно использовать частотный преобразователь без промежуточной накопительной емкости или </w:t>
      </w:r>
      <w:proofErr w:type="spellStart"/>
      <w:r w:rsidRPr="002E4D7E">
        <w:t>гидроаккумулятора</w:t>
      </w:r>
      <w:proofErr w:type="spellEnd"/>
      <w:r w:rsidRPr="002E4D7E">
        <w:t xml:space="preserve"> соответствующей емкости, так как для этого необходимо организовать принудительное охлаждение электродвигателя в скважине.</w:t>
      </w:r>
    </w:p>
    <w:p w:rsidR="004B7D7F" w:rsidRPr="002E4D7E" w:rsidRDefault="004B7D7F" w:rsidP="00116C98">
      <w:pPr>
        <w:pStyle w:val="11"/>
      </w:pPr>
      <w:r w:rsidRPr="002E4D7E">
        <w:t>При наличии большой статической составляющей в напорной характеристике системы применение частотного регулирования не повышает экономическую эффективность использования скважинных насосов, а лишь позволяет уменьшить объемы и соответственно габариты промежуточных емкостей, а также уменьшить гидравлические удары в системе.</w:t>
      </w:r>
    </w:p>
    <w:p w:rsidR="004B7D7F" w:rsidRPr="00424660" w:rsidRDefault="004B7D7F" w:rsidP="005235B7">
      <w:pPr>
        <w:spacing w:before="240"/>
        <w:rPr>
          <w:u w:val="single"/>
        </w:rPr>
      </w:pPr>
      <w:r>
        <w:rPr>
          <w:u w:val="single"/>
        </w:rPr>
        <w:t>Реконструкция водонапорной башни</w:t>
      </w:r>
    </w:p>
    <w:p w:rsidR="004B7D7F" w:rsidRPr="007D0D8E" w:rsidRDefault="004B7D7F" w:rsidP="007D0D8E">
      <w:pPr>
        <w:pStyle w:val="11"/>
      </w:pPr>
      <w:r w:rsidRPr="007D0D8E">
        <w:t>Водонапорную башню предлагается выполнить по ТП 901-5-29 резервуар 25 м3, ствол 12 м, габариты d 3020х1220, вес 4564 кг</w:t>
      </w:r>
      <w:r>
        <w:t>. Старую вывести из эксплуатации(демонтаж).</w:t>
      </w:r>
    </w:p>
    <w:p w:rsidR="004B7D7F" w:rsidRPr="00A67B59" w:rsidRDefault="004B7D7F" w:rsidP="00424660">
      <w:pPr>
        <w:pStyle w:val="11"/>
        <w:jc w:val="center"/>
        <w:rPr>
          <w:i/>
          <w:iCs/>
        </w:rPr>
      </w:pPr>
      <w:r w:rsidRPr="00A67B59">
        <w:rPr>
          <w:i/>
          <w:iCs/>
        </w:rPr>
        <w:t xml:space="preserve">Реконструкция </w:t>
      </w:r>
      <w:r>
        <w:rPr>
          <w:i/>
          <w:iCs/>
        </w:rPr>
        <w:t>ВНС в п.Ропша</w:t>
      </w:r>
    </w:p>
    <w:p w:rsidR="004B7D7F" w:rsidRPr="002E4D7E" w:rsidRDefault="004B7D7F" w:rsidP="00116C98">
      <w:pPr>
        <w:pStyle w:val="11"/>
        <w:rPr>
          <w:lang w:eastAsia="ru-RU"/>
        </w:rPr>
      </w:pPr>
      <w:r w:rsidRPr="002E4D7E">
        <w:rPr>
          <w:lang w:eastAsia="ru-RU"/>
        </w:rPr>
        <w:t>В качестве насосного оборудования на водопроводн</w:t>
      </w:r>
      <w:r>
        <w:rPr>
          <w:lang w:eastAsia="ru-RU"/>
        </w:rPr>
        <w:t>ых</w:t>
      </w:r>
      <w:r w:rsidRPr="002E4D7E">
        <w:rPr>
          <w:lang w:eastAsia="ru-RU"/>
        </w:rPr>
        <w:t xml:space="preserve"> станци</w:t>
      </w:r>
      <w:r>
        <w:rPr>
          <w:lang w:eastAsia="ru-RU"/>
        </w:rPr>
        <w:t>ях</w:t>
      </w:r>
      <w:r w:rsidRPr="002E4D7E">
        <w:rPr>
          <w:lang w:eastAsia="ru-RU"/>
        </w:rPr>
        <w:t xml:space="preserve"> второго подъема предлагается обновить устаревшие насосы на новые, той-же марки и производительности</w:t>
      </w:r>
      <w:proofErr w:type="gramStart"/>
      <w:r w:rsidRPr="002E4D7E">
        <w:rPr>
          <w:lang w:eastAsia="ru-RU"/>
        </w:rPr>
        <w:t xml:space="preserve"> </w:t>
      </w:r>
      <w:r>
        <w:rPr>
          <w:lang w:eastAsia="ru-RU"/>
        </w:rPr>
        <w:t>К</w:t>
      </w:r>
      <w:proofErr w:type="gramEnd"/>
      <w:r>
        <w:rPr>
          <w:lang w:eastAsia="ru-RU"/>
        </w:rPr>
        <w:t xml:space="preserve"> 80-65-160 (аналог К45/30) для ВЗУ «Михайловский» и К 100-80-60(аналог 4 К-12) для ВЗУ «Иордан» </w:t>
      </w:r>
      <w:r w:rsidRPr="002E4D7E">
        <w:rPr>
          <w:lang w:eastAsia="ru-RU"/>
        </w:rPr>
        <w:t>с установ</w:t>
      </w:r>
      <w:r>
        <w:rPr>
          <w:lang w:eastAsia="ru-RU"/>
        </w:rPr>
        <w:t>кой резервных (по 1шт.),</w:t>
      </w:r>
      <w:r w:rsidRPr="002E4D7E">
        <w:rPr>
          <w:lang w:eastAsia="ru-RU"/>
        </w:rPr>
        <w:t xml:space="preserve"> и оборудовать их системой частотного регулирования.</w:t>
      </w:r>
    </w:p>
    <w:p w:rsidR="004B7D7F" w:rsidRPr="002E4D7E" w:rsidRDefault="004B7D7F" w:rsidP="00116C98">
      <w:pPr>
        <w:pStyle w:val="11"/>
        <w:shd w:val="clear" w:color="auto" w:fill="FFFFFF"/>
        <w:spacing w:after="240"/>
      </w:pPr>
      <w:r w:rsidRPr="002E4D7E">
        <w:t xml:space="preserve">К установке предлагаются преобразователи частоты </w:t>
      </w:r>
      <w:r w:rsidRPr="002E4D7E">
        <w:rPr>
          <w:lang w:val="en-US"/>
        </w:rPr>
        <w:t>ABB</w:t>
      </w:r>
      <w:r w:rsidRPr="002E4D7E">
        <w:t xml:space="preserve"> серии </w:t>
      </w:r>
      <w:r w:rsidRPr="002E4D7E">
        <w:rPr>
          <w:lang w:val="en-US"/>
        </w:rPr>
        <w:t>ACQ</w:t>
      </w:r>
      <w:r w:rsidRPr="002E4D7E">
        <w:t>810. Привод ACQ810 разработан для систем водоснабжения и водоотведения и подходит как для управления скоростью двигателя одного насоса, так и управления группой насосов. Частотный преобразователь ACQ810 позволяет обеспечить:</w:t>
      </w:r>
    </w:p>
    <w:p w:rsidR="004B7D7F" w:rsidRPr="002E4D7E" w:rsidRDefault="004B7D7F" w:rsidP="00116C98">
      <w:pPr>
        <w:pStyle w:val="11"/>
        <w:numPr>
          <w:ilvl w:val="0"/>
          <w:numId w:val="20"/>
        </w:numPr>
        <w:shd w:val="clear" w:color="auto" w:fill="FFFFFF"/>
        <w:spacing w:before="0"/>
        <w:ind w:hanging="357"/>
      </w:pPr>
      <w:r w:rsidRPr="002E4D7E">
        <w:lastRenderedPageBreak/>
        <w:t>Снижение пусковых перегрузок в насосной системе;</w:t>
      </w:r>
    </w:p>
    <w:p w:rsidR="004B7D7F" w:rsidRPr="002E4D7E" w:rsidRDefault="004B7D7F" w:rsidP="00116C98">
      <w:pPr>
        <w:pStyle w:val="11"/>
        <w:numPr>
          <w:ilvl w:val="0"/>
          <w:numId w:val="20"/>
        </w:numPr>
        <w:shd w:val="clear" w:color="auto" w:fill="FFFFFF"/>
        <w:spacing w:before="0"/>
        <w:ind w:hanging="357"/>
      </w:pPr>
      <w:r w:rsidRPr="002E4D7E">
        <w:t>Расчет требуемой скорости двигателя с учетом токовых характеристик процесса;</w:t>
      </w:r>
    </w:p>
    <w:p w:rsidR="004B7D7F" w:rsidRPr="002E4D7E" w:rsidRDefault="004B7D7F" w:rsidP="00116C98">
      <w:pPr>
        <w:pStyle w:val="11"/>
        <w:numPr>
          <w:ilvl w:val="0"/>
          <w:numId w:val="20"/>
        </w:numPr>
        <w:shd w:val="clear" w:color="auto" w:fill="FFFFFF"/>
        <w:spacing w:before="0"/>
        <w:ind w:hanging="357"/>
      </w:pPr>
      <w:r w:rsidRPr="002E4D7E">
        <w:t>Оптимизацию потребления электроэнергии в системах с параллельными насосами;</w:t>
      </w:r>
    </w:p>
    <w:p w:rsidR="004B7D7F" w:rsidRPr="002E4D7E" w:rsidRDefault="004B7D7F" w:rsidP="00116C98">
      <w:pPr>
        <w:pStyle w:val="11"/>
        <w:numPr>
          <w:ilvl w:val="0"/>
          <w:numId w:val="20"/>
        </w:numPr>
        <w:shd w:val="clear" w:color="auto" w:fill="FFFFFF"/>
        <w:spacing w:before="0"/>
        <w:ind w:hanging="357"/>
      </w:pPr>
      <w:r w:rsidRPr="002E4D7E">
        <w:t>Обмен информацией о времени наработки в многодвигательных системах;</w:t>
      </w:r>
    </w:p>
    <w:p w:rsidR="004B7D7F" w:rsidRPr="002E4D7E" w:rsidRDefault="004B7D7F" w:rsidP="00116C98">
      <w:pPr>
        <w:pStyle w:val="11"/>
        <w:numPr>
          <w:ilvl w:val="0"/>
          <w:numId w:val="20"/>
        </w:numPr>
        <w:shd w:val="clear" w:color="auto" w:fill="FFFFFF"/>
        <w:spacing w:before="0"/>
        <w:ind w:hanging="357"/>
      </w:pPr>
      <w:r w:rsidRPr="002E4D7E">
        <w:t>Автоматизированный алгоритма очистки крыльчатки насоса;</w:t>
      </w:r>
    </w:p>
    <w:p w:rsidR="004B7D7F" w:rsidRPr="002E4D7E" w:rsidRDefault="004B7D7F" w:rsidP="00116C98">
      <w:pPr>
        <w:pStyle w:val="11"/>
        <w:numPr>
          <w:ilvl w:val="0"/>
          <w:numId w:val="20"/>
        </w:numPr>
        <w:shd w:val="clear" w:color="auto" w:fill="FFFFFF"/>
        <w:spacing w:before="0"/>
        <w:ind w:hanging="357"/>
      </w:pPr>
      <w:r w:rsidRPr="002E4D7E">
        <w:t>Предотвращение кавитации и «сухого» хода насоса;</w:t>
      </w:r>
    </w:p>
    <w:p w:rsidR="004B7D7F" w:rsidRPr="002E4D7E" w:rsidRDefault="004B7D7F" w:rsidP="00116C98">
      <w:pPr>
        <w:pStyle w:val="11"/>
        <w:numPr>
          <w:ilvl w:val="0"/>
          <w:numId w:val="20"/>
        </w:numPr>
        <w:shd w:val="clear" w:color="auto" w:fill="FFFFFF"/>
        <w:spacing w:before="0"/>
        <w:ind w:hanging="357"/>
      </w:pPr>
      <w:r w:rsidRPr="002E4D7E">
        <w:t>Резервирование в многодвигательных системах;</w:t>
      </w:r>
    </w:p>
    <w:p w:rsidR="004B7D7F" w:rsidRPr="002E4D7E" w:rsidRDefault="004B7D7F" w:rsidP="00116C98">
      <w:pPr>
        <w:pStyle w:val="11"/>
        <w:numPr>
          <w:ilvl w:val="0"/>
          <w:numId w:val="20"/>
        </w:numPr>
        <w:shd w:val="clear" w:color="auto" w:fill="FFFFFF"/>
        <w:spacing w:before="0"/>
        <w:ind w:hanging="357"/>
      </w:pPr>
      <w:r w:rsidRPr="002E4D7E">
        <w:t>Счетчики энергопотребления;</w:t>
      </w:r>
    </w:p>
    <w:p w:rsidR="004B7D7F" w:rsidRPr="002E4D7E" w:rsidRDefault="004B7D7F" w:rsidP="00116C98">
      <w:pPr>
        <w:pStyle w:val="11"/>
        <w:numPr>
          <w:ilvl w:val="0"/>
          <w:numId w:val="20"/>
        </w:numPr>
        <w:shd w:val="clear" w:color="auto" w:fill="FFFFFF"/>
        <w:spacing w:before="0"/>
        <w:ind w:hanging="357"/>
      </w:pPr>
      <w:r w:rsidRPr="002E4D7E">
        <w:t>Электрическую защиту двигателя;</w:t>
      </w:r>
    </w:p>
    <w:p w:rsidR="004B7D7F" w:rsidRPr="002E4D7E" w:rsidRDefault="004B7D7F" w:rsidP="00116C98">
      <w:pPr>
        <w:pStyle w:val="11"/>
        <w:numPr>
          <w:ilvl w:val="0"/>
          <w:numId w:val="20"/>
        </w:numPr>
        <w:shd w:val="clear" w:color="auto" w:fill="FFFFFF"/>
        <w:spacing w:before="0"/>
        <w:ind w:hanging="357"/>
      </w:pPr>
      <w:r w:rsidRPr="002E4D7E">
        <w:t>Заданный гидравлический режим в централизованной системе водоснабжения.</w:t>
      </w:r>
    </w:p>
    <w:p w:rsidR="004B7D7F" w:rsidRPr="002E4D7E" w:rsidRDefault="004B7D7F" w:rsidP="00116C98">
      <w:pPr>
        <w:pStyle w:val="11"/>
        <w:shd w:val="clear" w:color="auto" w:fill="FFFFFF"/>
      </w:pPr>
      <w:r w:rsidRPr="002E4D7E">
        <w:t>Функция расчета расхода позволяет частотному приводу выполнять роль расходомера и с достаточной точностью определять расход жидкости в трубопроводе. Таким образом, отпадает необходимость устанавливать дорогостоящие расходомеры в местах где не требуется наличие приборов учета.</w:t>
      </w:r>
    </w:p>
    <w:p w:rsidR="004B7D7F" w:rsidRPr="002E4D7E" w:rsidRDefault="004B7D7F" w:rsidP="00116C98">
      <w:pPr>
        <w:pStyle w:val="11"/>
        <w:shd w:val="clear" w:color="auto" w:fill="FFFFFF"/>
      </w:pPr>
      <w:r w:rsidRPr="002E4D7E">
        <w:t>Функции защиты насосов помогают поддерживать безаварийную работу насосной системы. Функции защиты срабатывают, если предустановленные параметры технологического процесса изменяются. Если расход или давление в системе превышают допустимые пределы, генерируется аварийное сообщение. Например, с помощью функций защиты можно предотвратить «сухой» ход насоса.</w:t>
      </w:r>
    </w:p>
    <w:p w:rsidR="004B7D7F" w:rsidRPr="002E4D7E" w:rsidRDefault="004B7D7F" w:rsidP="00116C98">
      <w:pPr>
        <w:pStyle w:val="11"/>
        <w:shd w:val="clear" w:color="auto" w:fill="FFFFFF"/>
      </w:pPr>
      <w:r w:rsidRPr="002E4D7E">
        <w:t>Функция плавного заполнения трубопроводов обеспечивает плавный пуск насоса и постепенное наполнение трубопровода. Функция помогает избежать скачков давления, например, в мелиоративных системах, где трубопроводы мгновенно опустошаются и контроль их наполнения необходим. Как следствие, увеличивает продолжительность жизни трубопроводов и насосных систем.</w:t>
      </w:r>
    </w:p>
    <w:p w:rsidR="004B7D7F" w:rsidRDefault="004B7D7F" w:rsidP="00116C98">
      <w:pPr>
        <w:pStyle w:val="11"/>
        <w:shd w:val="clear" w:color="auto" w:fill="FFFFFF"/>
        <w:spacing w:after="240"/>
      </w:pPr>
      <w:r w:rsidRPr="002E4D7E">
        <w:t>Приоритетность подключения насосов применяется в системах с переменной производительностью. Например, частотный привод может быть запрограммирован на подключения насосов повышенной производительности в течение дня и более низкой производительности ночью.</w:t>
      </w:r>
    </w:p>
    <w:p w:rsidR="004B7D7F" w:rsidRPr="00060BE0" w:rsidRDefault="004B7D7F" w:rsidP="00A67B59">
      <w:pPr>
        <w:pStyle w:val="11"/>
        <w:jc w:val="center"/>
        <w:rPr>
          <w:i/>
          <w:iCs/>
        </w:rPr>
      </w:pPr>
      <w:r w:rsidRPr="00060BE0">
        <w:rPr>
          <w:i/>
          <w:iCs/>
        </w:rPr>
        <w:t xml:space="preserve">Реконструкция РЧВ в </w:t>
      </w:r>
      <w:proofErr w:type="spellStart"/>
      <w:r w:rsidRPr="00060BE0">
        <w:rPr>
          <w:i/>
          <w:iCs/>
        </w:rPr>
        <w:t>д.Яльгелево</w:t>
      </w:r>
      <w:proofErr w:type="spellEnd"/>
    </w:p>
    <w:p w:rsidR="004B7D7F" w:rsidRPr="00416CC3" w:rsidRDefault="004B7D7F" w:rsidP="00416CC3">
      <w:pPr>
        <w:pStyle w:val="11"/>
        <w:rPr>
          <w:lang w:eastAsia="ru-RU"/>
        </w:rPr>
      </w:pPr>
      <w:r>
        <w:t>Н</w:t>
      </w:r>
      <w:r w:rsidRPr="00416CC3">
        <w:t xml:space="preserve">аиболее </w:t>
      </w:r>
      <w:r>
        <w:t>рационально использовать РЧВ из</w:t>
      </w:r>
      <w:r w:rsidR="00A10D21">
        <w:t xml:space="preserve"> </w:t>
      </w:r>
      <w:r>
        <w:t>пластика и стали (реже железобетон).</w:t>
      </w:r>
      <w:r w:rsidRPr="00416CC3">
        <w:t xml:space="preserve"> Располагаются резервуары чи</w:t>
      </w:r>
      <w:r>
        <w:t>стой воды в основном под землей. Глубина установки диктуется объемом резервуара и глубиной промерзания грунтов. Так как д. Яльгелево не располагается на территории вечномерзлых грунтов, то об</w:t>
      </w:r>
      <w:r w:rsidR="007314FB">
        <w:t>ъем запаса воды в реконструируе</w:t>
      </w:r>
      <w:r>
        <w:t>мых резервуарах должен быть не менее 500 м</w:t>
      </w:r>
      <w:r w:rsidRPr="00060BE0">
        <w:rPr>
          <w:vertAlign w:val="superscript"/>
        </w:rPr>
        <w:t>3</w:t>
      </w:r>
      <w:r w:rsidRPr="00060BE0">
        <w:t>.</w:t>
      </w:r>
    </w:p>
    <w:p w:rsidR="004B7D7F" w:rsidRPr="00416CC3" w:rsidRDefault="004B7D7F" w:rsidP="00060BE0">
      <w:pPr>
        <w:pStyle w:val="11"/>
      </w:pPr>
      <w:r w:rsidRPr="00416CC3">
        <w:t>При монтаже резервуаров чистой вод</w:t>
      </w:r>
      <w:r>
        <w:t xml:space="preserve">ы </w:t>
      </w:r>
      <w:r w:rsidRPr="00416CC3">
        <w:t xml:space="preserve">следует выполнять несколько условий, одним из которых является их установка выше уровня подземных вод. В верхней части </w:t>
      </w:r>
      <w:r w:rsidRPr="00416CC3">
        <w:lastRenderedPageBreak/>
        <w:t xml:space="preserve">резервуара должен быть люк, </w:t>
      </w:r>
      <w:r>
        <w:t xml:space="preserve">и он должен выступать над. Люк </w:t>
      </w:r>
      <w:r w:rsidRPr="00416CC3">
        <w:t>должен быть плотно закрыт и обработан гидроизоляционными материалами.</w:t>
      </w:r>
    </w:p>
    <w:p w:rsidR="004B7D7F" w:rsidRPr="00416CC3" w:rsidRDefault="004B7D7F" w:rsidP="00416CC3">
      <w:pPr>
        <w:pStyle w:val="11"/>
      </w:pPr>
      <w:r w:rsidRPr="00416CC3">
        <w:t>Очищать резервуары чистой воды следует не реже, чем один раз в год. Для этого с помощью грязевой трубы сливает все находящиеся в емкости, перед этим перекрыв подачу воду из подземных источников.</w:t>
      </w:r>
    </w:p>
    <w:p w:rsidR="004B7D7F" w:rsidRPr="00416CC3" w:rsidRDefault="004B7D7F" w:rsidP="00416CC3">
      <w:pPr>
        <w:pStyle w:val="11"/>
      </w:pPr>
      <w:r w:rsidRPr="00416CC3">
        <w:t>Необходимо произвести смыв грязи водой при помощи шланга под давлением. После промывки резервуара следует произвести его дезинфекцию. Можно применять раствор хлорной извести.</w:t>
      </w:r>
    </w:p>
    <w:p w:rsidR="004B7D7F" w:rsidRPr="00F139F4" w:rsidRDefault="004B7D7F" w:rsidP="005235B7">
      <w:pPr>
        <w:pStyle w:val="11"/>
        <w:spacing w:before="0" w:line="240" w:lineRule="atLeast"/>
        <w:rPr>
          <w:i/>
          <w:iCs/>
        </w:rPr>
      </w:pPr>
    </w:p>
    <w:p w:rsidR="004B7D7F" w:rsidRPr="00E63A87" w:rsidRDefault="004B7D7F" w:rsidP="00C269FC">
      <w:pPr>
        <w:pStyle w:val="3"/>
        <w:numPr>
          <w:ilvl w:val="1"/>
          <w:numId w:val="2"/>
        </w:numPr>
      </w:pPr>
      <w:bookmarkStart w:id="196" w:name="_Toc374522937"/>
      <w:bookmarkStart w:id="197" w:name="_Toc381779922"/>
      <w:bookmarkStart w:id="198" w:name="_Toc384223053"/>
      <w:bookmarkStart w:id="199" w:name="_Toc387246820"/>
      <w:bookmarkStart w:id="200" w:name="_Toc388948563"/>
      <w:bookmarkStart w:id="201" w:name="_Toc410048481"/>
      <w:r w:rsidRPr="00E63A87">
        <w:t>Сведения о развитии систем диспетчеризации, телемеханизации и систем</w:t>
      </w:r>
      <w:bookmarkStart w:id="202" w:name="_Toc374522938"/>
      <w:bookmarkEnd w:id="196"/>
      <w:r w:rsidRPr="00E63A87">
        <w:t xml:space="preserve"> управления режимами водоснабжения</w:t>
      </w:r>
      <w:bookmarkEnd w:id="202"/>
      <w:r w:rsidRPr="00E63A87">
        <w:t xml:space="preserve"> на объектах организаций, осуществляющих водоснабжение</w:t>
      </w:r>
      <w:bookmarkEnd w:id="197"/>
      <w:bookmarkEnd w:id="198"/>
      <w:bookmarkEnd w:id="199"/>
      <w:bookmarkEnd w:id="200"/>
      <w:bookmarkEnd w:id="201"/>
    </w:p>
    <w:p w:rsidR="004B7D7F" w:rsidRPr="0027368A" w:rsidRDefault="004B7D7F" w:rsidP="002246D1">
      <w:pPr>
        <w:spacing w:before="200"/>
        <w:ind w:firstLine="709"/>
      </w:pPr>
      <w:r w:rsidRPr="0027368A">
        <w:t>Настоящей схемой не предусматривается внедрение автоматизированной системы управления технологическим процессом (АСУ ТП) и системы диспетчерского управления водозаборными сооружениями и насосными станциями.</w:t>
      </w:r>
    </w:p>
    <w:p w:rsidR="004B7D7F" w:rsidRPr="0031786D" w:rsidRDefault="004B7D7F" w:rsidP="003B2BCA">
      <w:pPr>
        <w:spacing w:after="160" w:line="259" w:lineRule="auto"/>
        <w:jc w:val="left"/>
        <w:rPr>
          <w:b/>
          <w:bCs/>
          <w:sz w:val="26"/>
          <w:szCs w:val="26"/>
        </w:rPr>
      </w:pPr>
    </w:p>
    <w:p w:rsidR="004B7D7F" w:rsidRPr="00E63A87" w:rsidRDefault="004B7D7F" w:rsidP="00C269FC">
      <w:pPr>
        <w:pStyle w:val="3"/>
        <w:numPr>
          <w:ilvl w:val="1"/>
          <w:numId w:val="2"/>
        </w:numPr>
      </w:pPr>
      <w:bookmarkStart w:id="203" w:name="_Toc381779923"/>
      <w:bookmarkStart w:id="204" w:name="_Toc384223054"/>
      <w:bookmarkStart w:id="205" w:name="_Toc387246821"/>
      <w:bookmarkStart w:id="206" w:name="_Toc388948564"/>
      <w:bookmarkStart w:id="207" w:name="_Toc410048482"/>
      <w:r w:rsidRPr="00E63A87">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03"/>
      <w:bookmarkEnd w:id="204"/>
      <w:bookmarkEnd w:id="205"/>
      <w:bookmarkEnd w:id="206"/>
      <w:bookmarkEnd w:id="207"/>
    </w:p>
    <w:p w:rsidR="004B7D7F" w:rsidRPr="0027368A" w:rsidRDefault="004B7D7F" w:rsidP="003B2BCA">
      <w:pPr>
        <w:pStyle w:val="11"/>
        <w:rPr>
          <w:lang w:eastAsia="ru-RU"/>
        </w:rPr>
      </w:pPr>
      <w:r w:rsidRPr="0027368A">
        <w:rPr>
          <w:lang w:eastAsia="ru-RU"/>
        </w:rPr>
        <w:t xml:space="preserve">Сведения об оснащенности зданий, строений и сооружений приборами учета воды в </w:t>
      </w:r>
      <w:r>
        <w:rPr>
          <w:lang w:eastAsia="ru-RU"/>
        </w:rPr>
        <w:t>не предоставлены.</w:t>
      </w:r>
    </w:p>
    <w:p w:rsidR="004B7D7F" w:rsidRPr="0027368A" w:rsidRDefault="004B7D7F" w:rsidP="00556BE2">
      <w:pPr>
        <w:spacing w:before="200"/>
        <w:rPr>
          <w:color w:val="000000"/>
          <w:lang w:eastAsia="ru-RU"/>
        </w:rPr>
      </w:pPr>
    </w:p>
    <w:p w:rsidR="004B7D7F" w:rsidRPr="0027368A" w:rsidRDefault="004B7D7F" w:rsidP="00556BE2">
      <w:pPr>
        <w:spacing w:before="200"/>
        <w:rPr>
          <w:color w:val="000000"/>
          <w:lang w:eastAsia="ru-RU"/>
        </w:rPr>
        <w:sectPr w:rsidR="004B7D7F" w:rsidRPr="0027368A" w:rsidSect="00106DFC">
          <w:pgSz w:w="11906" w:h="16838"/>
          <w:pgMar w:top="1134" w:right="850" w:bottom="1134" w:left="1701" w:header="284" w:footer="708" w:gutter="0"/>
          <w:cols w:space="708"/>
          <w:docGrid w:linePitch="360"/>
        </w:sectPr>
      </w:pPr>
    </w:p>
    <w:p w:rsidR="004B7D7F" w:rsidRPr="0027368A" w:rsidRDefault="004B7D7F" w:rsidP="003B2BCA">
      <w:pPr>
        <w:pStyle w:val="11"/>
      </w:pPr>
    </w:p>
    <w:p w:rsidR="004B7D7F" w:rsidRPr="00E63A87" w:rsidRDefault="004B7D7F" w:rsidP="00C269FC">
      <w:pPr>
        <w:pStyle w:val="3"/>
        <w:numPr>
          <w:ilvl w:val="1"/>
          <w:numId w:val="2"/>
        </w:numPr>
      </w:pPr>
      <w:bookmarkStart w:id="208" w:name="_Toc386035516"/>
      <w:bookmarkStart w:id="209" w:name="_Toc387246822"/>
      <w:bookmarkStart w:id="210" w:name="_Toc388948565"/>
      <w:bookmarkStart w:id="211" w:name="_Toc410048483"/>
      <w:r w:rsidRPr="00E63A87">
        <w:t>Описание вариантов маршрутов прохождения трубопроводов (трасс) по территории сельского поселения и их обоснование</w:t>
      </w:r>
      <w:bookmarkEnd w:id="208"/>
      <w:bookmarkEnd w:id="209"/>
      <w:bookmarkEnd w:id="210"/>
      <w:bookmarkEnd w:id="211"/>
    </w:p>
    <w:p w:rsidR="004B7D7F" w:rsidRPr="0027368A" w:rsidRDefault="004B7D7F" w:rsidP="00983FF3">
      <w:pPr>
        <w:pStyle w:val="11"/>
      </w:pPr>
      <w:r>
        <w:t>Маршруты</w:t>
      </w:r>
      <w:r w:rsidRPr="0027368A">
        <w:t xml:space="preserve"> прохождения реконструируемых трубопроводов рекомендуется выполнять по существующим маршрутам прокладки трубопроводов.</w:t>
      </w:r>
    </w:p>
    <w:p w:rsidR="004B7D7F" w:rsidRPr="0027368A" w:rsidRDefault="004B7D7F" w:rsidP="001141E4">
      <w:pPr>
        <w:spacing w:before="200"/>
        <w:ind w:firstLine="709"/>
      </w:pPr>
    </w:p>
    <w:p w:rsidR="004B7D7F" w:rsidRPr="00E63A87" w:rsidRDefault="004B7D7F" w:rsidP="00C269FC">
      <w:pPr>
        <w:pStyle w:val="3"/>
        <w:numPr>
          <w:ilvl w:val="1"/>
          <w:numId w:val="2"/>
        </w:numPr>
      </w:pPr>
      <w:bookmarkStart w:id="212" w:name="_Toc387246823"/>
      <w:bookmarkStart w:id="213" w:name="_Toc388948566"/>
      <w:bookmarkStart w:id="214" w:name="_Toc410048484"/>
      <w:r w:rsidRPr="00E63A87">
        <w:t>Рекомендации о месте размещения насосных станций, резервуаров, водонапорных башен</w:t>
      </w:r>
      <w:bookmarkEnd w:id="212"/>
      <w:bookmarkEnd w:id="213"/>
      <w:bookmarkEnd w:id="214"/>
    </w:p>
    <w:p w:rsidR="004B7D7F" w:rsidRPr="005235B7" w:rsidRDefault="004B7D7F" w:rsidP="005235B7">
      <w:pPr>
        <w:pStyle w:val="11"/>
        <w:jc w:val="left"/>
      </w:pPr>
      <w:r w:rsidRPr="005235B7">
        <w:t>Строительство</w:t>
      </w:r>
      <w:r w:rsidR="00841857">
        <w:t xml:space="preserve"> </w:t>
      </w:r>
      <w:r w:rsidRPr="005235B7">
        <w:t xml:space="preserve">насосных станций в рамках схемы не запланировано. </w:t>
      </w:r>
    </w:p>
    <w:p w:rsidR="004B7D7F" w:rsidRPr="005235B7" w:rsidRDefault="004B7D7F" w:rsidP="005235B7">
      <w:pPr>
        <w:pStyle w:val="11"/>
        <w:jc w:val="left"/>
      </w:pPr>
      <w:r w:rsidRPr="005235B7">
        <w:t xml:space="preserve">Строительство станций обеззараживания в д. Б.Горки и д. </w:t>
      </w:r>
      <w:proofErr w:type="spellStart"/>
      <w:r w:rsidRPr="005235B7">
        <w:t>Глядино</w:t>
      </w:r>
      <w:proofErr w:type="spellEnd"/>
      <w:r w:rsidRPr="005235B7">
        <w:t xml:space="preserve"> рекомендуется выполнить на территории, прилегающей к существующим насосным станциям</w:t>
      </w:r>
    </w:p>
    <w:p w:rsidR="004B7D7F" w:rsidRDefault="004B7D7F" w:rsidP="005235B7">
      <w:pPr>
        <w:pStyle w:val="11"/>
        <w:spacing w:after="240"/>
        <w:jc w:val="left"/>
      </w:pPr>
      <w:r w:rsidRPr="005235B7">
        <w:t>Строительство башни в д. Б.Горки и резервуаров в д. Яльгелево на территории существующих.</w:t>
      </w:r>
    </w:p>
    <w:p w:rsidR="004B7D7F" w:rsidRPr="0027368A" w:rsidRDefault="004B7D7F" w:rsidP="005235B7">
      <w:pPr>
        <w:pStyle w:val="11"/>
        <w:spacing w:before="0" w:line="240" w:lineRule="atLeast"/>
        <w:ind w:firstLine="0"/>
        <w:jc w:val="left"/>
      </w:pPr>
    </w:p>
    <w:p w:rsidR="004B7D7F" w:rsidRPr="00E63A87" w:rsidRDefault="004B7D7F" w:rsidP="00C269FC">
      <w:pPr>
        <w:pStyle w:val="3"/>
        <w:numPr>
          <w:ilvl w:val="1"/>
          <w:numId w:val="2"/>
        </w:numPr>
      </w:pPr>
      <w:bookmarkStart w:id="215" w:name="_Toc387246824"/>
      <w:bookmarkStart w:id="216" w:name="_Toc388948567"/>
      <w:bookmarkStart w:id="217" w:name="_Toc410048485"/>
      <w:r w:rsidRPr="00E63A87">
        <w:t>Границы планируемых зон размещения объектов централизованных систем горячего водоснабжения, холодного водоснабжения</w:t>
      </w:r>
      <w:bookmarkEnd w:id="215"/>
      <w:bookmarkEnd w:id="216"/>
      <w:bookmarkEnd w:id="217"/>
    </w:p>
    <w:p w:rsidR="004B7D7F" w:rsidRPr="0027368A" w:rsidRDefault="004B7D7F" w:rsidP="005235B7">
      <w:pPr>
        <w:spacing w:before="240"/>
        <w:ind w:firstLine="709"/>
      </w:pPr>
      <w:r w:rsidRPr="0027368A">
        <w:t xml:space="preserve">Все строящиеся объекты будут размещены в границах </w:t>
      </w:r>
      <w:r>
        <w:t xml:space="preserve">Ропшинского </w:t>
      </w:r>
      <w:r w:rsidRPr="0027368A">
        <w:t>сельского поселения.</w:t>
      </w:r>
    </w:p>
    <w:p w:rsidR="004B7D7F" w:rsidRPr="0027368A" w:rsidRDefault="004B7D7F" w:rsidP="005235B7">
      <w:pPr>
        <w:pStyle w:val="11"/>
        <w:spacing w:before="0" w:line="240" w:lineRule="atLeast"/>
        <w:ind w:firstLine="0"/>
        <w:jc w:val="left"/>
      </w:pPr>
    </w:p>
    <w:p w:rsidR="004B7D7F" w:rsidRPr="00E63A87" w:rsidRDefault="004B7D7F" w:rsidP="00C269FC">
      <w:pPr>
        <w:pStyle w:val="3"/>
        <w:numPr>
          <w:ilvl w:val="1"/>
          <w:numId w:val="2"/>
        </w:numPr>
      </w:pPr>
      <w:bookmarkStart w:id="218" w:name="_Toc387246825"/>
      <w:bookmarkStart w:id="219" w:name="_Toc388948568"/>
      <w:bookmarkStart w:id="220" w:name="_Toc410048486"/>
      <w:r w:rsidRPr="00E63A87">
        <w:t>Карты (схемы) существующего и планируемого размещения объектов централизованных систем горячего водоснабжения, холодного водоснабжения</w:t>
      </w:r>
      <w:bookmarkEnd w:id="218"/>
      <w:bookmarkEnd w:id="219"/>
      <w:bookmarkEnd w:id="220"/>
    </w:p>
    <w:p w:rsidR="004B7D7F" w:rsidRPr="0027368A" w:rsidRDefault="004B7D7F" w:rsidP="00275775">
      <w:pPr>
        <w:ind w:firstLine="709"/>
      </w:pPr>
      <w:r w:rsidRPr="0027368A">
        <w:t>Схемы существующего и планируемого размещения объектов централизованных систем водоснабжения представлены на отдельных листах, являющихся неотъемлемой частью настоящей схемы.</w:t>
      </w:r>
    </w:p>
    <w:p w:rsidR="004B7D7F" w:rsidRPr="0027368A" w:rsidRDefault="004B7D7F" w:rsidP="00275775">
      <w:pPr>
        <w:ind w:firstLine="709"/>
      </w:pPr>
    </w:p>
    <w:p w:rsidR="004B7D7F" w:rsidRPr="0027368A" w:rsidRDefault="004B7D7F" w:rsidP="001141E4">
      <w:pPr>
        <w:spacing w:before="200"/>
        <w:ind w:firstLine="709"/>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31786D">
      <w:pPr>
        <w:numPr>
          <w:ilvl w:val="0"/>
          <w:numId w:val="2"/>
        </w:numPr>
        <w:spacing w:after="0" w:line="360" w:lineRule="auto"/>
        <w:jc w:val="center"/>
        <w:outlineLvl w:val="1"/>
        <w:rPr>
          <w:b/>
          <w:bCs/>
          <w:sz w:val="28"/>
          <w:szCs w:val="28"/>
        </w:rPr>
      </w:pPr>
      <w:bookmarkStart w:id="221" w:name="_Toc381779924"/>
      <w:bookmarkStart w:id="222" w:name="_Toc384223055"/>
      <w:bookmarkStart w:id="223" w:name="_Toc387246826"/>
      <w:bookmarkStart w:id="224" w:name="_Toc388948569"/>
      <w:bookmarkStart w:id="225" w:name="_Toc410048487"/>
      <w:r w:rsidRPr="0031786D">
        <w:rPr>
          <w:b/>
          <w:bCs/>
          <w:sz w:val="28"/>
          <w:szCs w:val="28"/>
        </w:rPr>
        <w:lastRenderedPageBreak/>
        <w:t>Экологические аспекты мероприятий по строительству и реконструкции объектов централизованной системы водоснабжения</w:t>
      </w:r>
      <w:bookmarkEnd w:id="221"/>
      <w:bookmarkEnd w:id="222"/>
      <w:bookmarkEnd w:id="223"/>
      <w:bookmarkEnd w:id="224"/>
      <w:bookmarkEnd w:id="225"/>
    </w:p>
    <w:p w:rsidR="004B7D7F" w:rsidRDefault="004B7D7F" w:rsidP="009D43B4">
      <w:pPr>
        <w:spacing w:before="200" w:after="0"/>
        <w:ind w:firstLine="709"/>
      </w:pPr>
      <w:r w:rsidRPr="0027368A">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t xml:space="preserve">Ропшинского </w:t>
      </w:r>
      <w:r w:rsidRPr="0027368A">
        <w:t>сельского поселения. Эффект от внедрения данных мероприятий – улучшение здоровья и качества жизни граждан.</w:t>
      </w:r>
    </w:p>
    <w:p w:rsidR="004B7D7F" w:rsidRDefault="004B7D7F" w:rsidP="005235B7">
      <w:pPr>
        <w:pStyle w:val="11"/>
        <w:spacing w:before="0" w:line="240" w:lineRule="atLeast"/>
        <w:ind w:firstLine="0"/>
        <w:jc w:val="left"/>
      </w:pPr>
      <w:bookmarkStart w:id="226" w:name="_Toc381779925"/>
      <w:bookmarkStart w:id="227" w:name="_Toc384223056"/>
      <w:bookmarkStart w:id="228" w:name="_Toc387246827"/>
      <w:bookmarkStart w:id="229" w:name="_Toc388948570"/>
      <w:bookmarkStart w:id="230" w:name="_Toc410048488"/>
    </w:p>
    <w:p w:rsidR="004B7D7F" w:rsidRPr="0027368A" w:rsidRDefault="004B7D7F" w:rsidP="005235B7">
      <w:pPr>
        <w:pStyle w:val="11"/>
        <w:spacing w:before="0" w:line="240" w:lineRule="atLeast"/>
        <w:ind w:firstLine="0"/>
        <w:jc w:val="left"/>
      </w:pPr>
    </w:p>
    <w:p w:rsidR="004B7D7F" w:rsidRPr="00E63A87" w:rsidRDefault="004B7D7F" w:rsidP="00C269FC">
      <w:pPr>
        <w:pStyle w:val="3"/>
        <w:numPr>
          <w:ilvl w:val="1"/>
          <w:numId w:val="2"/>
        </w:numPr>
      </w:pPr>
      <w:r w:rsidRPr="00E63A87">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226"/>
      <w:bookmarkEnd w:id="227"/>
      <w:bookmarkEnd w:id="228"/>
      <w:bookmarkEnd w:id="229"/>
      <w:bookmarkEnd w:id="230"/>
    </w:p>
    <w:p w:rsidR="004B7D7F" w:rsidRPr="0027368A" w:rsidRDefault="004B7D7F" w:rsidP="006576E7">
      <w:pPr>
        <w:pStyle w:val="11"/>
      </w:pPr>
      <w:r w:rsidRPr="00F61010">
        <w:t>Образуемые в предлагаемом в п.4 способе очистки и обеззараживания, промывные воды следует возвращать на фильтровальную станцию установки обезжелезивания, оснащенную системой обратной промывки.</w:t>
      </w:r>
    </w:p>
    <w:p w:rsidR="004B7D7F" w:rsidRPr="0027368A" w:rsidRDefault="004B7D7F" w:rsidP="005235B7">
      <w:pPr>
        <w:pStyle w:val="11"/>
        <w:spacing w:before="0" w:line="240" w:lineRule="atLeast"/>
        <w:ind w:firstLine="0"/>
        <w:jc w:val="left"/>
      </w:pPr>
      <w:bookmarkStart w:id="231" w:name="_Toc386035522"/>
      <w:bookmarkStart w:id="232" w:name="_Toc388948571"/>
      <w:bookmarkStart w:id="233" w:name="_Toc410048489"/>
    </w:p>
    <w:p w:rsidR="004B7D7F" w:rsidRPr="00E63A87" w:rsidRDefault="004B7D7F" w:rsidP="00C269FC">
      <w:pPr>
        <w:pStyle w:val="3"/>
        <w:numPr>
          <w:ilvl w:val="1"/>
          <w:numId w:val="2"/>
        </w:numPr>
      </w:pPr>
      <w:r w:rsidRPr="00E63A87">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31"/>
      <w:bookmarkEnd w:id="232"/>
      <w:bookmarkEnd w:id="233"/>
    </w:p>
    <w:p w:rsidR="004B7D7F" w:rsidRPr="0027368A" w:rsidRDefault="00B4046E" w:rsidP="00C1713C">
      <w:pPr>
        <w:spacing w:before="200"/>
        <w:ind w:firstLine="709"/>
      </w:pPr>
      <w:r>
        <w:t>Жидкий хлор не используется. П</w:t>
      </w:r>
      <w:r w:rsidR="004B7D7F" w:rsidRPr="0027368A">
        <w:t xml:space="preserve">ланируется использование гипохлорита натрия. Соблюдение правил безопасности производств хлора и </w:t>
      </w:r>
      <w:proofErr w:type="spellStart"/>
      <w:r w:rsidR="004B7D7F" w:rsidRPr="0027368A">
        <w:t>хлоросодержащих</w:t>
      </w:r>
      <w:proofErr w:type="spellEnd"/>
      <w:r w:rsidR="004B7D7F" w:rsidRPr="0027368A">
        <w:t xml:space="preserve"> сред, утвержденных приказом Федеральной службы по экологическому, технологическому и атомному надзору № 554 от 20 ноября 2013 года, позволит предотвратить возможное вредное воздействие на окружающую среду.</w:t>
      </w:r>
    </w:p>
    <w:p w:rsidR="004B7D7F" w:rsidRPr="0027368A" w:rsidRDefault="004B7D7F" w:rsidP="00C1713C">
      <w:pPr>
        <w:spacing w:before="200"/>
        <w:ind w:firstLine="709"/>
        <w:rPr>
          <w:color w:val="FF0000"/>
          <w:lang w:eastAsia="ru-RU"/>
        </w:rPr>
      </w:pPr>
    </w:p>
    <w:p w:rsidR="004B7D7F" w:rsidRPr="0027368A" w:rsidRDefault="004B7D7F" w:rsidP="001531EE">
      <w:pPr>
        <w:spacing w:before="200"/>
        <w:ind w:firstLine="709"/>
        <w:rPr>
          <w:color w:val="FF0000"/>
          <w:lang w:eastAsia="ru-RU"/>
        </w:rPr>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C269FC">
      <w:pPr>
        <w:numPr>
          <w:ilvl w:val="0"/>
          <w:numId w:val="2"/>
        </w:numPr>
        <w:spacing w:after="0" w:line="360" w:lineRule="auto"/>
        <w:outlineLvl w:val="1"/>
        <w:rPr>
          <w:b/>
          <w:bCs/>
          <w:sz w:val="28"/>
          <w:szCs w:val="28"/>
        </w:rPr>
      </w:pPr>
      <w:bookmarkStart w:id="234" w:name="_Toc387246829"/>
      <w:bookmarkStart w:id="235" w:name="_Toc388948572"/>
      <w:bookmarkStart w:id="236" w:name="_Toc410048490"/>
      <w:r w:rsidRPr="0031786D">
        <w:rPr>
          <w:b/>
          <w:bCs/>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bookmarkEnd w:id="234"/>
      <w:bookmarkEnd w:id="235"/>
      <w:bookmarkEnd w:id="236"/>
    </w:p>
    <w:p w:rsidR="004B7D7F" w:rsidRPr="0027368A" w:rsidRDefault="004B7D7F" w:rsidP="00EA6C5A">
      <w:pPr>
        <w:spacing w:after="0" w:line="240" w:lineRule="atLeast"/>
        <w:jc w:val="right"/>
        <w:rPr>
          <w:i/>
          <w:iCs/>
          <w:color w:val="000000"/>
          <w:sz w:val="22"/>
          <w:szCs w:val="22"/>
          <w:lang w:eastAsia="ru-RU"/>
        </w:rPr>
      </w:pPr>
      <w:r w:rsidRPr="003D1141">
        <w:rPr>
          <w:i/>
          <w:iCs/>
          <w:color w:val="000000"/>
          <w:sz w:val="22"/>
          <w:szCs w:val="22"/>
          <w:lang w:eastAsia="ru-RU"/>
        </w:rPr>
        <w:t xml:space="preserve">Таблица </w:t>
      </w:r>
      <w:r>
        <w:rPr>
          <w:i/>
          <w:iCs/>
          <w:color w:val="000000"/>
          <w:sz w:val="22"/>
          <w:szCs w:val="22"/>
          <w:lang w:eastAsia="ru-RU"/>
        </w:rPr>
        <w:t>6.19</w:t>
      </w:r>
      <w:r w:rsidRPr="0027368A">
        <w:rPr>
          <w:i/>
          <w:iCs/>
          <w:color w:val="000000"/>
          <w:sz w:val="22"/>
          <w:szCs w:val="22"/>
          <w:lang w:eastAsia="ru-RU"/>
        </w:rPr>
        <w:t>. Объемы капитальных вложений, тыс. руб.</w:t>
      </w:r>
    </w:p>
    <w:tbl>
      <w:tblPr>
        <w:tblW w:w="5000" w:type="pct"/>
        <w:jc w:val="center"/>
        <w:tblLayout w:type="fixed"/>
        <w:tblLook w:val="00A0"/>
      </w:tblPr>
      <w:tblGrid>
        <w:gridCol w:w="810"/>
        <w:gridCol w:w="6811"/>
        <w:gridCol w:w="1369"/>
        <w:gridCol w:w="1499"/>
        <w:gridCol w:w="1100"/>
        <w:gridCol w:w="991"/>
        <w:gridCol w:w="994"/>
        <w:gridCol w:w="1213"/>
      </w:tblGrid>
      <w:tr w:rsidR="004B7D7F" w:rsidRPr="00EA6C5A">
        <w:trPr>
          <w:trHeight w:val="900"/>
          <w:tblHeader/>
          <w:jc w:val="center"/>
        </w:trPr>
        <w:tc>
          <w:tcPr>
            <w:tcW w:w="274" w:type="pct"/>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 п/п</w:t>
            </w:r>
          </w:p>
        </w:tc>
        <w:tc>
          <w:tcPr>
            <w:tcW w:w="2303"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Наименование мероприятий</w:t>
            </w:r>
          </w:p>
        </w:tc>
        <w:tc>
          <w:tcPr>
            <w:tcW w:w="463"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Единица измерения</w:t>
            </w:r>
          </w:p>
        </w:tc>
        <w:tc>
          <w:tcPr>
            <w:tcW w:w="507"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Количество</w:t>
            </w:r>
          </w:p>
        </w:tc>
        <w:tc>
          <w:tcPr>
            <w:tcW w:w="372"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2015-2017</w:t>
            </w:r>
          </w:p>
        </w:tc>
        <w:tc>
          <w:tcPr>
            <w:tcW w:w="335"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2018-2021</w:t>
            </w:r>
          </w:p>
        </w:tc>
        <w:tc>
          <w:tcPr>
            <w:tcW w:w="336" w:type="pct"/>
            <w:tcBorders>
              <w:top w:val="single" w:sz="4" w:space="0" w:color="auto"/>
              <w:left w:val="nil"/>
              <w:bottom w:val="single" w:sz="4" w:space="0" w:color="auto"/>
              <w:right w:val="single" w:sz="4" w:space="0" w:color="auto"/>
            </w:tcBorders>
            <w:vAlign w:val="center"/>
          </w:tcPr>
          <w:p w:rsidR="004B7D7F" w:rsidRPr="00EA6C5A" w:rsidRDefault="004B7D7F" w:rsidP="00765C1E">
            <w:pPr>
              <w:pStyle w:val="11"/>
              <w:spacing w:before="0" w:line="240" w:lineRule="atLeast"/>
              <w:ind w:firstLine="0"/>
              <w:jc w:val="center"/>
              <w:rPr>
                <w:b/>
                <w:bCs/>
                <w:lang w:eastAsia="ru-RU"/>
              </w:rPr>
            </w:pPr>
            <w:r w:rsidRPr="00EA6C5A">
              <w:rPr>
                <w:b/>
                <w:bCs/>
                <w:lang w:eastAsia="ru-RU"/>
              </w:rPr>
              <w:t>2022-202</w:t>
            </w:r>
            <w:r>
              <w:rPr>
                <w:b/>
                <w:bCs/>
                <w:lang w:eastAsia="ru-RU"/>
              </w:rPr>
              <w:t>5</w:t>
            </w:r>
          </w:p>
        </w:tc>
        <w:tc>
          <w:tcPr>
            <w:tcW w:w="410"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Способ оценки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i/>
                <w:iCs/>
                <w:lang w:eastAsia="ru-RU"/>
              </w:rPr>
            </w:pPr>
            <w:r w:rsidRPr="00EA6C5A">
              <w:rPr>
                <w:b/>
                <w:bCs/>
                <w:i/>
                <w:iCs/>
                <w:lang w:eastAsia="ru-RU"/>
              </w:rPr>
              <w:t>п.Ропша</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w:t>
            </w: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w:t>
            </w:r>
          </w:p>
        </w:tc>
      </w:tr>
      <w:tr w:rsidR="004B7D7F" w:rsidRPr="00EA6C5A">
        <w:trPr>
          <w:trHeight w:val="80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ВНС №1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6</w:t>
            </w:r>
            <w:r w:rsidRPr="00EA6C5A">
              <w:rPr>
                <w:lang w:eastAsia="ru-RU"/>
              </w:rPr>
              <w:t>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w:t>
            </w:r>
            <w:r w:rsidRPr="00EA6C5A">
              <w:rPr>
                <w:lang w:eastAsia="ru-RU"/>
              </w:rPr>
              <w:t>00</w:t>
            </w:r>
            <w:r>
              <w:rPr>
                <w:lang w:eastAsia="ru-RU"/>
              </w:rPr>
              <w:t>,0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6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Капитальный ремонт павильона ВНС №1</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w:t>
            </w:r>
            <w:r>
              <w:rPr>
                <w:lang w:eastAsia="ru-RU"/>
              </w:rPr>
              <w:t>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658"/>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ВНС №2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16"/>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4</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18500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3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41"/>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6</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Проектно-изыскательские и монтажные работы по определению дебита источников водоснабжения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75,0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676"/>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7</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новых участков водопроводной сети с последующим подключением здания школы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0,5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650,0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572"/>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8</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xml:space="preserve">Лабораторные исследования воды на соответствие </w:t>
            </w:r>
            <w:proofErr w:type="spellStart"/>
            <w:r w:rsidRPr="00EA6C5A">
              <w:rPr>
                <w:lang w:eastAsia="ru-RU"/>
              </w:rPr>
              <w:t>СанПин</w:t>
            </w:r>
            <w:proofErr w:type="spellEnd"/>
            <w:r w:rsidRPr="00EA6C5A">
              <w:rPr>
                <w:lang w:eastAsia="ru-RU"/>
              </w:rPr>
              <w:t xml:space="preserve">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roofErr w:type="spellStart"/>
            <w:r w:rsidRPr="00EA6C5A">
              <w:rPr>
                <w:b/>
                <w:bCs/>
                <w:i/>
                <w:iCs/>
                <w:lang w:eastAsia="ru-RU"/>
              </w:rPr>
              <w:t>д.Яльгелево</w:t>
            </w:r>
            <w:proofErr w:type="spellEnd"/>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38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9</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11,5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14183</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14183,3</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54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новых магистральных и разводящих участков водопроводной сети к проектируемому МКЖ</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4,7</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11750,0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48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lastRenderedPageBreak/>
              <w:t>11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РЧВ на ВНС (замена на стеклопластиковые), V-500м</w:t>
            </w:r>
            <w:r w:rsidRPr="00EA6C5A">
              <w:rPr>
                <w:vertAlign w:val="superscript"/>
                <w:lang w:eastAsia="ru-RU"/>
              </w:rPr>
              <w:t>3</w:t>
            </w:r>
            <w:r w:rsidRPr="003A7BD0">
              <w:t xml:space="preserve"> (включая стр.монтажные работы)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roofErr w:type="spellStart"/>
            <w:r w:rsidRPr="00EA6C5A">
              <w:rPr>
                <w:lang w:eastAsia="ru-RU"/>
              </w:rPr>
              <w:t>шт</w:t>
            </w:r>
            <w:proofErr w:type="spellEnd"/>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320,0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i/>
                <w:iCs/>
                <w:lang w:eastAsia="ru-RU"/>
              </w:rPr>
            </w:pPr>
            <w:r w:rsidRPr="00EA6C5A">
              <w:rPr>
                <w:b/>
                <w:bCs/>
                <w:i/>
                <w:iCs/>
                <w:lang w:eastAsia="ru-RU"/>
              </w:rPr>
              <w:t xml:space="preserve">д. </w:t>
            </w:r>
            <w:proofErr w:type="spellStart"/>
            <w:r w:rsidRPr="00EA6C5A">
              <w:rPr>
                <w:b/>
                <w:bCs/>
                <w:i/>
                <w:iCs/>
                <w:lang w:eastAsia="ru-RU"/>
              </w:rPr>
              <w:t>Глядино</w:t>
            </w:r>
            <w:proofErr w:type="spellEnd"/>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rsidTr="00B4046E">
        <w:trPr>
          <w:trHeight w:val="332"/>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7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ВЗУ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5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14</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8</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14800,0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404"/>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15</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станции обеззараживания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6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16</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xml:space="preserve">Лабораторные исследования воды на соответствие </w:t>
            </w:r>
            <w:proofErr w:type="spellStart"/>
            <w:r w:rsidRPr="00EA6C5A">
              <w:rPr>
                <w:lang w:eastAsia="ru-RU"/>
              </w:rPr>
              <w:t>СанПин</w:t>
            </w:r>
            <w:proofErr w:type="spellEnd"/>
            <w:r w:rsidRPr="00EA6C5A">
              <w:rPr>
                <w:lang w:eastAsia="ru-RU"/>
              </w:rPr>
              <w:t xml:space="preserve">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03"/>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i/>
                <w:iCs/>
                <w:lang w:eastAsia="ru-RU"/>
              </w:rPr>
            </w:pPr>
            <w:r w:rsidRPr="00EA6C5A">
              <w:rPr>
                <w:b/>
                <w:bCs/>
                <w:i/>
                <w:iCs/>
                <w:lang w:eastAsia="ru-RU"/>
              </w:rPr>
              <w:t>д. Большие Горки</w:t>
            </w:r>
          </w:p>
        </w:tc>
      </w:tr>
      <w:tr w:rsidR="004B7D7F" w:rsidRPr="00EA6C5A" w:rsidTr="00B4046E">
        <w:trPr>
          <w:trHeight w:val="17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17</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ПИР на поиск, проектирование и бурение скважины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5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18</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павильона для проектируемой скважины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11"/>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19</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водонапорной башни V-25м</w:t>
            </w:r>
            <w:r w:rsidRPr="00EA6C5A">
              <w:rPr>
                <w:vertAlign w:val="superscript"/>
                <w:lang w:eastAsia="ru-RU"/>
              </w:rPr>
              <w:t>3</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420,0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6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станции обеззараживания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2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xml:space="preserve">Лабораторные исследования воды на соответствие </w:t>
            </w:r>
            <w:proofErr w:type="spellStart"/>
            <w:r w:rsidRPr="00EA6C5A">
              <w:rPr>
                <w:lang w:eastAsia="ru-RU"/>
              </w:rPr>
              <w:t>СанПин</w:t>
            </w:r>
            <w:proofErr w:type="spellEnd"/>
            <w:r w:rsidRPr="00EA6C5A">
              <w:rPr>
                <w:lang w:eastAsia="ru-RU"/>
              </w:rPr>
              <w:t xml:space="preserve">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4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в д. Нижняя Кипень, д. Большие Горки, д. Малые Горки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4,5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8325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55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 для проектируемого источника</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2577" w:type="pct"/>
            <w:gridSpan w:val="2"/>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right"/>
              <w:rPr>
                <w:b/>
                <w:bCs/>
                <w:lang w:eastAsia="ru-RU"/>
              </w:rPr>
            </w:pPr>
            <w:r w:rsidRPr="00EA6C5A">
              <w:rPr>
                <w:b/>
                <w:bCs/>
                <w:lang w:eastAsia="ru-RU"/>
              </w:rPr>
              <w:lastRenderedPageBreak/>
              <w:t>Итого,</w:t>
            </w:r>
            <w:r w:rsidR="00B4046E">
              <w:rPr>
                <w:b/>
                <w:bCs/>
                <w:lang w:eastAsia="ru-RU"/>
              </w:rPr>
              <w:t xml:space="preserve"> </w:t>
            </w:r>
            <w:r w:rsidRPr="00EA6C5A">
              <w:rPr>
                <w:b/>
                <w:bCs/>
                <w:lang w:eastAsia="ru-RU"/>
              </w:rPr>
              <w:t>на реализацию схемы водоснабжения</w:t>
            </w:r>
          </w:p>
        </w:tc>
        <w:tc>
          <w:tcPr>
            <w:tcW w:w="463" w:type="pct"/>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center"/>
              <w:rPr>
                <w:lang w:eastAsia="ru-RU"/>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center"/>
              <w:rPr>
                <w:lang w:eastAsia="ru-RU"/>
              </w:rPr>
            </w:pPr>
          </w:p>
        </w:tc>
        <w:tc>
          <w:tcPr>
            <w:tcW w:w="372" w:type="pct"/>
            <w:tcBorders>
              <w:top w:val="single" w:sz="4" w:space="0" w:color="auto"/>
              <w:left w:val="single" w:sz="4" w:space="0" w:color="auto"/>
              <w:bottom w:val="single" w:sz="4" w:space="0" w:color="auto"/>
              <w:right w:val="single" w:sz="4" w:space="0" w:color="auto"/>
            </w:tcBorders>
            <w:noWrap/>
            <w:vAlign w:val="bottom"/>
          </w:tcPr>
          <w:p w:rsidR="004B7D7F" w:rsidRDefault="004B7D7F" w:rsidP="00615802">
            <w:pPr>
              <w:pStyle w:val="11"/>
              <w:ind w:firstLine="0"/>
              <w:rPr>
                <w:lang w:eastAsia="ru-RU"/>
              </w:rPr>
            </w:pPr>
            <w:r>
              <w:rPr>
                <w:lang w:eastAsia="ru-RU"/>
              </w:rPr>
              <w:t>59218</w:t>
            </w:r>
          </w:p>
        </w:tc>
        <w:tc>
          <w:tcPr>
            <w:tcW w:w="335" w:type="pct"/>
            <w:tcBorders>
              <w:top w:val="single" w:sz="4" w:space="0" w:color="auto"/>
              <w:left w:val="single" w:sz="4" w:space="0" w:color="auto"/>
              <w:bottom w:val="single" w:sz="4" w:space="0" w:color="auto"/>
              <w:right w:val="single" w:sz="4" w:space="0" w:color="auto"/>
            </w:tcBorders>
            <w:noWrap/>
            <w:vAlign w:val="bottom"/>
          </w:tcPr>
          <w:p w:rsidR="004B7D7F" w:rsidRDefault="004B7D7F" w:rsidP="00615802">
            <w:pPr>
              <w:pStyle w:val="11"/>
              <w:ind w:firstLine="0"/>
            </w:pPr>
            <w:r>
              <w:t>27354</w:t>
            </w:r>
          </w:p>
        </w:tc>
        <w:tc>
          <w:tcPr>
            <w:tcW w:w="746" w:type="pct"/>
            <w:gridSpan w:val="2"/>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center"/>
              <w:rPr>
                <w:b/>
                <w:bCs/>
                <w:lang w:eastAsia="ru-RU"/>
              </w:rPr>
            </w:pPr>
            <w:r>
              <w:rPr>
                <w:b/>
                <w:bCs/>
                <w:lang w:eastAsia="ru-RU"/>
              </w:rPr>
              <w:t>86571,3</w:t>
            </w:r>
          </w:p>
        </w:tc>
      </w:tr>
    </w:tbl>
    <w:p w:rsidR="004B7D7F" w:rsidRPr="0027368A" w:rsidRDefault="004B7D7F" w:rsidP="00EE19A0">
      <w:pPr>
        <w:spacing w:before="200"/>
        <w:rPr>
          <w:sz w:val="22"/>
          <w:szCs w:val="22"/>
        </w:rPr>
      </w:pPr>
      <w:r w:rsidRPr="0027368A">
        <w:rPr>
          <w:color w:val="000000"/>
          <w:sz w:val="22"/>
          <w:szCs w:val="22"/>
          <w:lang w:eastAsia="ru-RU"/>
        </w:rPr>
        <w:t xml:space="preserve">* </w:t>
      </w:r>
      <w:r w:rsidRPr="0027368A">
        <w:rPr>
          <w:sz w:val="22"/>
          <w:szCs w:val="22"/>
        </w:rPr>
        <w:t>ГОСУДАРСТВЕННЫЕ УКРУПНЕННЫЕ СМЕТНЫЕ НОРМАТИВЫ. НОРМАТИВЫ ЦЕНЫ СТРОИТЕЛЬСТВА НЦС 81-02-14-2013;</w:t>
      </w:r>
    </w:p>
    <w:p w:rsidR="004B7D7F" w:rsidRPr="0027368A" w:rsidRDefault="004B7D7F" w:rsidP="001531EE">
      <w:pPr>
        <w:spacing w:before="200"/>
        <w:ind w:firstLine="709"/>
        <w:rPr>
          <w:color w:val="000000"/>
          <w:lang w:eastAsia="ru-RU"/>
        </w:rPr>
      </w:pPr>
    </w:p>
    <w:p w:rsidR="004B7D7F" w:rsidRPr="0027368A" w:rsidRDefault="004B7D7F" w:rsidP="001531EE">
      <w:pPr>
        <w:spacing w:before="200"/>
        <w:ind w:firstLine="709"/>
        <w:rPr>
          <w:color w:val="000000"/>
          <w:lang w:eastAsia="ru-RU"/>
        </w:rPr>
        <w:sectPr w:rsidR="004B7D7F" w:rsidRPr="0027368A" w:rsidSect="0066466C">
          <w:pgSz w:w="16839" w:h="11907" w:orient="landscape" w:code="9"/>
          <w:pgMar w:top="1701" w:right="1134" w:bottom="850" w:left="1134" w:header="708" w:footer="708" w:gutter="0"/>
          <w:cols w:space="708"/>
          <w:docGrid w:linePitch="360"/>
        </w:sectPr>
      </w:pPr>
    </w:p>
    <w:p w:rsidR="004B7D7F" w:rsidRPr="0031786D" w:rsidRDefault="004B7D7F" w:rsidP="00C269FC">
      <w:pPr>
        <w:numPr>
          <w:ilvl w:val="0"/>
          <w:numId w:val="2"/>
        </w:numPr>
        <w:spacing w:after="0" w:line="360" w:lineRule="auto"/>
        <w:outlineLvl w:val="1"/>
        <w:rPr>
          <w:b/>
          <w:bCs/>
        </w:rPr>
      </w:pPr>
      <w:bookmarkStart w:id="237" w:name="_Toc379536521"/>
      <w:bookmarkStart w:id="238" w:name="_Toc381779928"/>
      <w:bookmarkStart w:id="239" w:name="_Toc384223059"/>
      <w:bookmarkStart w:id="240" w:name="_Toc387246830"/>
      <w:bookmarkStart w:id="241" w:name="_Toc388948573"/>
      <w:bookmarkStart w:id="242" w:name="_Toc410048491"/>
      <w:r w:rsidRPr="0031786D">
        <w:rPr>
          <w:b/>
          <w:bCs/>
          <w:sz w:val="28"/>
          <w:szCs w:val="28"/>
        </w:rPr>
        <w:lastRenderedPageBreak/>
        <w:t>Целевые показатели развития централизованных систем водоснабжения</w:t>
      </w:r>
      <w:bookmarkEnd w:id="237"/>
      <w:bookmarkEnd w:id="238"/>
      <w:bookmarkEnd w:id="239"/>
      <w:bookmarkEnd w:id="240"/>
      <w:bookmarkEnd w:id="241"/>
      <w:bookmarkEnd w:id="242"/>
    </w:p>
    <w:p w:rsidR="004B7D7F" w:rsidRPr="0027368A" w:rsidRDefault="004B7D7F" w:rsidP="00640D10">
      <w:pPr>
        <w:ind w:firstLine="709"/>
      </w:pPr>
      <w:r w:rsidRPr="0027368A">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4B7D7F" w:rsidRPr="0027368A" w:rsidRDefault="004B7D7F" w:rsidP="00285919">
      <w:pPr>
        <w:pStyle w:val="aa"/>
        <w:numPr>
          <w:ilvl w:val="0"/>
          <w:numId w:val="4"/>
        </w:numPr>
      </w:pPr>
      <w:r w:rsidRPr="0027368A">
        <w:t>показатели качества питьевой воды;</w:t>
      </w:r>
    </w:p>
    <w:p w:rsidR="004B7D7F" w:rsidRPr="0027368A" w:rsidRDefault="004B7D7F" w:rsidP="00285919">
      <w:pPr>
        <w:pStyle w:val="aa"/>
        <w:numPr>
          <w:ilvl w:val="0"/>
          <w:numId w:val="4"/>
        </w:numPr>
      </w:pPr>
      <w:r w:rsidRPr="0027368A">
        <w:t>показатели надежности и бесперебойности водоснабжения;</w:t>
      </w:r>
    </w:p>
    <w:p w:rsidR="004B7D7F" w:rsidRPr="0027368A" w:rsidRDefault="004B7D7F" w:rsidP="00285919">
      <w:pPr>
        <w:pStyle w:val="aa"/>
        <w:numPr>
          <w:ilvl w:val="0"/>
          <w:numId w:val="4"/>
        </w:numPr>
      </w:pPr>
      <w:r w:rsidRPr="0027368A">
        <w:t>показатели качества обслуживания абонентов;</w:t>
      </w:r>
    </w:p>
    <w:p w:rsidR="004B7D7F" w:rsidRPr="0027368A" w:rsidRDefault="004B7D7F" w:rsidP="00285919">
      <w:pPr>
        <w:pStyle w:val="aa"/>
        <w:numPr>
          <w:ilvl w:val="0"/>
          <w:numId w:val="4"/>
        </w:numPr>
      </w:pPr>
      <w:r w:rsidRPr="0027368A">
        <w:t>показатели эффективности использования ресурсов, в том числе сокращения потерь воды при транспортировке;</w:t>
      </w:r>
    </w:p>
    <w:p w:rsidR="004B7D7F" w:rsidRPr="0027368A" w:rsidRDefault="004B7D7F" w:rsidP="00285919">
      <w:pPr>
        <w:pStyle w:val="aa"/>
        <w:numPr>
          <w:ilvl w:val="0"/>
          <w:numId w:val="4"/>
        </w:numPr>
      </w:pPr>
      <w:r w:rsidRPr="0027368A">
        <w:t>соотношение цены реализации мероприятий инвестиционной программы и их эффективности - улучшение качества воды;</w:t>
      </w:r>
    </w:p>
    <w:p w:rsidR="004B7D7F" w:rsidRPr="0027368A" w:rsidRDefault="004B7D7F" w:rsidP="00285919">
      <w:pPr>
        <w:pStyle w:val="aa"/>
        <w:numPr>
          <w:ilvl w:val="0"/>
          <w:numId w:val="4"/>
        </w:numPr>
      </w:pPr>
      <w:r w:rsidRPr="0027368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D7F" w:rsidRPr="0027368A" w:rsidRDefault="004B7D7F" w:rsidP="003D1141">
      <w:pPr>
        <w:spacing w:after="0" w:line="240" w:lineRule="atLeast"/>
        <w:jc w:val="right"/>
        <w:rPr>
          <w:i/>
          <w:iCs/>
        </w:rPr>
      </w:pPr>
      <w:r w:rsidRPr="0027368A">
        <w:rPr>
          <w:i/>
          <w:iCs/>
        </w:rPr>
        <w:t xml:space="preserve">Таблица </w:t>
      </w:r>
      <w:r>
        <w:rPr>
          <w:i/>
          <w:iCs/>
        </w:rPr>
        <w:t>7</w:t>
      </w:r>
      <w:r w:rsidRPr="0027368A">
        <w:rPr>
          <w:i/>
          <w:iCs/>
        </w:rPr>
        <w:t>.</w:t>
      </w:r>
      <w:r>
        <w:rPr>
          <w:i/>
          <w:iCs/>
        </w:rPr>
        <w:t>20</w:t>
      </w:r>
      <w:r w:rsidRPr="0027368A">
        <w:rPr>
          <w:i/>
          <w:iCs/>
        </w:rPr>
        <w:t>. Целевые показатели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4378"/>
        <w:gridCol w:w="1350"/>
        <w:gridCol w:w="1285"/>
        <w:gridCol w:w="710"/>
        <w:gridCol w:w="666"/>
        <w:gridCol w:w="666"/>
      </w:tblGrid>
      <w:tr w:rsidR="004B7D7F" w:rsidRPr="0027368A">
        <w:trPr>
          <w:trHeight w:val="284"/>
          <w:tblHeader/>
          <w:jc w:val="center"/>
        </w:trPr>
        <w:tc>
          <w:tcPr>
            <w:tcW w:w="270"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w:t>
            </w:r>
          </w:p>
        </w:tc>
        <w:tc>
          <w:tcPr>
            <w:tcW w:w="2287"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Показатель</w:t>
            </w:r>
          </w:p>
        </w:tc>
        <w:tc>
          <w:tcPr>
            <w:tcW w:w="705"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Единица измерения</w:t>
            </w:r>
          </w:p>
        </w:tc>
        <w:tc>
          <w:tcPr>
            <w:tcW w:w="1738" w:type="pct"/>
            <w:gridSpan w:val="4"/>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Целевые показатели</w:t>
            </w:r>
          </w:p>
        </w:tc>
      </w:tr>
      <w:tr w:rsidR="004B7D7F" w:rsidRPr="0027368A">
        <w:trPr>
          <w:trHeight w:val="620"/>
          <w:tblHeader/>
          <w:jc w:val="center"/>
        </w:trPr>
        <w:tc>
          <w:tcPr>
            <w:tcW w:w="270"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2287"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705"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671"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Базовый показатель, 2013 год</w:t>
            </w:r>
          </w:p>
        </w:tc>
        <w:tc>
          <w:tcPr>
            <w:tcW w:w="371"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2018</w:t>
            </w:r>
          </w:p>
        </w:tc>
        <w:tc>
          <w:tcPr>
            <w:tcW w:w="348"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2022</w:t>
            </w:r>
          </w:p>
        </w:tc>
        <w:tc>
          <w:tcPr>
            <w:tcW w:w="348"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Pr>
                <w:b/>
                <w:bCs/>
                <w:color w:val="000000"/>
                <w:sz w:val="20"/>
                <w:szCs w:val="20"/>
              </w:rPr>
              <w:t>2025</w:t>
            </w:r>
          </w:p>
        </w:tc>
      </w:tr>
      <w:tr w:rsidR="004B7D7F" w:rsidRPr="0027368A">
        <w:trPr>
          <w:trHeight w:val="1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1.</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Показатели качества воды</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4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проб питьевой воды после водоподготовки, не соответствующих санитарным нормам и правилам</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r>
      <w:tr w:rsidR="004B7D7F" w:rsidRPr="0027368A">
        <w:trPr>
          <w:trHeight w:val="5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проб питьевой воды в распределительной сети, не соответствующих санитарным нормам и правилам</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2.</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Показатели надежности и бесперебойности водоснабжения</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2.1.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Аварийность централизованных систем водоснабжения</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ед./км.</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2.2.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Удельный вес сетей водоснабжения, нуждающихся в замене</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80</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35,9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19,2</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w:t>
            </w:r>
            <w:r>
              <w:rPr>
                <w:color w:val="000000"/>
                <w:sz w:val="20"/>
                <w:szCs w:val="20"/>
              </w:rPr>
              <w:t>0</w:t>
            </w: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3.</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Показатель качества обслуживания абонентов</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3.1.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заявок на подключение, исполненная по итогам года</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4.</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Показатель эффективности использования ресурсов</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8"/>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4.1.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Уровень потерь воды при транспортировке</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r>
      <w:tr w:rsidR="004B7D7F" w:rsidRPr="0027368A">
        <w:trPr>
          <w:trHeight w:val="4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4.2.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абонентов, осуществляющих расчеты за полученную воду по приборам учета</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80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r>
    </w:tbl>
    <w:p w:rsidR="004B7D7F" w:rsidRPr="0027368A" w:rsidRDefault="004B7D7F" w:rsidP="001531EE">
      <w:pPr>
        <w:spacing w:before="200"/>
        <w:ind w:firstLine="709"/>
        <w:rPr>
          <w:color w:val="000000"/>
          <w:lang w:eastAsia="ru-RU"/>
        </w:rPr>
        <w:sectPr w:rsidR="004B7D7F" w:rsidRPr="0027368A" w:rsidSect="00106DFC">
          <w:pgSz w:w="11907" w:h="16839" w:code="9"/>
          <w:pgMar w:top="1134" w:right="850" w:bottom="1134" w:left="1701" w:header="426" w:footer="708" w:gutter="0"/>
          <w:cols w:space="708"/>
          <w:docGrid w:linePitch="360"/>
        </w:sectPr>
      </w:pPr>
    </w:p>
    <w:p w:rsidR="004B7D7F" w:rsidRPr="0031786D" w:rsidRDefault="004B7D7F" w:rsidP="00C269FC">
      <w:pPr>
        <w:numPr>
          <w:ilvl w:val="0"/>
          <w:numId w:val="2"/>
        </w:numPr>
        <w:spacing w:after="0" w:line="360" w:lineRule="auto"/>
        <w:outlineLvl w:val="1"/>
        <w:rPr>
          <w:b/>
          <w:bCs/>
          <w:sz w:val="28"/>
          <w:szCs w:val="28"/>
        </w:rPr>
      </w:pPr>
      <w:bookmarkStart w:id="243" w:name="_Toc379536522"/>
      <w:bookmarkStart w:id="244" w:name="_Toc381779929"/>
      <w:bookmarkStart w:id="245" w:name="_Toc384223060"/>
      <w:bookmarkStart w:id="246" w:name="_Toc387246831"/>
      <w:bookmarkStart w:id="247" w:name="_Toc388948574"/>
      <w:bookmarkStart w:id="248" w:name="_Toc410048492"/>
      <w:r w:rsidRPr="0031786D">
        <w:rPr>
          <w:b/>
          <w:bCs/>
          <w:sz w:val="28"/>
          <w:szCs w:val="28"/>
        </w:rPr>
        <w:lastRenderedPageBreak/>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3"/>
      <w:bookmarkEnd w:id="244"/>
      <w:bookmarkEnd w:id="245"/>
      <w:bookmarkEnd w:id="246"/>
      <w:bookmarkEnd w:id="247"/>
      <w:bookmarkEnd w:id="248"/>
    </w:p>
    <w:p w:rsidR="004B7D7F" w:rsidRPr="0027368A" w:rsidRDefault="004B7D7F" w:rsidP="001531EE">
      <w:pPr>
        <w:spacing w:before="200"/>
        <w:ind w:firstLine="709"/>
        <w:rPr>
          <w:color w:val="000000"/>
          <w:lang w:eastAsia="ru-RU"/>
        </w:rPr>
      </w:pPr>
      <w:r w:rsidRPr="0027368A">
        <w:rPr>
          <w:color w:val="000000"/>
          <w:lang w:eastAsia="ru-RU"/>
        </w:rPr>
        <w:t>В ходе</w:t>
      </w:r>
      <w:r>
        <w:rPr>
          <w:color w:val="000000"/>
          <w:lang w:eastAsia="ru-RU"/>
        </w:rPr>
        <w:t xml:space="preserve"> сбора информации и проведения обследования объектов системы централизованного водоснабжения </w:t>
      </w:r>
      <w:proofErr w:type="spellStart"/>
      <w:r>
        <w:rPr>
          <w:color w:val="000000"/>
          <w:lang w:eastAsia="ru-RU"/>
        </w:rPr>
        <w:t>Ропшинского</w:t>
      </w:r>
      <w:proofErr w:type="spellEnd"/>
      <w:r>
        <w:rPr>
          <w:color w:val="000000"/>
          <w:lang w:eastAsia="ru-RU"/>
        </w:rPr>
        <w:t xml:space="preserve"> сельского поселения были</w:t>
      </w:r>
      <w:r w:rsidR="007314FB">
        <w:rPr>
          <w:color w:val="000000"/>
          <w:lang w:eastAsia="ru-RU"/>
        </w:rPr>
        <w:t xml:space="preserve"> </w:t>
      </w:r>
      <w:r>
        <w:rPr>
          <w:color w:val="000000"/>
          <w:lang w:eastAsia="ru-RU"/>
        </w:rPr>
        <w:t xml:space="preserve">выявлены </w:t>
      </w:r>
      <w:r w:rsidRPr="0027368A">
        <w:rPr>
          <w:color w:val="000000"/>
          <w:lang w:eastAsia="ru-RU"/>
        </w:rPr>
        <w:t xml:space="preserve">бесхозяйные </w:t>
      </w:r>
      <w:r>
        <w:rPr>
          <w:color w:val="000000"/>
          <w:lang w:eastAsia="ru-RU"/>
        </w:rPr>
        <w:t>участки сетей – 5 км.</w:t>
      </w:r>
    </w:p>
    <w:p w:rsidR="004B7D7F" w:rsidRPr="0027368A" w:rsidRDefault="004B7D7F" w:rsidP="001531EE">
      <w:pPr>
        <w:spacing w:before="200"/>
        <w:ind w:firstLine="709"/>
      </w:pPr>
      <w:r w:rsidRPr="0027368A">
        <w:rPr>
          <w:color w:val="000000"/>
          <w:lang w:eastAsia="ru-RU"/>
        </w:rPr>
        <w:t xml:space="preserve">В случае выявления бесхозяйных объектов централизованных систем водоснабжения необходимо руководствоваться Статьей 8, гл. 3 Закона «О водоснабжении и водоотведении» №416-ФЗ, </w:t>
      </w:r>
      <w:r w:rsidRPr="0027368A">
        <w:t>то есть передать данные объекты в собственность администрации сельского поселения.</w:t>
      </w:r>
    </w:p>
    <w:p w:rsidR="004B7D7F" w:rsidRPr="0027368A" w:rsidRDefault="004B7D7F" w:rsidP="0024676C">
      <w:pPr>
        <w:spacing w:before="200"/>
        <w:ind w:firstLine="709"/>
        <w:rPr>
          <w:color w:val="000000"/>
          <w:lang w:eastAsia="ru-RU"/>
        </w:rPr>
      </w:pPr>
    </w:p>
    <w:sectPr w:rsidR="004B7D7F" w:rsidRPr="0027368A" w:rsidSect="00612404">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79E" w:rsidRDefault="00FE079E" w:rsidP="0015594F">
      <w:pPr>
        <w:spacing w:after="0" w:line="240" w:lineRule="auto"/>
      </w:pPr>
      <w:r>
        <w:separator/>
      </w:r>
    </w:p>
    <w:p w:rsidR="00FE079E" w:rsidRDefault="00FE079E"/>
  </w:endnote>
  <w:endnote w:type="continuationSeparator" w:id="0">
    <w:p w:rsidR="00FE079E" w:rsidRDefault="00FE079E" w:rsidP="0015594F">
      <w:pPr>
        <w:spacing w:after="0" w:line="240" w:lineRule="auto"/>
      </w:pPr>
      <w:r>
        <w:continuationSeparator/>
      </w:r>
    </w:p>
    <w:p w:rsidR="00FE079E" w:rsidRDefault="00FE079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BDA" w:rsidRDefault="009B68AF">
    <w:pPr>
      <w:pStyle w:val="a7"/>
      <w:jc w:val="right"/>
    </w:pPr>
    <w:fldSimple w:instr="PAGE   \* MERGEFORMAT">
      <w:r w:rsidR="00550901">
        <w:rPr>
          <w:noProof/>
        </w:rPr>
        <w:t>32</w:t>
      </w:r>
    </w:fldSimple>
  </w:p>
  <w:p w:rsidR="00AA4BDA" w:rsidRPr="00A562B6" w:rsidRDefault="00AA4BDA" w:rsidP="00462F52">
    <w:pPr>
      <w:pStyle w:val="a7"/>
      <w:jc w:val="center"/>
      <w:rPr>
        <w:i/>
        <w:iCs/>
        <w:color w:val="2E74B5"/>
      </w:rPr>
    </w:pPr>
    <w:r w:rsidRPr="00A562B6">
      <w:rPr>
        <w:i/>
        <w:iCs/>
        <w:color w:val="2E74B5"/>
      </w:rPr>
      <w:t>ООО «</w:t>
    </w:r>
    <w:proofErr w:type="spellStart"/>
    <w:r w:rsidRPr="00A562B6">
      <w:rPr>
        <w:i/>
        <w:iCs/>
        <w:color w:val="2E74B5"/>
      </w:rPr>
      <w:t>Янэнерго</w:t>
    </w:r>
    <w:proofErr w:type="spellEnd"/>
    <w:r w:rsidRPr="00A562B6">
      <w:rPr>
        <w:i/>
        <w:iCs/>
        <w:color w:val="2E74B5"/>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BDA" w:rsidRDefault="00AA4BDA" w:rsidP="00612F7D">
    <w:pPr>
      <w:pStyle w:val="a7"/>
      <w:spacing w:line="240" w:lineRule="atLeas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79E" w:rsidRDefault="00FE079E" w:rsidP="0015594F">
      <w:pPr>
        <w:spacing w:after="0" w:line="240" w:lineRule="auto"/>
      </w:pPr>
      <w:r>
        <w:separator/>
      </w:r>
    </w:p>
    <w:p w:rsidR="00FE079E" w:rsidRDefault="00FE079E"/>
  </w:footnote>
  <w:footnote w:type="continuationSeparator" w:id="0">
    <w:p w:rsidR="00FE079E" w:rsidRDefault="00FE079E" w:rsidP="0015594F">
      <w:pPr>
        <w:spacing w:after="0" w:line="240" w:lineRule="auto"/>
      </w:pPr>
      <w:r>
        <w:continuationSeparator/>
      </w:r>
    </w:p>
    <w:p w:rsidR="00FE079E" w:rsidRDefault="00FE079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BDA" w:rsidRDefault="00AA4BDA" w:rsidP="00C72308">
    <w:pPr>
      <w:pStyle w:val="a5"/>
      <w:spacing w:line="240" w:lineRule="atLeast"/>
      <w:jc w:val="center"/>
      <w:rPr>
        <w:i/>
        <w:iCs/>
        <w:color w:val="0070C0"/>
      </w:rPr>
    </w:pPr>
    <w:r w:rsidRPr="0031786D">
      <w:rPr>
        <w:i/>
        <w:iCs/>
        <w:color w:val="0070C0"/>
      </w:rPr>
      <w:t xml:space="preserve">Схема водоснабжения </w:t>
    </w:r>
    <w:r>
      <w:rPr>
        <w:i/>
        <w:iCs/>
        <w:color w:val="0070C0"/>
      </w:rPr>
      <w:t xml:space="preserve">муниципального образования Ропшинское </w:t>
    </w:r>
    <w:r w:rsidRPr="0031786D">
      <w:rPr>
        <w:i/>
        <w:iCs/>
        <w:color w:val="0070C0"/>
      </w:rPr>
      <w:t>сельско</w:t>
    </w:r>
    <w:r>
      <w:rPr>
        <w:i/>
        <w:iCs/>
        <w:color w:val="0070C0"/>
      </w:rPr>
      <w:t>е</w:t>
    </w:r>
    <w:r w:rsidRPr="0031786D">
      <w:rPr>
        <w:i/>
        <w:iCs/>
        <w:color w:val="0070C0"/>
      </w:rPr>
      <w:t xml:space="preserve"> поселени</w:t>
    </w:r>
    <w:r>
      <w:rPr>
        <w:i/>
        <w:iCs/>
        <w:color w:val="0070C0"/>
      </w:rPr>
      <w:t>е</w:t>
    </w:r>
  </w:p>
  <w:p w:rsidR="00AA4BDA" w:rsidRPr="0031786D" w:rsidRDefault="00AA4BDA" w:rsidP="00C72308">
    <w:pPr>
      <w:pStyle w:val="a5"/>
      <w:spacing w:line="240" w:lineRule="atLeast"/>
      <w:jc w:val="center"/>
      <w:rPr>
        <w:i/>
        <w:iCs/>
        <w:color w:val="0070C0"/>
      </w:rPr>
    </w:pPr>
    <w:r>
      <w:rPr>
        <w:i/>
        <w:iCs/>
        <w:color w:val="0070C0"/>
      </w:rPr>
      <w:t>Ломоносовского</w:t>
    </w:r>
    <w:r w:rsidRPr="0031786D">
      <w:rPr>
        <w:i/>
        <w:iCs/>
        <w:color w:val="0070C0"/>
      </w:rPr>
      <w:t xml:space="preserve"> муниципального района </w:t>
    </w:r>
    <w:r>
      <w:rPr>
        <w:i/>
        <w:iCs/>
        <w:color w:val="0070C0"/>
      </w:rPr>
      <w:t xml:space="preserve">Ленинградской </w:t>
    </w:r>
    <w:r w:rsidRPr="0031786D">
      <w:rPr>
        <w:i/>
        <w:iCs/>
        <w:color w:val="0070C0"/>
      </w:rPr>
      <w:t>области</w:t>
    </w:r>
    <w:r>
      <w:rPr>
        <w:i/>
        <w:iCs/>
        <w:color w:val="0070C0"/>
      </w:rPr>
      <w:t xml:space="preserve"> </w:t>
    </w:r>
    <w:r w:rsidRPr="00B10553">
      <w:rPr>
        <w:i/>
        <w:iCs/>
        <w:color w:val="2E74B5"/>
      </w:rPr>
      <w:t>до 202</w:t>
    </w:r>
    <w:r>
      <w:rPr>
        <w:i/>
        <w:iCs/>
        <w:color w:val="2E74B5"/>
      </w:rPr>
      <w:t>5</w:t>
    </w:r>
    <w:r w:rsidRPr="00B10553">
      <w:rPr>
        <w:i/>
        <w:iCs/>
        <w:color w:val="2E74B5"/>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13C5"/>
    <w:multiLevelType w:val="hybridMultilevel"/>
    <w:tmpl w:val="1C147E5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5357E96"/>
    <w:multiLevelType w:val="hybridMultilevel"/>
    <w:tmpl w:val="C6E275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8554F14"/>
    <w:multiLevelType w:val="hybridMultilevel"/>
    <w:tmpl w:val="7E7A7462"/>
    <w:lvl w:ilvl="0" w:tplc="28968FEA">
      <w:start w:val="1"/>
      <w:numFmt w:val="bullet"/>
      <w:lvlText w:val=""/>
      <w:lvlJc w:val="left"/>
      <w:pPr>
        <w:ind w:left="567" w:hanging="283"/>
      </w:pPr>
      <w:rPr>
        <w:rFonts w:ascii="Symbol" w:eastAsia="Times New Roman"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
    <w:nsid w:val="0FCA65EE"/>
    <w:multiLevelType w:val="hybridMultilevel"/>
    <w:tmpl w:val="21200A98"/>
    <w:lvl w:ilvl="0" w:tplc="FFFFFFFF">
      <w:start w:val="1"/>
      <w:numFmt w:val="bullet"/>
      <w:lvlText w:val=""/>
      <w:lvlJc w:val="left"/>
      <w:pPr>
        <w:tabs>
          <w:tab w:val="num" w:pos="1080"/>
        </w:tabs>
        <w:ind w:left="144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7F9678B"/>
    <w:multiLevelType w:val="hybridMultilevel"/>
    <w:tmpl w:val="060414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BED012B"/>
    <w:multiLevelType w:val="hybridMultilevel"/>
    <w:tmpl w:val="03460704"/>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1D1736E3"/>
    <w:multiLevelType w:val="hybridMultilevel"/>
    <w:tmpl w:val="DEB4330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DA755C8"/>
    <w:multiLevelType w:val="hybridMultilevel"/>
    <w:tmpl w:val="49B077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20186F23"/>
    <w:multiLevelType w:val="hybridMultilevel"/>
    <w:tmpl w:val="AD7AD61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214E54F6"/>
    <w:multiLevelType w:val="hybridMultilevel"/>
    <w:tmpl w:val="4AA405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16C517E"/>
    <w:multiLevelType w:val="hybridMultilevel"/>
    <w:tmpl w:val="2C30ADFA"/>
    <w:lvl w:ilvl="0" w:tplc="4CCE02A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2CDF2C5F"/>
    <w:multiLevelType w:val="hybridMultilevel"/>
    <w:tmpl w:val="FA820D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1FF40F0"/>
    <w:multiLevelType w:val="hybridMultilevel"/>
    <w:tmpl w:val="0DA849C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4752659"/>
    <w:multiLevelType w:val="hybridMultilevel"/>
    <w:tmpl w:val="C2ACB50A"/>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nsid w:val="395F29B1"/>
    <w:multiLevelType w:val="hybridMultilevel"/>
    <w:tmpl w:val="373A27E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3DDC5F31"/>
    <w:multiLevelType w:val="hybridMultilevel"/>
    <w:tmpl w:val="4F06F7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0F81B9C"/>
    <w:multiLevelType w:val="hybridMultilevel"/>
    <w:tmpl w:val="BF02275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4142418B"/>
    <w:multiLevelType w:val="hybridMultilevel"/>
    <w:tmpl w:val="4D62FD56"/>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8">
    <w:nsid w:val="42AF0880"/>
    <w:multiLevelType w:val="hybridMultilevel"/>
    <w:tmpl w:val="A71C8EE2"/>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9">
    <w:nsid w:val="436A0DCC"/>
    <w:multiLevelType w:val="multilevel"/>
    <w:tmpl w:val="6C1009C4"/>
    <w:lvl w:ilvl="0">
      <w:start w:val="1"/>
      <w:numFmt w:val="decimal"/>
      <w:lvlText w:val="%1."/>
      <w:lvlJc w:val="left"/>
      <w:pPr>
        <w:ind w:left="360" w:hanging="360"/>
      </w:pPr>
      <w:rPr>
        <w:rFonts w:hint="default"/>
        <w:color w:val="auto"/>
      </w:rPr>
    </w:lvl>
    <w:lvl w:ilvl="1">
      <w:start w:val="1"/>
      <w:numFmt w:val="decimal"/>
      <w:lvlText w:val="%1.%2."/>
      <w:lvlJc w:val="left"/>
      <w:pPr>
        <w:ind w:left="858"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9895FAB"/>
    <w:multiLevelType w:val="hybridMultilevel"/>
    <w:tmpl w:val="F71A528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4E170F78"/>
    <w:multiLevelType w:val="hybridMultilevel"/>
    <w:tmpl w:val="2C74BFE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51160BBE"/>
    <w:multiLevelType w:val="multilevel"/>
    <w:tmpl w:val="BFEA06C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
    <w:nsid w:val="5309552A"/>
    <w:multiLevelType w:val="hybridMultilevel"/>
    <w:tmpl w:val="5C94F03A"/>
    <w:lvl w:ilvl="0" w:tplc="04190001">
      <w:start w:val="1"/>
      <w:numFmt w:val="bullet"/>
      <w:lvlText w:val=""/>
      <w:lvlJc w:val="left"/>
      <w:pPr>
        <w:tabs>
          <w:tab w:val="num" w:pos="1533"/>
        </w:tabs>
        <w:ind w:left="1533" w:hanging="360"/>
      </w:pPr>
      <w:rPr>
        <w:rFonts w:ascii="Symbol" w:hAnsi="Symbol" w:cs="Symbol" w:hint="default"/>
      </w:rPr>
    </w:lvl>
    <w:lvl w:ilvl="1" w:tplc="04190003">
      <w:start w:val="1"/>
      <w:numFmt w:val="bullet"/>
      <w:lvlText w:val="o"/>
      <w:lvlJc w:val="left"/>
      <w:pPr>
        <w:tabs>
          <w:tab w:val="num" w:pos="2253"/>
        </w:tabs>
        <w:ind w:left="2253" w:hanging="360"/>
      </w:pPr>
      <w:rPr>
        <w:rFonts w:ascii="Courier New" w:hAnsi="Courier New" w:cs="Courier New" w:hint="default"/>
      </w:rPr>
    </w:lvl>
    <w:lvl w:ilvl="2" w:tplc="04190005">
      <w:start w:val="1"/>
      <w:numFmt w:val="bullet"/>
      <w:lvlText w:val=""/>
      <w:lvlJc w:val="left"/>
      <w:pPr>
        <w:tabs>
          <w:tab w:val="num" w:pos="2973"/>
        </w:tabs>
        <w:ind w:left="2973" w:hanging="360"/>
      </w:pPr>
      <w:rPr>
        <w:rFonts w:ascii="Wingdings" w:hAnsi="Wingdings" w:cs="Wingdings" w:hint="default"/>
      </w:rPr>
    </w:lvl>
    <w:lvl w:ilvl="3" w:tplc="04190001">
      <w:start w:val="1"/>
      <w:numFmt w:val="bullet"/>
      <w:lvlText w:val=""/>
      <w:lvlJc w:val="left"/>
      <w:pPr>
        <w:tabs>
          <w:tab w:val="num" w:pos="3693"/>
        </w:tabs>
        <w:ind w:left="3693" w:hanging="360"/>
      </w:pPr>
      <w:rPr>
        <w:rFonts w:ascii="Symbol" w:hAnsi="Symbol" w:cs="Symbol" w:hint="default"/>
      </w:rPr>
    </w:lvl>
    <w:lvl w:ilvl="4" w:tplc="04190003">
      <w:start w:val="1"/>
      <w:numFmt w:val="bullet"/>
      <w:lvlText w:val="o"/>
      <w:lvlJc w:val="left"/>
      <w:pPr>
        <w:tabs>
          <w:tab w:val="num" w:pos="4413"/>
        </w:tabs>
        <w:ind w:left="4413" w:hanging="360"/>
      </w:pPr>
      <w:rPr>
        <w:rFonts w:ascii="Courier New" w:hAnsi="Courier New" w:cs="Courier New" w:hint="default"/>
      </w:rPr>
    </w:lvl>
    <w:lvl w:ilvl="5" w:tplc="04190005">
      <w:start w:val="1"/>
      <w:numFmt w:val="bullet"/>
      <w:lvlText w:val=""/>
      <w:lvlJc w:val="left"/>
      <w:pPr>
        <w:tabs>
          <w:tab w:val="num" w:pos="5133"/>
        </w:tabs>
        <w:ind w:left="5133" w:hanging="360"/>
      </w:pPr>
      <w:rPr>
        <w:rFonts w:ascii="Wingdings" w:hAnsi="Wingdings" w:cs="Wingdings" w:hint="default"/>
      </w:rPr>
    </w:lvl>
    <w:lvl w:ilvl="6" w:tplc="04190001">
      <w:start w:val="1"/>
      <w:numFmt w:val="bullet"/>
      <w:lvlText w:val=""/>
      <w:lvlJc w:val="left"/>
      <w:pPr>
        <w:tabs>
          <w:tab w:val="num" w:pos="5853"/>
        </w:tabs>
        <w:ind w:left="5853" w:hanging="360"/>
      </w:pPr>
      <w:rPr>
        <w:rFonts w:ascii="Symbol" w:hAnsi="Symbol" w:cs="Symbol" w:hint="default"/>
      </w:rPr>
    </w:lvl>
    <w:lvl w:ilvl="7" w:tplc="04190003">
      <w:start w:val="1"/>
      <w:numFmt w:val="bullet"/>
      <w:lvlText w:val="o"/>
      <w:lvlJc w:val="left"/>
      <w:pPr>
        <w:tabs>
          <w:tab w:val="num" w:pos="6573"/>
        </w:tabs>
        <w:ind w:left="6573" w:hanging="360"/>
      </w:pPr>
      <w:rPr>
        <w:rFonts w:ascii="Courier New" w:hAnsi="Courier New" w:cs="Courier New" w:hint="default"/>
      </w:rPr>
    </w:lvl>
    <w:lvl w:ilvl="8" w:tplc="04190005">
      <w:start w:val="1"/>
      <w:numFmt w:val="bullet"/>
      <w:lvlText w:val=""/>
      <w:lvlJc w:val="left"/>
      <w:pPr>
        <w:tabs>
          <w:tab w:val="num" w:pos="7293"/>
        </w:tabs>
        <w:ind w:left="7293" w:hanging="360"/>
      </w:pPr>
      <w:rPr>
        <w:rFonts w:ascii="Wingdings" w:hAnsi="Wingdings" w:cs="Wingdings" w:hint="default"/>
      </w:rPr>
    </w:lvl>
  </w:abstractNum>
  <w:abstractNum w:abstractNumId="24">
    <w:nsid w:val="53274CAD"/>
    <w:multiLevelType w:val="hybridMultilevel"/>
    <w:tmpl w:val="85FEF9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53A64C67"/>
    <w:multiLevelType w:val="hybridMultilevel"/>
    <w:tmpl w:val="4D74C7F2"/>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26">
    <w:nsid w:val="54306E62"/>
    <w:multiLevelType w:val="hybridMultilevel"/>
    <w:tmpl w:val="002E1D0E"/>
    <w:lvl w:ilvl="0" w:tplc="1BC00DC4">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7">
    <w:nsid w:val="54EA6F38"/>
    <w:multiLevelType w:val="hybridMultilevel"/>
    <w:tmpl w:val="B9240CA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560969FF"/>
    <w:multiLevelType w:val="hybridMultilevel"/>
    <w:tmpl w:val="6FC0A0D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5CB84E86"/>
    <w:multiLevelType w:val="multilevel"/>
    <w:tmpl w:val="86805680"/>
    <w:lvl w:ilvl="0">
      <w:start w:val="1"/>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30">
    <w:nsid w:val="5D2B0F75"/>
    <w:multiLevelType w:val="hybridMultilevel"/>
    <w:tmpl w:val="D282768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63644AE2"/>
    <w:multiLevelType w:val="multilevel"/>
    <w:tmpl w:val="002021D8"/>
    <w:lvl w:ilvl="0">
      <w:start w:val="1"/>
      <w:numFmt w:val="decimal"/>
      <w:lvlText w:val="%1."/>
      <w:lvlJc w:val="left"/>
      <w:pPr>
        <w:ind w:left="360" w:hanging="360"/>
      </w:pPr>
      <w:rPr>
        <w:rFonts w:hint="default"/>
      </w:rPr>
    </w:lvl>
    <w:lvl w:ilvl="1">
      <w:start w:val="1"/>
      <w:numFmt w:val="decimal"/>
      <w:pStyle w:val="3"/>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4171263"/>
    <w:multiLevelType w:val="hybridMultilevel"/>
    <w:tmpl w:val="13223B6E"/>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3">
    <w:nsid w:val="64C34B1B"/>
    <w:multiLevelType w:val="hybridMultilevel"/>
    <w:tmpl w:val="25F6967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65AF27D6"/>
    <w:multiLevelType w:val="hybridMultilevel"/>
    <w:tmpl w:val="99D4095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695375F0"/>
    <w:multiLevelType w:val="hybridMultilevel"/>
    <w:tmpl w:val="9C4238C2"/>
    <w:lvl w:ilvl="0" w:tplc="9AF63764">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6A1C769A"/>
    <w:multiLevelType w:val="hybridMultilevel"/>
    <w:tmpl w:val="39BC41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CFD03B5"/>
    <w:multiLevelType w:val="multilevel"/>
    <w:tmpl w:val="D6121B5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D3C6C2E"/>
    <w:multiLevelType w:val="hybridMultilevel"/>
    <w:tmpl w:val="037643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
    <w:nsid w:val="6EF50250"/>
    <w:multiLevelType w:val="multilevel"/>
    <w:tmpl w:val="27F41FF8"/>
    <w:lvl w:ilvl="0">
      <w:start w:val="3"/>
      <w:numFmt w:val="decimal"/>
      <w:lvlText w:val="%1."/>
      <w:lvlJc w:val="left"/>
      <w:pPr>
        <w:ind w:left="525" w:hanging="525"/>
      </w:pPr>
      <w:rPr>
        <w:rFonts w:hint="default"/>
      </w:rPr>
    </w:lvl>
    <w:lvl w:ilvl="1">
      <w:start w:val="10"/>
      <w:numFmt w:val="decimal"/>
      <w:lvlText w:val="%1.%2."/>
      <w:lvlJc w:val="left"/>
      <w:pPr>
        <w:ind w:left="1428" w:hanging="720"/>
      </w:pPr>
      <w:rPr>
        <w:rFonts w:hint="default"/>
        <w:b/>
        <w:bCs/>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nsid w:val="706B0DAB"/>
    <w:multiLevelType w:val="hybridMultilevel"/>
    <w:tmpl w:val="3D32257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78B50179"/>
    <w:multiLevelType w:val="hybridMultilevel"/>
    <w:tmpl w:val="631C9A3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nsid w:val="7A0D22EF"/>
    <w:multiLevelType w:val="hybridMultilevel"/>
    <w:tmpl w:val="3FD43832"/>
    <w:lvl w:ilvl="0" w:tplc="FFFFFFFF">
      <w:start w:val="1"/>
      <w:numFmt w:val="bullet"/>
      <w:lvlText w:val=""/>
      <w:lvlJc w:val="left"/>
      <w:pPr>
        <w:ind w:left="1287" w:hanging="360"/>
      </w:pPr>
      <w:rPr>
        <w:rFonts w:ascii="Symbol" w:hAnsi="Symbol" w:cs="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nsid w:val="7A5F6E97"/>
    <w:multiLevelType w:val="hybridMultilevel"/>
    <w:tmpl w:val="BFD4CFA4"/>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4">
    <w:nsid w:val="7A6545C5"/>
    <w:multiLevelType w:val="hybridMultilevel"/>
    <w:tmpl w:val="8EB070A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9"/>
  </w:num>
  <w:num w:numId="2">
    <w:abstractNumId w:val="22"/>
  </w:num>
  <w:num w:numId="3">
    <w:abstractNumId w:val="39"/>
  </w:num>
  <w:num w:numId="4">
    <w:abstractNumId w:val="9"/>
  </w:num>
  <w:num w:numId="5">
    <w:abstractNumId w:val="31"/>
  </w:num>
  <w:num w:numId="6">
    <w:abstractNumId w:val="8"/>
  </w:num>
  <w:num w:numId="7">
    <w:abstractNumId w:val="40"/>
  </w:num>
  <w:num w:numId="8">
    <w:abstractNumId w:val="29"/>
  </w:num>
  <w:num w:numId="9">
    <w:abstractNumId w:val="25"/>
  </w:num>
  <w:num w:numId="10">
    <w:abstractNumId w:val="21"/>
  </w:num>
  <w:num w:numId="11">
    <w:abstractNumId w:val="16"/>
  </w:num>
  <w:num w:numId="12">
    <w:abstractNumId w:val="33"/>
  </w:num>
  <w:num w:numId="13">
    <w:abstractNumId w:val="14"/>
  </w:num>
  <w:num w:numId="14">
    <w:abstractNumId w:val="7"/>
  </w:num>
  <w:num w:numId="15">
    <w:abstractNumId w:val="6"/>
  </w:num>
  <w:num w:numId="16">
    <w:abstractNumId w:val="44"/>
  </w:num>
  <w:num w:numId="17">
    <w:abstractNumId w:val="20"/>
  </w:num>
  <w:num w:numId="18">
    <w:abstractNumId w:val="28"/>
  </w:num>
  <w:num w:numId="19">
    <w:abstractNumId w:val="0"/>
  </w:num>
  <w:num w:numId="20">
    <w:abstractNumId w:val="30"/>
  </w:num>
  <w:num w:numId="21">
    <w:abstractNumId w:val="4"/>
  </w:num>
  <w:num w:numId="22">
    <w:abstractNumId w:val="23"/>
  </w:num>
  <w:num w:numId="23">
    <w:abstractNumId w:val="12"/>
  </w:num>
  <w:num w:numId="24">
    <w:abstractNumId w:val="3"/>
  </w:num>
  <w:num w:numId="25">
    <w:abstractNumId w:val="42"/>
  </w:num>
  <w:num w:numId="26">
    <w:abstractNumId w:val="2"/>
  </w:num>
  <w:num w:numId="27">
    <w:abstractNumId w:val="34"/>
  </w:num>
  <w:num w:numId="28">
    <w:abstractNumId w:val="27"/>
  </w:num>
  <w:num w:numId="29">
    <w:abstractNumId w:val="26"/>
  </w:num>
  <w:num w:numId="30">
    <w:abstractNumId w:val="1"/>
  </w:num>
  <w:num w:numId="31">
    <w:abstractNumId w:val="24"/>
  </w:num>
  <w:num w:numId="32">
    <w:abstractNumId w:val="2"/>
  </w:num>
  <w:num w:numId="33">
    <w:abstractNumId w:val="26"/>
  </w:num>
  <w:num w:numId="34">
    <w:abstractNumId w:val="27"/>
  </w:num>
  <w:num w:numId="35">
    <w:abstractNumId w:val="1"/>
  </w:num>
  <w:num w:numId="36">
    <w:abstractNumId w:val="41"/>
  </w:num>
  <w:num w:numId="37">
    <w:abstractNumId w:val="35"/>
  </w:num>
  <w:num w:numId="38">
    <w:abstractNumId w:val="10"/>
  </w:num>
  <w:num w:numId="39">
    <w:abstractNumId w:val="37"/>
  </w:num>
  <w:num w:numId="40">
    <w:abstractNumId w:val="11"/>
  </w:num>
  <w:num w:numId="41">
    <w:abstractNumId w:val="36"/>
  </w:num>
  <w:num w:numId="42">
    <w:abstractNumId w:val="15"/>
  </w:num>
  <w:num w:numId="43">
    <w:abstractNumId w:val="43"/>
  </w:num>
  <w:num w:numId="44">
    <w:abstractNumId w:val="32"/>
  </w:num>
  <w:num w:numId="45">
    <w:abstractNumId w:val="18"/>
  </w:num>
  <w:num w:numId="46">
    <w:abstractNumId w:val="38"/>
  </w:num>
  <w:num w:numId="47">
    <w:abstractNumId w:val="5"/>
  </w:num>
  <w:num w:numId="48">
    <w:abstractNumId w:val="17"/>
  </w:num>
  <w:num w:numId="4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94F"/>
    <w:rsid w:val="000003FB"/>
    <w:rsid w:val="00000E99"/>
    <w:rsid w:val="00001149"/>
    <w:rsid w:val="00001E0F"/>
    <w:rsid w:val="00004553"/>
    <w:rsid w:val="00004E37"/>
    <w:rsid w:val="000051FF"/>
    <w:rsid w:val="000057B4"/>
    <w:rsid w:val="00005B5E"/>
    <w:rsid w:val="00005BEA"/>
    <w:rsid w:val="000128D5"/>
    <w:rsid w:val="00013C5A"/>
    <w:rsid w:val="00013EAD"/>
    <w:rsid w:val="00014158"/>
    <w:rsid w:val="0001446A"/>
    <w:rsid w:val="000154FD"/>
    <w:rsid w:val="00015D46"/>
    <w:rsid w:val="000173FF"/>
    <w:rsid w:val="00017EBB"/>
    <w:rsid w:val="00020019"/>
    <w:rsid w:val="00020CFA"/>
    <w:rsid w:val="00021B2E"/>
    <w:rsid w:val="00021F55"/>
    <w:rsid w:val="00022106"/>
    <w:rsid w:val="000235E6"/>
    <w:rsid w:val="00024909"/>
    <w:rsid w:val="00024AAC"/>
    <w:rsid w:val="00026FE7"/>
    <w:rsid w:val="000300F2"/>
    <w:rsid w:val="00031191"/>
    <w:rsid w:val="0003170F"/>
    <w:rsid w:val="000328BF"/>
    <w:rsid w:val="00033292"/>
    <w:rsid w:val="000335F4"/>
    <w:rsid w:val="0003397A"/>
    <w:rsid w:val="000349D4"/>
    <w:rsid w:val="00034CD9"/>
    <w:rsid w:val="00036940"/>
    <w:rsid w:val="0004005F"/>
    <w:rsid w:val="00040A1D"/>
    <w:rsid w:val="0004108A"/>
    <w:rsid w:val="00043230"/>
    <w:rsid w:val="000441D0"/>
    <w:rsid w:val="000452A2"/>
    <w:rsid w:val="000465EC"/>
    <w:rsid w:val="00050BC8"/>
    <w:rsid w:val="000527BF"/>
    <w:rsid w:val="00052A4E"/>
    <w:rsid w:val="000542B3"/>
    <w:rsid w:val="0005441F"/>
    <w:rsid w:val="000564F0"/>
    <w:rsid w:val="00057300"/>
    <w:rsid w:val="00057E1B"/>
    <w:rsid w:val="00057F3F"/>
    <w:rsid w:val="0006002F"/>
    <w:rsid w:val="00060BE0"/>
    <w:rsid w:val="00061DC5"/>
    <w:rsid w:val="00062AD7"/>
    <w:rsid w:val="00062B38"/>
    <w:rsid w:val="00063D76"/>
    <w:rsid w:val="000666FE"/>
    <w:rsid w:val="0007058B"/>
    <w:rsid w:val="0007181F"/>
    <w:rsid w:val="00076596"/>
    <w:rsid w:val="00076F35"/>
    <w:rsid w:val="00080B2F"/>
    <w:rsid w:val="00081950"/>
    <w:rsid w:val="000819BD"/>
    <w:rsid w:val="00081DB4"/>
    <w:rsid w:val="000843E6"/>
    <w:rsid w:val="000845B1"/>
    <w:rsid w:val="00084B55"/>
    <w:rsid w:val="000851A2"/>
    <w:rsid w:val="0008527B"/>
    <w:rsid w:val="000910A0"/>
    <w:rsid w:val="0009172E"/>
    <w:rsid w:val="00096E18"/>
    <w:rsid w:val="0009739B"/>
    <w:rsid w:val="00097D6D"/>
    <w:rsid w:val="000A25FB"/>
    <w:rsid w:val="000A2C40"/>
    <w:rsid w:val="000A31FC"/>
    <w:rsid w:val="000B1594"/>
    <w:rsid w:val="000B17B9"/>
    <w:rsid w:val="000B5747"/>
    <w:rsid w:val="000B62BF"/>
    <w:rsid w:val="000B76D5"/>
    <w:rsid w:val="000B79F8"/>
    <w:rsid w:val="000C0775"/>
    <w:rsid w:val="000C1388"/>
    <w:rsid w:val="000C1D03"/>
    <w:rsid w:val="000C2403"/>
    <w:rsid w:val="000C31CB"/>
    <w:rsid w:val="000C4782"/>
    <w:rsid w:val="000C4E69"/>
    <w:rsid w:val="000C56F7"/>
    <w:rsid w:val="000C6B16"/>
    <w:rsid w:val="000C7153"/>
    <w:rsid w:val="000C72DF"/>
    <w:rsid w:val="000C7334"/>
    <w:rsid w:val="000C79D7"/>
    <w:rsid w:val="000D14C6"/>
    <w:rsid w:val="000D157E"/>
    <w:rsid w:val="000D1E70"/>
    <w:rsid w:val="000D25CC"/>
    <w:rsid w:val="000D2C54"/>
    <w:rsid w:val="000D4131"/>
    <w:rsid w:val="000D42BC"/>
    <w:rsid w:val="000D4BD4"/>
    <w:rsid w:val="000D570B"/>
    <w:rsid w:val="000D587A"/>
    <w:rsid w:val="000D7A21"/>
    <w:rsid w:val="000E0572"/>
    <w:rsid w:val="000E05B6"/>
    <w:rsid w:val="000E1865"/>
    <w:rsid w:val="000E1B6C"/>
    <w:rsid w:val="000E2034"/>
    <w:rsid w:val="000E3024"/>
    <w:rsid w:val="000E36F1"/>
    <w:rsid w:val="000E49B1"/>
    <w:rsid w:val="000F47D4"/>
    <w:rsid w:val="000F4F65"/>
    <w:rsid w:val="000F5696"/>
    <w:rsid w:val="000F723A"/>
    <w:rsid w:val="000F75EC"/>
    <w:rsid w:val="000F7B60"/>
    <w:rsid w:val="00101AD3"/>
    <w:rsid w:val="001044A4"/>
    <w:rsid w:val="001045B3"/>
    <w:rsid w:val="00106DFC"/>
    <w:rsid w:val="001125B1"/>
    <w:rsid w:val="00112CAF"/>
    <w:rsid w:val="00113F26"/>
    <w:rsid w:val="001141E4"/>
    <w:rsid w:val="0011612F"/>
    <w:rsid w:val="001165CC"/>
    <w:rsid w:val="00116C98"/>
    <w:rsid w:val="00116DA3"/>
    <w:rsid w:val="0011722B"/>
    <w:rsid w:val="00117862"/>
    <w:rsid w:val="00120003"/>
    <w:rsid w:val="00120E8F"/>
    <w:rsid w:val="00125C76"/>
    <w:rsid w:val="001277ED"/>
    <w:rsid w:val="00127914"/>
    <w:rsid w:val="00131DAA"/>
    <w:rsid w:val="00132D96"/>
    <w:rsid w:val="00132F0F"/>
    <w:rsid w:val="0013437A"/>
    <w:rsid w:val="0014059A"/>
    <w:rsid w:val="00141F21"/>
    <w:rsid w:val="0014420F"/>
    <w:rsid w:val="001460A3"/>
    <w:rsid w:val="0014707F"/>
    <w:rsid w:val="00147103"/>
    <w:rsid w:val="001531EE"/>
    <w:rsid w:val="00153E7D"/>
    <w:rsid w:val="001540E2"/>
    <w:rsid w:val="00154E89"/>
    <w:rsid w:val="001556E7"/>
    <w:rsid w:val="0015594F"/>
    <w:rsid w:val="00155ACE"/>
    <w:rsid w:val="00160E37"/>
    <w:rsid w:val="001618F7"/>
    <w:rsid w:val="00161C3D"/>
    <w:rsid w:val="00161E2A"/>
    <w:rsid w:val="00164413"/>
    <w:rsid w:val="001664DA"/>
    <w:rsid w:val="00166754"/>
    <w:rsid w:val="00166997"/>
    <w:rsid w:val="00171BB1"/>
    <w:rsid w:val="00172DD4"/>
    <w:rsid w:val="0017680C"/>
    <w:rsid w:val="0018096B"/>
    <w:rsid w:val="00184A44"/>
    <w:rsid w:val="00185CD9"/>
    <w:rsid w:val="00186365"/>
    <w:rsid w:val="00186AAD"/>
    <w:rsid w:val="00186CF7"/>
    <w:rsid w:val="001901A9"/>
    <w:rsid w:val="001901C1"/>
    <w:rsid w:val="00191250"/>
    <w:rsid w:val="00191FA0"/>
    <w:rsid w:val="001941E5"/>
    <w:rsid w:val="0019431F"/>
    <w:rsid w:val="001963E5"/>
    <w:rsid w:val="00196E0D"/>
    <w:rsid w:val="0019722B"/>
    <w:rsid w:val="001975BE"/>
    <w:rsid w:val="001A075A"/>
    <w:rsid w:val="001A2E03"/>
    <w:rsid w:val="001A3B71"/>
    <w:rsid w:val="001A63A2"/>
    <w:rsid w:val="001B154B"/>
    <w:rsid w:val="001B3634"/>
    <w:rsid w:val="001B3BDA"/>
    <w:rsid w:val="001B4274"/>
    <w:rsid w:val="001B4770"/>
    <w:rsid w:val="001B6EBE"/>
    <w:rsid w:val="001C101C"/>
    <w:rsid w:val="001C5D7F"/>
    <w:rsid w:val="001C5EC9"/>
    <w:rsid w:val="001D1162"/>
    <w:rsid w:val="001D132E"/>
    <w:rsid w:val="001D329F"/>
    <w:rsid w:val="001D335A"/>
    <w:rsid w:val="001D3AD4"/>
    <w:rsid w:val="001D44EB"/>
    <w:rsid w:val="001D50FF"/>
    <w:rsid w:val="001D6B51"/>
    <w:rsid w:val="001E121A"/>
    <w:rsid w:val="001E17A8"/>
    <w:rsid w:val="001E1C50"/>
    <w:rsid w:val="001E2A95"/>
    <w:rsid w:val="001E3BDF"/>
    <w:rsid w:val="001E410B"/>
    <w:rsid w:val="001E6DD6"/>
    <w:rsid w:val="001E776D"/>
    <w:rsid w:val="001F10E7"/>
    <w:rsid w:val="001F1D71"/>
    <w:rsid w:val="001F3587"/>
    <w:rsid w:val="001F3C92"/>
    <w:rsid w:val="0020334E"/>
    <w:rsid w:val="00211CA6"/>
    <w:rsid w:val="00212F7B"/>
    <w:rsid w:val="00213601"/>
    <w:rsid w:val="00213754"/>
    <w:rsid w:val="00214557"/>
    <w:rsid w:val="0021455F"/>
    <w:rsid w:val="0021676B"/>
    <w:rsid w:val="0021719F"/>
    <w:rsid w:val="002175A8"/>
    <w:rsid w:val="00217761"/>
    <w:rsid w:val="002218B9"/>
    <w:rsid w:val="0022195A"/>
    <w:rsid w:val="00222B23"/>
    <w:rsid w:val="00222E80"/>
    <w:rsid w:val="00222FDB"/>
    <w:rsid w:val="00223382"/>
    <w:rsid w:val="002246D1"/>
    <w:rsid w:val="00226125"/>
    <w:rsid w:val="00226502"/>
    <w:rsid w:val="00226727"/>
    <w:rsid w:val="00227118"/>
    <w:rsid w:val="00227377"/>
    <w:rsid w:val="00227617"/>
    <w:rsid w:val="00231547"/>
    <w:rsid w:val="00231703"/>
    <w:rsid w:val="00232923"/>
    <w:rsid w:val="00233F78"/>
    <w:rsid w:val="002356BC"/>
    <w:rsid w:val="00235BD8"/>
    <w:rsid w:val="002363AE"/>
    <w:rsid w:val="002373FF"/>
    <w:rsid w:val="00240595"/>
    <w:rsid w:val="002405B5"/>
    <w:rsid w:val="002410AF"/>
    <w:rsid w:val="002414FC"/>
    <w:rsid w:val="00241FB2"/>
    <w:rsid w:val="002420BB"/>
    <w:rsid w:val="00242F8B"/>
    <w:rsid w:val="00244189"/>
    <w:rsid w:val="002446E3"/>
    <w:rsid w:val="002448B9"/>
    <w:rsid w:val="00244D03"/>
    <w:rsid w:val="002455D6"/>
    <w:rsid w:val="002463FE"/>
    <w:rsid w:val="0024676C"/>
    <w:rsid w:val="00246880"/>
    <w:rsid w:val="0024780D"/>
    <w:rsid w:val="00252D2A"/>
    <w:rsid w:val="002539AD"/>
    <w:rsid w:val="0025640B"/>
    <w:rsid w:val="00256EBC"/>
    <w:rsid w:val="002578A6"/>
    <w:rsid w:val="002600BB"/>
    <w:rsid w:val="002607AE"/>
    <w:rsid w:val="00260C47"/>
    <w:rsid w:val="00260DD2"/>
    <w:rsid w:val="002617FA"/>
    <w:rsid w:val="00261CB0"/>
    <w:rsid w:val="00261E4F"/>
    <w:rsid w:val="00267147"/>
    <w:rsid w:val="00267E3B"/>
    <w:rsid w:val="00270035"/>
    <w:rsid w:val="0027073C"/>
    <w:rsid w:val="00272CB9"/>
    <w:rsid w:val="0027306F"/>
    <w:rsid w:val="002735CE"/>
    <w:rsid w:val="0027368A"/>
    <w:rsid w:val="00275775"/>
    <w:rsid w:val="00275F3E"/>
    <w:rsid w:val="00277AD9"/>
    <w:rsid w:val="0028035E"/>
    <w:rsid w:val="00281389"/>
    <w:rsid w:val="00281BD7"/>
    <w:rsid w:val="00283AC3"/>
    <w:rsid w:val="00285665"/>
    <w:rsid w:val="00285919"/>
    <w:rsid w:val="0028718B"/>
    <w:rsid w:val="00287867"/>
    <w:rsid w:val="00291001"/>
    <w:rsid w:val="002917A4"/>
    <w:rsid w:val="00293872"/>
    <w:rsid w:val="00294DAA"/>
    <w:rsid w:val="002970BC"/>
    <w:rsid w:val="002976DB"/>
    <w:rsid w:val="00297A7D"/>
    <w:rsid w:val="00297ECD"/>
    <w:rsid w:val="002A00B7"/>
    <w:rsid w:val="002A13A8"/>
    <w:rsid w:val="002A28C2"/>
    <w:rsid w:val="002A4150"/>
    <w:rsid w:val="002A6244"/>
    <w:rsid w:val="002A6A19"/>
    <w:rsid w:val="002B152C"/>
    <w:rsid w:val="002B25A4"/>
    <w:rsid w:val="002B2A5A"/>
    <w:rsid w:val="002B2C00"/>
    <w:rsid w:val="002B3B65"/>
    <w:rsid w:val="002B3B75"/>
    <w:rsid w:val="002B3DCA"/>
    <w:rsid w:val="002B4A65"/>
    <w:rsid w:val="002B555B"/>
    <w:rsid w:val="002B5B1C"/>
    <w:rsid w:val="002B7555"/>
    <w:rsid w:val="002B7888"/>
    <w:rsid w:val="002B798D"/>
    <w:rsid w:val="002B7D91"/>
    <w:rsid w:val="002C0ED0"/>
    <w:rsid w:val="002C1100"/>
    <w:rsid w:val="002C1489"/>
    <w:rsid w:val="002C3672"/>
    <w:rsid w:val="002C4450"/>
    <w:rsid w:val="002C4671"/>
    <w:rsid w:val="002C4BC8"/>
    <w:rsid w:val="002C6F84"/>
    <w:rsid w:val="002D3CEA"/>
    <w:rsid w:val="002D4066"/>
    <w:rsid w:val="002D58AE"/>
    <w:rsid w:val="002D625B"/>
    <w:rsid w:val="002E0D36"/>
    <w:rsid w:val="002E1940"/>
    <w:rsid w:val="002E1AE1"/>
    <w:rsid w:val="002E4D7E"/>
    <w:rsid w:val="002E57CE"/>
    <w:rsid w:val="002E58D5"/>
    <w:rsid w:val="002E7D59"/>
    <w:rsid w:val="002F306A"/>
    <w:rsid w:val="002F49F7"/>
    <w:rsid w:val="002F546F"/>
    <w:rsid w:val="002F69B7"/>
    <w:rsid w:val="002F7F98"/>
    <w:rsid w:val="00300371"/>
    <w:rsid w:val="00301C1A"/>
    <w:rsid w:val="003023CA"/>
    <w:rsid w:val="00302B3B"/>
    <w:rsid w:val="00302EE1"/>
    <w:rsid w:val="003035D1"/>
    <w:rsid w:val="003043FF"/>
    <w:rsid w:val="00305BCD"/>
    <w:rsid w:val="0030725F"/>
    <w:rsid w:val="00310B9C"/>
    <w:rsid w:val="00311EE6"/>
    <w:rsid w:val="003124D7"/>
    <w:rsid w:val="00312707"/>
    <w:rsid w:val="00312F51"/>
    <w:rsid w:val="00313764"/>
    <w:rsid w:val="00313E34"/>
    <w:rsid w:val="00314044"/>
    <w:rsid w:val="003158BC"/>
    <w:rsid w:val="003162AC"/>
    <w:rsid w:val="00316F43"/>
    <w:rsid w:val="0031786D"/>
    <w:rsid w:val="00317BE8"/>
    <w:rsid w:val="00320A7D"/>
    <w:rsid w:val="003210B0"/>
    <w:rsid w:val="003215AD"/>
    <w:rsid w:val="0032170C"/>
    <w:rsid w:val="003235D2"/>
    <w:rsid w:val="0032756E"/>
    <w:rsid w:val="00330DA5"/>
    <w:rsid w:val="0033112E"/>
    <w:rsid w:val="003319A4"/>
    <w:rsid w:val="00331FE6"/>
    <w:rsid w:val="00333D19"/>
    <w:rsid w:val="00337337"/>
    <w:rsid w:val="00337857"/>
    <w:rsid w:val="00337CE4"/>
    <w:rsid w:val="003410E4"/>
    <w:rsid w:val="0034167B"/>
    <w:rsid w:val="00343EA1"/>
    <w:rsid w:val="003443B2"/>
    <w:rsid w:val="00344C5D"/>
    <w:rsid w:val="0034744B"/>
    <w:rsid w:val="00347E07"/>
    <w:rsid w:val="00351B4B"/>
    <w:rsid w:val="0035569A"/>
    <w:rsid w:val="003558E0"/>
    <w:rsid w:val="00357615"/>
    <w:rsid w:val="003607AD"/>
    <w:rsid w:val="0036190D"/>
    <w:rsid w:val="0036332F"/>
    <w:rsid w:val="003636B7"/>
    <w:rsid w:val="0036503E"/>
    <w:rsid w:val="0037237D"/>
    <w:rsid w:val="00373989"/>
    <w:rsid w:val="00373DDA"/>
    <w:rsid w:val="00374761"/>
    <w:rsid w:val="00375524"/>
    <w:rsid w:val="003759DC"/>
    <w:rsid w:val="00376A7C"/>
    <w:rsid w:val="003772CD"/>
    <w:rsid w:val="00377601"/>
    <w:rsid w:val="003847FB"/>
    <w:rsid w:val="003860D7"/>
    <w:rsid w:val="003871F3"/>
    <w:rsid w:val="0039022D"/>
    <w:rsid w:val="00390D76"/>
    <w:rsid w:val="00392D4D"/>
    <w:rsid w:val="00393C96"/>
    <w:rsid w:val="003A06F5"/>
    <w:rsid w:val="003A173A"/>
    <w:rsid w:val="003A195F"/>
    <w:rsid w:val="003A2CDF"/>
    <w:rsid w:val="003A3621"/>
    <w:rsid w:val="003A3C0D"/>
    <w:rsid w:val="003A3DF7"/>
    <w:rsid w:val="003A446C"/>
    <w:rsid w:val="003A46F9"/>
    <w:rsid w:val="003A5F8C"/>
    <w:rsid w:val="003A79F9"/>
    <w:rsid w:val="003A7BD0"/>
    <w:rsid w:val="003B1104"/>
    <w:rsid w:val="003B111E"/>
    <w:rsid w:val="003B12F4"/>
    <w:rsid w:val="003B2BCA"/>
    <w:rsid w:val="003B4DCD"/>
    <w:rsid w:val="003B563B"/>
    <w:rsid w:val="003B5D7F"/>
    <w:rsid w:val="003B7670"/>
    <w:rsid w:val="003B76FD"/>
    <w:rsid w:val="003B7A3C"/>
    <w:rsid w:val="003C08D9"/>
    <w:rsid w:val="003C0E48"/>
    <w:rsid w:val="003C1EA8"/>
    <w:rsid w:val="003C2C44"/>
    <w:rsid w:val="003C34D3"/>
    <w:rsid w:val="003C3B79"/>
    <w:rsid w:val="003C3F91"/>
    <w:rsid w:val="003C6104"/>
    <w:rsid w:val="003C732A"/>
    <w:rsid w:val="003D1141"/>
    <w:rsid w:val="003D3031"/>
    <w:rsid w:val="003D49AF"/>
    <w:rsid w:val="003D5DCD"/>
    <w:rsid w:val="003D7742"/>
    <w:rsid w:val="003D7B20"/>
    <w:rsid w:val="003E3449"/>
    <w:rsid w:val="003E5F41"/>
    <w:rsid w:val="003E610B"/>
    <w:rsid w:val="003E6E1B"/>
    <w:rsid w:val="003E6F61"/>
    <w:rsid w:val="003E74FC"/>
    <w:rsid w:val="003F234E"/>
    <w:rsid w:val="003F239C"/>
    <w:rsid w:val="003F5234"/>
    <w:rsid w:val="003F5AE1"/>
    <w:rsid w:val="003F6186"/>
    <w:rsid w:val="003F7843"/>
    <w:rsid w:val="00400544"/>
    <w:rsid w:val="00400A77"/>
    <w:rsid w:val="00400B3D"/>
    <w:rsid w:val="00400F43"/>
    <w:rsid w:val="004016D9"/>
    <w:rsid w:val="00401D41"/>
    <w:rsid w:val="00402677"/>
    <w:rsid w:val="00402EC0"/>
    <w:rsid w:val="0040600B"/>
    <w:rsid w:val="004060D1"/>
    <w:rsid w:val="00407134"/>
    <w:rsid w:val="0041000A"/>
    <w:rsid w:val="00410510"/>
    <w:rsid w:val="004106E6"/>
    <w:rsid w:val="00410CF5"/>
    <w:rsid w:val="00411BC0"/>
    <w:rsid w:val="00415F44"/>
    <w:rsid w:val="00416CC3"/>
    <w:rsid w:val="00417947"/>
    <w:rsid w:val="00420BD5"/>
    <w:rsid w:val="00421FA7"/>
    <w:rsid w:val="00422CF6"/>
    <w:rsid w:val="00422D4D"/>
    <w:rsid w:val="00424660"/>
    <w:rsid w:val="0042667F"/>
    <w:rsid w:val="00426CF9"/>
    <w:rsid w:val="0042702B"/>
    <w:rsid w:val="0042703F"/>
    <w:rsid w:val="004277DD"/>
    <w:rsid w:val="00430AE8"/>
    <w:rsid w:val="00435720"/>
    <w:rsid w:val="0043663C"/>
    <w:rsid w:val="00436AFA"/>
    <w:rsid w:val="00437A56"/>
    <w:rsid w:val="00441293"/>
    <w:rsid w:val="00441F14"/>
    <w:rsid w:val="00444863"/>
    <w:rsid w:val="00444F74"/>
    <w:rsid w:val="004452AF"/>
    <w:rsid w:val="0044654E"/>
    <w:rsid w:val="0044761F"/>
    <w:rsid w:val="0045054D"/>
    <w:rsid w:val="0045153A"/>
    <w:rsid w:val="00451703"/>
    <w:rsid w:val="00451D5B"/>
    <w:rsid w:val="00453E3E"/>
    <w:rsid w:val="0045481A"/>
    <w:rsid w:val="00455426"/>
    <w:rsid w:val="00456724"/>
    <w:rsid w:val="00456DF3"/>
    <w:rsid w:val="00457139"/>
    <w:rsid w:val="00457406"/>
    <w:rsid w:val="0045765B"/>
    <w:rsid w:val="004608B5"/>
    <w:rsid w:val="00460A02"/>
    <w:rsid w:val="00460A22"/>
    <w:rsid w:val="00461029"/>
    <w:rsid w:val="00461917"/>
    <w:rsid w:val="00461EC7"/>
    <w:rsid w:val="00461FC4"/>
    <w:rsid w:val="00462F52"/>
    <w:rsid w:val="004633E2"/>
    <w:rsid w:val="00463A24"/>
    <w:rsid w:val="00463EF8"/>
    <w:rsid w:val="00464806"/>
    <w:rsid w:val="00464B25"/>
    <w:rsid w:val="00465426"/>
    <w:rsid w:val="00465484"/>
    <w:rsid w:val="00467B5B"/>
    <w:rsid w:val="00467F46"/>
    <w:rsid w:val="004707EA"/>
    <w:rsid w:val="00470AF5"/>
    <w:rsid w:val="00471244"/>
    <w:rsid w:val="00471D37"/>
    <w:rsid w:val="004724E8"/>
    <w:rsid w:val="00472611"/>
    <w:rsid w:val="004731C4"/>
    <w:rsid w:val="00473466"/>
    <w:rsid w:val="00473858"/>
    <w:rsid w:val="00473AE2"/>
    <w:rsid w:val="00473E98"/>
    <w:rsid w:val="00474AE9"/>
    <w:rsid w:val="00476008"/>
    <w:rsid w:val="00476751"/>
    <w:rsid w:val="00477DE8"/>
    <w:rsid w:val="004800D1"/>
    <w:rsid w:val="004801B1"/>
    <w:rsid w:val="004822AB"/>
    <w:rsid w:val="00483DA2"/>
    <w:rsid w:val="004848C4"/>
    <w:rsid w:val="00485BAE"/>
    <w:rsid w:val="00487E87"/>
    <w:rsid w:val="00491666"/>
    <w:rsid w:val="00492986"/>
    <w:rsid w:val="00492F1C"/>
    <w:rsid w:val="004940C4"/>
    <w:rsid w:val="00495BA3"/>
    <w:rsid w:val="00497C82"/>
    <w:rsid w:val="004A1DC7"/>
    <w:rsid w:val="004A23BF"/>
    <w:rsid w:val="004A5A28"/>
    <w:rsid w:val="004B0736"/>
    <w:rsid w:val="004B5F2A"/>
    <w:rsid w:val="004B77BD"/>
    <w:rsid w:val="004B79A1"/>
    <w:rsid w:val="004B7BAE"/>
    <w:rsid w:val="004B7D7F"/>
    <w:rsid w:val="004C0744"/>
    <w:rsid w:val="004C3247"/>
    <w:rsid w:val="004C35EF"/>
    <w:rsid w:val="004C3A16"/>
    <w:rsid w:val="004C476E"/>
    <w:rsid w:val="004C763D"/>
    <w:rsid w:val="004C7D6F"/>
    <w:rsid w:val="004D0AC7"/>
    <w:rsid w:val="004D0F50"/>
    <w:rsid w:val="004D28FF"/>
    <w:rsid w:val="004D2F34"/>
    <w:rsid w:val="004D3867"/>
    <w:rsid w:val="004D4C0A"/>
    <w:rsid w:val="004D55BE"/>
    <w:rsid w:val="004D6EA5"/>
    <w:rsid w:val="004E0281"/>
    <w:rsid w:val="004E1CF2"/>
    <w:rsid w:val="004E1EAD"/>
    <w:rsid w:val="004E37EC"/>
    <w:rsid w:val="004E3836"/>
    <w:rsid w:val="004E6374"/>
    <w:rsid w:val="004E7D0B"/>
    <w:rsid w:val="004F170C"/>
    <w:rsid w:val="004F2332"/>
    <w:rsid w:val="004F490A"/>
    <w:rsid w:val="004F5161"/>
    <w:rsid w:val="004F5384"/>
    <w:rsid w:val="004F71BC"/>
    <w:rsid w:val="004F73C1"/>
    <w:rsid w:val="00500508"/>
    <w:rsid w:val="005005D5"/>
    <w:rsid w:val="005044D3"/>
    <w:rsid w:val="00504E39"/>
    <w:rsid w:val="00505835"/>
    <w:rsid w:val="005067B6"/>
    <w:rsid w:val="00507273"/>
    <w:rsid w:val="00507727"/>
    <w:rsid w:val="00511152"/>
    <w:rsid w:val="0051559D"/>
    <w:rsid w:val="005173F0"/>
    <w:rsid w:val="00520BF3"/>
    <w:rsid w:val="00520D3B"/>
    <w:rsid w:val="005235B7"/>
    <w:rsid w:val="00525204"/>
    <w:rsid w:val="005253A3"/>
    <w:rsid w:val="00525415"/>
    <w:rsid w:val="00526372"/>
    <w:rsid w:val="005275B0"/>
    <w:rsid w:val="00530EE0"/>
    <w:rsid w:val="00531A4F"/>
    <w:rsid w:val="005334C6"/>
    <w:rsid w:val="00534653"/>
    <w:rsid w:val="00540E1C"/>
    <w:rsid w:val="00541EC5"/>
    <w:rsid w:val="005429C3"/>
    <w:rsid w:val="00545989"/>
    <w:rsid w:val="005476A8"/>
    <w:rsid w:val="0055046A"/>
    <w:rsid w:val="00550660"/>
    <w:rsid w:val="00550901"/>
    <w:rsid w:val="00551352"/>
    <w:rsid w:val="005523CC"/>
    <w:rsid w:val="00552B4F"/>
    <w:rsid w:val="00553B92"/>
    <w:rsid w:val="005543A1"/>
    <w:rsid w:val="00556411"/>
    <w:rsid w:val="00556BE2"/>
    <w:rsid w:val="005609AF"/>
    <w:rsid w:val="0056225E"/>
    <w:rsid w:val="00562D47"/>
    <w:rsid w:val="0056535B"/>
    <w:rsid w:val="005666FE"/>
    <w:rsid w:val="005671D4"/>
    <w:rsid w:val="00567908"/>
    <w:rsid w:val="00570C50"/>
    <w:rsid w:val="00570E53"/>
    <w:rsid w:val="005719A9"/>
    <w:rsid w:val="00573778"/>
    <w:rsid w:val="00574389"/>
    <w:rsid w:val="00574677"/>
    <w:rsid w:val="00574ED2"/>
    <w:rsid w:val="0057506E"/>
    <w:rsid w:val="0057586A"/>
    <w:rsid w:val="00576C5F"/>
    <w:rsid w:val="00576D61"/>
    <w:rsid w:val="00577C76"/>
    <w:rsid w:val="005804F4"/>
    <w:rsid w:val="00581E4F"/>
    <w:rsid w:val="005826F9"/>
    <w:rsid w:val="00582FDA"/>
    <w:rsid w:val="00583EB3"/>
    <w:rsid w:val="0058423A"/>
    <w:rsid w:val="005849F6"/>
    <w:rsid w:val="00585D77"/>
    <w:rsid w:val="00587824"/>
    <w:rsid w:val="00587EE6"/>
    <w:rsid w:val="00587EEA"/>
    <w:rsid w:val="00595139"/>
    <w:rsid w:val="00597CC5"/>
    <w:rsid w:val="00597E32"/>
    <w:rsid w:val="005A0EEF"/>
    <w:rsid w:val="005A26DF"/>
    <w:rsid w:val="005A2CF3"/>
    <w:rsid w:val="005A580E"/>
    <w:rsid w:val="005A7473"/>
    <w:rsid w:val="005B051F"/>
    <w:rsid w:val="005B4EDC"/>
    <w:rsid w:val="005B5D6E"/>
    <w:rsid w:val="005B7399"/>
    <w:rsid w:val="005B7542"/>
    <w:rsid w:val="005B7E57"/>
    <w:rsid w:val="005C0851"/>
    <w:rsid w:val="005C0A97"/>
    <w:rsid w:val="005C2116"/>
    <w:rsid w:val="005C2502"/>
    <w:rsid w:val="005D0F95"/>
    <w:rsid w:val="005D23F7"/>
    <w:rsid w:val="005D2FAB"/>
    <w:rsid w:val="005D3403"/>
    <w:rsid w:val="005D431A"/>
    <w:rsid w:val="005E1191"/>
    <w:rsid w:val="005E145F"/>
    <w:rsid w:val="005E1D5A"/>
    <w:rsid w:val="005E2DA2"/>
    <w:rsid w:val="005E35CB"/>
    <w:rsid w:val="005E3E0F"/>
    <w:rsid w:val="005E44BD"/>
    <w:rsid w:val="005E52F7"/>
    <w:rsid w:val="005E5FDD"/>
    <w:rsid w:val="005E6F05"/>
    <w:rsid w:val="005E73B7"/>
    <w:rsid w:val="005E7FDF"/>
    <w:rsid w:val="005F0ED1"/>
    <w:rsid w:val="005F2DC9"/>
    <w:rsid w:val="005F2E85"/>
    <w:rsid w:val="005F36C6"/>
    <w:rsid w:val="005F4297"/>
    <w:rsid w:val="005F48E6"/>
    <w:rsid w:val="005F562F"/>
    <w:rsid w:val="005F7831"/>
    <w:rsid w:val="006016B0"/>
    <w:rsid w:val="00602FCF"/>
    <w:rsid w:val="006047E4"/>
    <w:rsid w:val="00604B36"/>
    <w:rsid w:val="00604DB2"/>
    <w:rsid w:val="00606B74"/>
    <w:rsid w:val="00610C4E"/>
    <w:rsid w:val="00612404"/>
    <w:rsid w:val="00612F7D"/>
    <w:rsid w:val="00613A8A"/>
    <w:rsid w:val="00615802"/>
    <w:rsid w:val="00617882"/>
    <w:rsid w:val="0062025A"/>
    <w:rsid w:val="00620C5C"/>
    <w:rsid w:val="0062178A"/>
    <w:rsid w:val="00622E65"/>
    <w:rsid w:val="00622FFA"/>
    <w:rsid w:val="00625493"/>
    <w:rsid w:val="00625A80"/>
    <w:rsid w:val="00625D93"/>
    <w:rsid w:val="00625F4E"/>
    <w:rsid w:val="00626106"/>
    <w:rsid w:val="00626C7D"/>
    <w:rsid w:val="0062766A"/>
    <w:rsid w:val="00630A0F"/>
    <w:rsid w:val="00630F4C"/>
    <w:rsid w:val="00631990"/>
    <w:rsid w:val="00631ABD"/>
    <w:rsid w:val="00632878"/>
    <w:rsid w:val="006343BB"/>
    <w:rsid w:val="00634E37"/>
    <w:rsid w:val="0063532B"/>
    <w:rsid w:val="00640D10"/>
    <w:rsid w:val="00641C04"/>
    <w:rsid w:val="0064397F"/>
    <w:rsid w:val="0064398E"/>
    <w:rsid w:val="00645130"/>
    <w:rsid w:val="00645C06"/>
    <w:rsid w:val="0064758B"/>
    <w:rsid w:val="00651FB0"/>
    <w:rsid w:val="00652664"/>
    <w:rsid w:val="0065289A"/>
    <w:rsid w:val="00653AAA"/>
    <w:rsid w:val="006547FD"/>
    <w:rsid w:val="006551F8"/>
    <w:rsid w:val="00655346"/>
    <w:rsid w:val="00657291"/>
    <w:rsid w:val="006576E7"/>
    <w:rsid w:val="00657D2E"/>
    <w:rsid w:val="0066009E"/>
    <w:rsid w:val="00660169"/>
    <w:rsid w:val="00660239"/>
    <w:rsid w:val="00661E4B"/>
    <w:rsid w:val="006632F8"/>
    <w:rsid w:val="0066466C"/>
    <w:rsid w:val="00664794"/>
    <w:rsid w:val="00665F16"/>
    <w:rsid w:val="006669DB"/>
    <w:rsid w:val="0066770F"/>
    <w:rsid w:val="00671A87"/>
    <w:rsid w:val="00672BC3"/>
    <w:rsid w:val="006732A6"/>
    <w:rsid w:val="006766D2"/>
    <w:rsid w:val="006769BB"/>
    <w:rsid w:val="00680950"/>
    <w:rsid w:val="00681034"/>
    <w:rsid w:val="00683FE7"/>
    <w:rsid w:val="00685675"/>
    <w:rsid w:val="00690B36"/>
    <w:rsid w:val="00690C17"/>
    <w:rsid w:val="0069103D"/>
    <w:rsid w:val="006912A6"/>
    <w:rsid w:val="00692DFA"/>
    <w:rsid w:val="00692F33"/>
    <w:rsid w:val="00694C52"/>
    <w:rsid w:val="00694FF4"/>
    <w:rsid w:val="006950AA"/>
    <w:rsid w:val="00695BBA"/>
    <w:rsid w:val="006A02F1"/>
    <w:rsid w:val="006A0331"/>
    <w:rsid w:val="006A07A5"/>
    <w:rsid w:val="006A238C"/>
    <w:rsid w:val="006A3A0F"/>
    <w:rsid w:val="006A51DF"/>
    <w:rsid w:val="006A70DD"/>
    <w:rsid w:val="006B134C"/>
    <w:rsid w:val="006B36A4"/>
    <w:rsid w:val="006B4A02"/>
    <w:rsid w:val="006B59B4"/>
    <w:rsid w:val="006B6045"/>
    <w:rsid w:val="006C12D6"/>
    <w:rsid w:val="006C1504"/>
    <w:rsid w:val="006C1B19"/>
    <w:rsid w:val="006C2989"/>
    <w:rsid w:val="006C4E73"/>
    <w:rsid w:val="006C753A"/>
    <w:rsid w:val="006C7873"/>
    <w:rsid w:val="006D00A5"/>
    <w:rsid w:val="006D04A6"/>
    <w:rsid w:val="006D09DC"/>
    <w:rsid w:val="006D1907"/>
    <w:rsid w:val="006D4362"/>
    <w:rsid w:val="006D45B6"/>
    <w:rsid w:val="006D4B22"/>
    <w:rsid w:val="006D703F"/>
    <w:rsid w:val="006D7809"/>
    <w:rsid w:val="006E0133"/>
    <w:rsid w:val="006E0C79"/>
    <w:rsid w:val="006E0CB2"/>
    <w:rsid w:val="006E3586"/>
    <w:rsid w:val="006E4BC8"/>
    <w:rsid w:val="006E6452"/>
    <w:rsid w:val="006F38DF"/>
    <w:rsid w:val="006F5ADF"/>
    <w:rsid w:val="006F636A"/>
    <w:rsid w:val="006F6EA7"/>
    <w:rsid w:val="006F7EB0"/>
    <w:rsid w:val="00700EC7"/>
    <w:rsid w:val="00700F35"/>
    <w:rsid w:val="007011CA"/>
    <w:rsid w:val="00702A05"/>
    <w:rsid w:val="007035EF"/>
    <w:rsid w:val="00703BEE"/>
    <w:rsid w:val="007045DA"/>
    <w:rsid w:val="007068BB"/>
    <w:rsid w:val="007076C7"/>
    <w:rsid w:val="00714037"/>
    <w:rsid w:val="007141F6"/>
    <w:rsid w:val="007149FB"/>
    <w:rsid w:val="00714CC9"/>
    <w:rsid w:val="00715C53"/>
    <w:rsid w:val="007210A1"/>
    <w:rsid w:val="00721FA9"/>
    <w:rsid w:val="00722507"/>
    <w:rsid w:val="00722CA4"/>
    <w:rsid w:val="007233D4"/>
    <w:rsid w:val="00723901"/>
    <w:rsid w:val="00723BCE"/>
    <w:rsid w:val="00723EB7"/>
    <w:rsid w:val="00724649"/>
    <w:rsid w:val="00724C67"/>
    <w:rsid w:val="007277C3"/>
    <w:rsid w:val="007314FB"/>
    <w:rsid w:val="00731F26"/>
    <w:rsid w:val="007324F3"/>
    <w:rsid w:val="00734C24"/>
    <w:rsid w:val="0073640F"/>
    <w:rsid w:val="00740B84"/>
    <w:rsid w:val="00743B0B"/>
    <w:rsid w:val="00744640"/>
    <w:rsid w:val="00744806"/>
    <w:rsid w:val="00745DA0"/>
    <w:rsid w:val="0074646F"/>
    <w:rsid w:val="007468E4"/>
    <w:rsid w:val="00747B2D"/>
    <w:rsid w:val="00750086"/>
    <w:rsid w:val="007504D5"/>
    <w:rsid w:val="00751FDD"/>
    <w:rsid w:val="0075311E"/>
    <w:rsid w:val="00753E36"/>
    <w:rsid w:val="00754D31"/>
    <w:rsid w:val="007606C3"/>
    <w:rsid w:val="007614CA"/>
    <w:rsid w:val="00763127"/>
    <w:rsid w:val="00763129"/>
    <w:rsid w:val="007646F5"/>
    <w:rsid w:val="00765608"/>
    <w:rsid w:val="00765C1E"/>
    <w:rsid w:val="00767CBD"/>
    <w:rsid w:val="007714F9"/>
    <w:rsid w:val="00773463"/>
    <w:rsid w:val="00773AB4"/>
    <w:rsid w:val="00774F8D"/>
    <w:rsid w:val="0077654D"/>
    <w:rsid w:val="007778CC"/>
    <w:rsid w:val="00780D09"/>
    <w:rsid w:val="00782447"/>
    <w:rsid w:val="00783564"/>
    <w:rsid w:val="00786AA0"/>
    <w:rsid w:val="00790B99"/>
    <w:rsid w:val="007917A5"/>
    <w:rsid w:val="00793DDC"/>
    <w:rsid w:val="00794177"/>
    <w:rsid w:val="007962D0"/>
    <w:rsid w:val="00797ED0"/>
    <w:rsid w:val="007A0136"/>
    <w:rsid w:val="007A189C"/>
    <w:rsid w:val="007A210B"/>
    <w:rsid w:val="007A2224"/>
    <w:rsid w:val="007A22BD"/>
    <w:rsid w:val="007A35F2"/>
    <w:rsid w:val="007A59E2"/>
    <w:rsid w:val="007B0388"/>
    <w:rsid w:val="007B0572"/>
    <w:rsid w:val="007B0B06"/>
    <w:rsid w:val="007B10FA"/>
    <w:rsid w:val="007B1C8E"/>
    <w:rsid w:val="007B2F98"/>
    <w:rsid w:val="007B3095"/>
    <w:rsid w:val="007B36FD"/>
    <w:rsid w:val="007B3BFB"/>
    <w:rsid w:val="007B6455"/>
    <w:rsid w:val="007B74C3"/>
    <w:rsid w:val="007C03D6"/>
    <w:rsid w:val="007C1786"/>
    <w:rsid w:val="007C60DA"/>
    <w:rsid w:val="007C6229"/>
    <w:rsid w:val="007C67FD"/>
    <w:rsid w:val="007D0D8E"/>
    <w:rsid w:val="007D1E77"/>
    <w:rsid w:val="007D4D33"/>
    <w:rsid w:val="007D516C"/>
    <w:rsid w:val="007D7B31"/>
    <w:rsid w:val="007E0F10"/>
    <w:rsid w:val="007E122B"/>
    <w:rsid w:val="007E391C"/>
    <w:rsid w:val="007E4A57"/>
    <w:rsid w:val="007E5999"/>
    <w:rsid w:val="007E5F06"/>
    <w:rsid w:val="007E6C8B"/>
    <w:rsid w:val="007E6F24"/>
    <w:rsid w:val="007E7451"/>
    <w:rsid w:val="007F00C0"/>
    <w:rsid w:val="007F10CC"/>
    <w:rsid w:val="007F134C"/>
    <w:rsid w:val="007F4C9B"/>
    <w:rsid w:val="007F52AF"/>
    <w:rsid w:val="007F64E4"/>
    <w:rsid w:val="007F66E5"/>
    <w:rsid w:val="007F6A16"/>
    <w:rsid w:val="007F7AE5"/>
    <w:rsid w:val="00800FBA"/>
    <w:rsid w:val="00801B2A"/>
    <w:rsid w:val="00802320"/>
    <w:rsid w:val="008029F4"/>
    <w:rsid w:val="00803C49"/>
    <w:rsid w:val="008049BE"/>
    <w:rsid w:val="00804E5F"/>
    <w:rsid w:val="00807ADD"/>
    <w:rsid w:val="00811B29"/>
    <w:rsid w:val="00814348"/>
    <w:rsid w:val="00814A7C"/>
    <w:rsid w:val="00815511"/>
    <w:rsid w:val="00815CBD"/>
    <w:rsid w:val="00815FC4"/>
    <w:rsid w:val="00816592"/>
    <w:rsid w:val="00816711"/>
    <w:rsid w:val="0081785E"/>
    <w:rsid w:val="00817E1B"/>
    <w:rsid w:val="00820719"/>
    <w:rsid w:val="008211D5"/>
    <w:rsid w:val="00821D3B"/>
    <w:rsid w:val="00821FFD"/>
    <w:rsid w:val="00824E8B"/>
    <w:rsid w:val="00827695"/>
    <w:rsid w:val="00827B5C"/>
    <w:rsid w:val="00830BFA"/>
    <w:rsid w:val="00832225"/>
    <w:rsid w:val="00832696"/>
    <w:rsid w:val="00833D3A"/>
    <w:rsid w:val="00836A64"/>
    <w:rsid w:val="00836E63"/>
    <w:rsid w:val="00841857"/>
    <w:rsid w:val="00841B1A"/>
    <w:rsid w:val="00842442"/>
    <w:rsid w:val="00842BB6"/>
    <w:rsid w:val="008455F4"/>
    <w:rsid w:val="008501C4"/>
    <w:rsid w:val="00850ED2"/>
    <w:rsid w:val="008517E4"/>
    <w:rsid w:val="008524C5"/>
    <w:rsid w:val="00855480"/>
    <w:rsid w:val="00855879"/>
    <w:rsid w:val="00857559"/>
    <w:rsid w:val="008605DD"/>
    <w:rsid w:val="008607CA"/>
    <w:rsid w:val="008655DC"/>
    <w:rsid w:val="00874229"/>
    <w:rsid w:val="00875013"/>
    <w:rsid w:val="00875416"/>
    <w:rsid w:val="00875829"/>
    <w:rsid w:val="00876835"/>
    <w:rsid w:val="008773FD"/>
    <w:rsid w:val="00877FF2"/>
    <w:rsid w:val="008810AF"/>
    <w:rsid w:val="008811AF"/>
    <w:rsid w:val="008819F5"/>
    <w:rsid w:val="008826C7"/>
    <w:rsid w:val="008848D6"/>
    <w:rsid w:val="00884D83"/>
    <w:rsid w:val="008864FE"/>
    <w:rsid w:val="00886B1C"/>
    <w:rsid w:val="0089276D"/>
    <w:rsid w:val="00892E8F"/>
    <w:rsid w:val="0089475B"/>
    <w:rsid w:val="00895F4E"/>
    <w:rsid w:val="008A029D"/>
    <w:rsid w:val="008A03FA"/>
    <w:rsid w:val="008A2F08"/>
    <w:rsid w:val="008A5664"/>
    <w:rsid w:val="008A75EE"/>
    <w:rsid w:val="008A77A4"/>
    <w:rsid w:val="008A7BFA"/>
    <w:rsid w:val="008A7E89"/>
    <w:rsid w:val="008B02B9"/>
    <w:rsid w:val="008B0912"/>
    <w:rsid w:val="008B0D58"/>
    <w:rsid w:val="008B102F"/>
    <w:rsid w:val="008B44DB"/>
    <w:rsid w:val="008B6216"/>
    <w:rsid w:val="008B7C17"/>
    <w:rsid w:val="008C03C3"/>
    <w:rsid w:val="008C084B"/>
    <w:rsid w:val="008C099F"/>
    <w:rsid w:val="008C1374"/>
    <w:rsid w:val="008C1C2C"/>
    <w:rsid w:val="008C2D96"/>
    <w:rsid w:val="008C4995"/>
    <w:rsid w:val="008C6670"/>
    <w:rsid w:val="008D121A"/>
    <w:rsid w:val="008D250C"/>
    <w:rsid w:val="008D3BFB"/>
    <w:rsid w:val="008D4932"/>
    <w:rsid w:val="008D5561"/>
    <w:rsid w:val="008D5680"/>
    <w:rsid w:val="008D6881"/>
    <w:rsid w:val="008D708B"/>
    <w:rsid w:val="008E1211"/>
    <w:rsid w:val="008E137C"/>
    <w:rsid w:val="008E168C"/>
    <w:rsid w:val="008E1C35"/>
    <w:rsid w:val="008E47CD"/>
    <w:rsid w:val="008E4F15"/>
    <w:rsid w:val="008E58FE"/>
    <w:rsid w:val="008E5F04"/>
    <w:rsid w:val="008E64EF"/>
    <w:rsid w:val="008F080B"/>
    <w:rsid w:val="008F1E06"/>
    <w:rsid w:val="008F5C75"/>
    <w:rsid w:val="008F604C"/>
    <w:rsid w:val="008F618E"/>
    <w:rsid w:val="008F7B9A"/>
    <w:rsid w:val="009006CE"/>
    <w:rsid w:val="009008AC"/>
    <w:rsid w:val="00900C38"/>
    <w:rsid w:val="00901BD6"/>
    <w:rsid w:val="00904F15"/>
    <w:rsid w:val="009068B6"/>
    <w:rsid w:val="00910023"/>
    <w:rsid w:val="00912C82"/>
    <w:rsid w:val="009173A3"/>
    <w:rsid w:val="00920FEA"/>
    <w:rsid w:val="009218B6"/>
    <w:rsid w:val="00923C47"/>
    <w:rsid w:val="00924AEE"/>
    <w:rsid w:val="00924E03"/>
    <w:rsid w:val="00925F9D"/>
    <w:rsid w:val="009306E7"/>
    <w:rsid w:val="00931002"/>
    <w:rsid w:val="00934E3F"/>
    <w:rsid w:val="009359BD"/>
    <w:rsid w:val="00935ACA"/>
    <w:rsid w:val="00935E20"/>
    <w:rsid w:val="00937F81"/>
    <w:rsid w:val="0094123C"/>
    <w:rsid w:val="00942BEE"/>
    <w:rsid w:val="00942DC6"/>
    <w:rsid w:val="009443D2"/>
    <w:rsid w:val="00946724"/>
    <w:rsid w:val="00946F64"/>
    <w:rsid w:val="009512E4"/>
    <w:rsid w:val="00953405"/>
    <w:rsid w:val="00954A48"/>
    <w:rsid w:val="0096107D"/>
    <w:rsid w:val="0096144F"/>
    <w:rsid w:val="00961C02"/>
    <w:rsid w:val="00963171"/>
    <w:rsid w:val="00963FD9"/>
    <w:rsid w:val="00964F96"/>
    <w:rsid w:val="0096572A"/>
    <w:rsid w:val="00965E8D"/>
    <w:rsid w:val="00966ECA"/>
    <w:rsid w:val="0096760A"/>
    <w:rsid w:val="00967BE9"/>
    <w:rsid w:val="00970511"/>
    <w:rsid w:val="009706FB"/>
    <w:rsid w:val="00970D13"/>
    <w:rsid w:val="009711E1"/>
    <w:rsid w:val="00972093"/>
    <w:rsid w:val="00975361"/>
    <w:rsid w:val="00975726"/>
    <w:rsid w:val="00975BAF"/>
    <w:rsid w:val="00977015"/>
    <w:rsid w:val="0097731E"/>
    <w:rsid w:val="00977BB1"/>
    <w:rsid w:val="009814A6"/>
    <w:rsid w:val="00982F36"/>
    <w:rsid w:val="00983942"/>
    <w:rsid w:val="00983F31"/>
    <w:rsid w:val="00983F9D"/>
    <w:rsid w:val="00983FF3"/>
    <w:rsid w:val="00984163"/>
    <w:rsid w:val="009860FF"/>
    <w:rsid w:val="009902C2"/>
    <w:rsid w:val="009910EC"/>
    <w:rsid w:val="009913E0"/>
    <w:rsid w:val="009929BF"/>
    <w:rsid w:val="00992F01"/>
    <w:rsid w:val="00994A1A"/>
    <w:rsid w:val="00995DE5"/>
    <w:rsid w:val="00996535"/>
    <w:rsid w:val="00997AD4"/>
    <w:rsid w:val="009A1D04"/>
    <w:rsid w:val="009A23CB"/>
    <w:rsid w:val="009A3538"/>
    <w:rsid w:val="009A7574"/>
    <w:rsid w:val="009B33A2"/>
    <w:rsid w:val="009B357B"/>
    <w:rsid w:val="009B3656"/>
    <w:rsid w:val="009B4122"/>
    <w:rsid w:val="009B4A92"/>
    <w:rsid w:val="009B4E29"/>
    <w:rsid w:val="009B52B8"/>
    <w:rsid w:val="009B5EAD"/>
    <w:rsid w:val="009B6875"/>
    <w:rsid w:val="009B68AF"/>
    <w:rsid w:val="009B6DE3"/>
    <w:rsid w:val="009B728E"/>
    <w:rsid w:val="009B7A44"/>
    <w:rsid w:val="009B7B50"/>
    <w:rsid w:val="009B7EF7"/>
    <w:rsid w:val="009C5A5D"/>
    <w:rsid w:val="009C6426"/>
    <w:rsid w:val="009C6FAE"/>
    <w:rsid w:val="009D08F9"/>
    <w:rsid w:val="009D43B4"/>
    <w:rsid w:val="009D7AE5"/>
    <w:rsid w:val="009D7B28"/>
    <w:rsid w:val="009E1BAE"/>
    <w:rsid w:val="009E3B27"/>
    <w:rsid w:val="009E3B8F"/>
    <w:rsid w:val="009E42D5"/>
    <w:rsid w:val="009E5383"/>
    <w:rsid w:val="009E7BAB"/>
    <w:rsid w:val="009F020B"/>
    <w:rsid w:val="009F0484"/>
    <w:rsid w:val="009F548A"/>
    <w:rsid w:val="009F63EC"/>
    <w:rsid w:val="009F63F7"/>
    <w:rsid w:val="009F6904"/>
    <w:rsid w:val="00A007A9"/>
    <w:rsid w:val="00A026DE"/>
    <w:rsid w:val="00A0298F"/>
    <w:rsid w:val="00A02CE9"/>
    <w:rsid w:val="00A03DF5"/>
    <w:rsid w:val="00A05A4D"/>
    <w:rsid w:val="00A05F53"/>
    <w:rsid w:val="00A063F0"/>
    <w:rsid w:val="00A10D21"/>
    <w:rsid w:val="00A126FB"/>
    <w:rsid w:val="00A12775"/>
    <w:rsid w:val="00A14258"/>
    <w:rsid w:val="00A15147"/>
    <w:rsid w:val="00A157C0"/>
    <w:rsid w:val="00A1618E"/>
    <w:rsid w:val="00A213A8"/>
    <w:rsid w:val="00A227B6"/>
    <w:rsid w:val="00A232FA"/>
    <w:rsid w:val="00A25525"/>
    <w:rsid w:val="00A325EF"/>
    <w:rsid w:val="00A32D33"/>
    <w:rsid w:val="00A332CC"/>
    <w:rsid w:val="00A36265"/>
    <w:rsid w:val="00A375F3"/>
    <w:rsid w:val="00A379F3"/>
    <w:rsid w:val="00A37A11"/>
    <w:rsid w:val="00A37D51"/>
    <w:rsid w:val="00A41491"/>
    <w:rsid w:val="00A43E95"/>
    <w:rsid w:val="00A44706"/>
    <w:rsid w:val="00A46150"/>
    <w:rsid w:val="00A47C44"/>
    <w:rsid w:val="00A47E3B"/>
    <w:rsid w:val="00A500F8"/>
    <w:rsid w:val="00A51E0B"/>
    <w:rsid w:val="00A533DF"/>
    <w:rsid w:val="00A54F1A"/>
    <w:rsid w:val="00A55434"/>
    <w:rsid w:val="00A55F84"/>
    <w:rsid w:val="00A56061"/>
    <w:rsid w:val="00A562B6"/>
    <w:rsid w:val="00A56D1D"/>
    <w:rsid w:val="00A602DB"/>
    <w:rsid w:val="00A62370"/>
    <w:rsid w:val="00A65AD7"/>
    <w:rsid w:val="00A67B59"/>
    <w:rsid w:val="00A72CFA"/>
    <w:rsid w:val="00A735C0"/>
    <w:rsid w:val="00A73650"/>
    <w:rsid w:val="00A74FE3"/>
    <w:rsid w:val="00A7627D"/>
    <w:rsid w:val="00A7703B"/>
    <w:rsid w:val="00A84A88"/>
    <w:rsid w:val="00A8763B"/>
    <w:rsid w:val="00A90351"/>
    <w:rsid w:val="00A907E8"/>
    <w:rsid w:val="00A91657"/>
    <w:rsid w:val="00A9179F"/>
    <w:rsid w:val="00A91F09"/>
    <w:rsid w:val="00A924E0"/>
    <w:rsid w:val="00A9255F"/>
    <w:rsid w:val="00A94654"/>
    <w:rsid w:val="00A95878"/>
    <w:rsid w:val="00A96B87"/>
    <w:rsid w:val="00A9799B"/>
    <w:rsid w:val="00A97B31"/>
    <w:rsid w:val="00A97C31"/>
    <w:rsid w:val="00AA131A"/>
    <w:rsid w:val="00AA132D"/>
    <w:rsid w:val="00AA3486"/>
    <w:rsid w:val="00AA3C17"/>
    <w:rsid w:val="00AA4BDA"/>
    <w:rsid w:val="00AA58A8"/>
    <w:rsid w:val="00AA6C05"/>
    <w:rsid w:val="00AA7398"/>
    <w:rsid w:val="00AA7E79"/>
    <w:rsid w:val="00AB0C2C"/>
    <w:rsid w:val="00AB1246"/>
    <w:rsid w:val="00AB417F"/>
    <w:rsid w:val="00AB579E"/>
    <w:rsid w:val="00AB5815"/>
    <w:rsid w:val="00AB638E"/>
    <w:rsid w:val="00AB7CF4"/>
    <w:rsid w:val="00AC2972"/>
    <w:rsid w:val="00AC31B6"/>
    <w:rsid w:val="00AC350D"/>
    <w:rsid w:val="00AC5478"/>
    <w:rsid w:val="00AC5730"/>
    <w:rsid w:val="00AD037C"/>
    <w:rsid w:val="00AD184E"/>
    <w:rsid w:val="00AD29A9"/>
    <w:rsid w:val="00AD2CE9"/>
    <w:rsid w:val="00AD2FD6"/>
    <w:rsid w:val="00AD313B"/>
    <w:rsid w:val="00AD3229"/>
    <w:rsid w:val="00AD7730"/>
    <w:rsid w:val="00AE2A5C"/>
    <w:rsid w:val="00AE2C97"/>
    <w:rsid w:val="00AE2C98"/>
    <w:rsid w:val="00AE4443"/>
    <w:rsid w:val="00AE5307"/>
    <w:rsid w:val="00AE5875"/>
    <w:rsid w:val="00AE6DD1"/>
    <w:rsid w:val="00AE7264"/>
    <w:rsid w:val="00AE7C84"/>
    <w:rsid w:val="00AF0181"/>
    <w:rsid w:val="00AF0484"/>
    <w:rsid w:val="00AF06EB"/>
    <w:rsid w:val="00AF103F"/>
    <w:rsid w:val="00B00117"/>
    <w:rsid w:val="00B01A66"/>
    <w:rsid w:val="00B01CE8"/>
    <w:rsid w:val="00B02A67"/>
    <w:rsid w:val="00B02FD2"/>
    <w:rsid w:val="00B04470"/>
    <w:rsid w:val="00B05165"/>
    <w:rsid w:val="00B10553"/>
    <w:rsid w:val="00B108D3"/>
    <w:rsid w:val="00B10963"/>
    <w:rsid w:val="00B10F4B"/>
    <w:rsid w:val="00B129B8"/>
    <w:rsid w:val="00B140A4"/>
    <w:rsid w:val="00B14B65"/>
    <w:rsid w:val="00B174F8"/>
    <w:rsid w:val="00B215D4"/>
    <w:rsid w:val="00B2192D"/>
    <w:rsid w:val="00B22536"/>
    <w:rsid w:val="00B22D67"/>
    <w:rsid w:val="00B22F25"/>
    <w:rsid w:val="00B23575"/>
    <w:rsid w:val="00B23744"/>
    <w:rsid w:val="00B23785"/>
    <w:rsid w:val="00B23D7F"/>
    <w:rsid w:val="00B244B8"/>
    <w:rsid w:val="00B248F7"/>
    <w:rsid w:val="00B263A6"/>
    <w:rsid w:val="00B27AA5"/>
    <w:rsid w:val="00B27D57"/>
    <w:rsid w:val="00B31063"/>
    <w:rsid w:val="00B32BEA"/>
    <w:rsid w:val="00B37CCD"/>
    <w:rsid w:val="00B4046E"/>
    <w:rsid w:val="00B405A0"/>
    <w:rsid w:val="00B405E8"/>
    <w:rsid w:val="00B40E46"/>
    <w:rsid w:val="00B41E28"/>
    <w:rsid w:val="00B42080"/>
    <w:rsid w:val="00B4313B"/>
    <w:rsid w:val="00B43A44"/>
    <w:rsid w:val="00B4633E"/>
    <w:rsid w:val="00B469AE"/>
    <w:rsid w:val="00B5050C"/>
    <w:rsid w:val="00B50690"/>
    <w:rsid w:val="00B50D0C"/>
    <w:rsid w:val="00B518FD"/>
    <w:rsid w:val="00B55C6F"/>
    <w:rsid w:val="00B55FC5"/>
    <w:rsid w:val="00B56085"/>
    <w:rsid w:val="00B6080C"/>
    <w:rsid w:val="00B625BE"/>
    <w:rsid w:val="00B64483"/>
    <w:rsid w:val="00B66120"/>
    <w:rsid w:val="00B66A93"/>
    <w:rsid w:val="00B7025A"/>
    <w:rsid w:val="00B7044B"/>
    <w:rsid w:val="00B70873"/>
    <w:rsid w:val="00B7117A"/>
    <w:rsid w:val="00B712C3"/>
    <w:rsid w:val="00B7140B"/>
    <w:rsid w:val="00B719F2"/>
    <w:rsid w:val="00B71C08"/>
    <w:rsid w:val="00B73914"/>
    <w:rsid w:val="00B749C7"/>
    <w:rsid w:val="00B75C8B"/>
    <w:rsid w:val="00B76AA7"/>
    <w:rsid w:val="00B77280"/>
    <w:rsid w:val="00B80077"/>
    <w:rsid w:val="00B8047E"/>
    <w:rsid w:val="00B804DD"/>
    <w:rsid w:val="00B81F18"/>
    <w:rsid w:val="00B827DA"/>
    <w:rsid w:val="00B82E15"/>
    <w:rsid w:val="00B8314D"/>
    <w:rsid w:val="00B8356C"/>
    <w:rsid w:val="00B83579"/>
    <w:rsid w:val="00B83F2D"/>
    <w:rsid w:val="00B844CF"/>
    <w:rsid w:val="00B8566E"/>
    <w:rsid w:val="00B86DE4"/>
    <w:rsid w:val="00B93511"/>
    <w:rsid w:val="00B938D9"/>
    <w:rsid w:val="00B96F17"/>
    <w:rsid w:val="00B972A2"/>
    <w:rsid w:val="00BA0D2E"/>
    <w:rsid w:val="00BA0F45"/>
    <w:rsid w:val="00BA1BF4"/>
    <w:rsid w:val="00BA2D99"/>
    <w:rsid w:val="00BA31BA"/>
    <w:rsid w:val="00BA3336"/>
    <w:rsid w:val="00BA3A91"/>
    <w:rsid w:val="00BA43A9"/>
    <w:rsid w:val="00BA4BB2"/>
    <w:rsid w:val="00BA4CE0"/>
    <w:rsid w:val="00BA6174"/>
    <w:rsid w:val="00BA6DF2"/>
    <w:rsid w:val="00BB0FBC"/>
    <w:rsid w:val="00BB141A"/>
    <w:rsid w:val="00BB195B"/>
    <w:rsid w:val="00BB1B70"/>
    <w:rsid w:val="00BB3B52"/>
    <w:rsid w:val="00BB5311"/>
    <w:rsid w:val="00BB58BC"/>
    <w:rsid w:val="00BB6320"/>
    <w:rsid w:val="00BB66C7"/>
    <w:rsid w:val="00BB71F1"/>
    <w:rsid w:val="00BB762F"/>
    <w:rsid w:val="00BC08B7"/>
    <w:rsid w:val="00BC08B8"/>
    <w:rsid w:val="00BC1719"/>
    <w:rsid w:val="00BC184B"/>
    <w:rsid w:val="00BC3C82"/>
    <w:rsid w:val="00BC4E79"/>
    <w:rsid w:val="00BC5128"/>
    <w:rsid w:val="00BC541F"/>
    <w:rsid w:val="00BC59D6"/>
    <w:rsid w:val="00BC5CD3"/>
    <w:rsid w:val="00BC69A2"/>
    <w:rsid w:val="00BC69ED"/>
    <w:rsid w:val="00BC7DA1"/>
    <w:rsid w:val="00BC7E58"/>
    <w:rsid w:val="00BD3DA9"/>
    <w:rsid w:val="00BD49FA"/>
    <w:rsid w:val="00BD4E29"/>
    <w:rsid w:val="00BD6C26"/>
    <w:rsid w:val="00BD7E25"/>
    <w:rsid w:val="00BE107C"/>
    <w:rsid w:val="00BE1522"/>
    <w:rsid w:val="00BE18E3"/>
    <w:rsid w:val="00BE3334"/>
    <w:rsid w:val="00BE45BB"/>
    <w:rsid w:val="00BE4818"/>
    <w:rsid w:val="00BE5587"/>
    <w:rsid w:val="00BE75DF"/>
    <w:rsid w:val="00BF0FA1"/>
    <w:rsid w:val="00BF1AA1"/>
    <w:rsid w:val="00BF2973"/>
    <w:rsid w:val="00BF2D37"/>
    <w:rsid w:val="00BF3625"/>
    <w:rsid w:val="00BF3702"/>
    <w:rsid w:val="00BF7E44"/>
    <w:rsid w:val="00BF7F3D"/>
    <w:rsid w:val="00C01B2A"/>
    <w:rsid w:val="00C01B94"/>
    <w:rsid w:val="00C024AF"/>
    <w:rsid w:val="00C02557"/>
    <w:rsid w:val="00C05A87"/>
    <w:rsid w:val="00C06483"/>
    <w:rsid w:val="00C0723D"/>
    <w:rsid w:val="00C07668"/>
    <w:rsid w:val="00C078AA"/>
    <w:rsid w:val="00C1074C"/>
    <w:rsid w:val="00C107F2"/>
    <w:rsid w:val="00C11A52"/>
    <w:rsid w:val="00C12621"/>
    <w:rsid w:val="00C152F7"/>
    <w:rsid w:val="00C1530E"/>
    <w:rsid w:val="00C15F41"/>
    <w:rsid w:val="00C170A6"/>
    <w:rsid w:val="00C1713C"/>
    <w:rsid w:val="00C17583"/>
    <w:rsid w:val="00C2027C"/>
    <w:rsid w:val="00C21843"/>
    <w:rsid w:val="00C2239C"/>
    <w:rsid w:val="00C2282F"/>
    <w:rsid w:val="00C245D5"/>
    <w:rsid w:val="00C25009"/>
    <w:rsid w:val="00C251DE"/>
    <w:rsid w:val="00C269FC"/>
    <w:rsid w:val="00C271C1"/>
    <w:rsid w:val="00C30096"/>
    <w:rsid w:val="00C33993"/>
    <w:rsid w:val="00C339F0"/>
    <w:rsid w:val="00C35407"/>
    <w:rsid w:val="00C35EAA"/>
    <w:rsid w:val="00C36A36"/>
    <w:rsid w:val="00C419C9"/>
    <w:rsid w:val="00C41F41"/>
    <w:rsid w:val="00C433C4"/>
    <w:rsid w:val="00C44744"/>
    <w:rsid w:val="00C44C7F"/>
    <w:rsid w:val="00C46FE0"/>
    <w:rsid w:val="00C47CED"/>
    <w:rsid w:val="00C51E03"/>
    <w:rsid w:val="00C545E7"/>
    <w:rsid w:val="00C60E55"/>
    <w:rsid w:val="00C623DD"/>
    <w:rsid w:val="00C6451C"/>
    <w:rsid w:val="00C64B51"/>
    <w:rsid w:val="00C65980"/>
    <w:rsid w:val="00C65EAF"/>
    <w:rsid w:val="00C6720A"/>
    <w:rsid w:val="00C67DEB"/>
    <w:rsid w:val="00C712D3"/>
    <w:rsid w:val="00C72308"/>
    <w:rsid w:val="00C72488"/>
    <w:rsid w:val="00C73534"/>
    <w:rsid w:val="00C81173"/>
    <w:rsid w:val="00C82109"/>
    <w:rsid w:val="00C8239D"/>
    <w:rsid w:val="00C82469"/>
    <w:rsid w:val="00C83FB2"/>
    <w:rsid w:val="00C864FA"/>
    <w:rsid w:val="00C871A0"/>
    <w:rsid w:val="00C87639"/>
    <w:rsid w:val="00C90791"/>
    <w:rsid w:val="00C9141B"/>
    <w:rsid w:val="00C9178F"/>
    <w:rsid w:val="00C92897"/>
    <w:rsid w:val="00C92C6A"/>
    <w:rsid w:val="00C93445"/>
    <w:rsid w:val="00C93596"/>
    <w:rsid w:val="00C96376"/>
    <w:rsid w:val="00CA0719"/>
    <w:rsid w:val="00CA084E"/>
    <w:rsid w:val="00CA0A03"/>
    <w:rsid w:val="00CA0C14"/>
    <w:rsid w:val="00CA0C3D"/>
    <w:rsid w:val="00CA30C0"/>
    <w:rsid w:val="00CA33A7"/>
    <w:rsid w:val="00CA4517"/>
    <w:rsid w:val="00CB10A9"/>
    <w:rsid w:val="00CB31EF"/>
    <w:rsid w:val="00CB33E6"/>
    <w:rsid w:val="00CB42D0"/>
    <w:rsid w:val="00CB4A58"/>
    <w:rsid w:val="00CB5AAB"/>
    <w:rsid w:val="00CB7A58"/>
    <w:rsid w:val="00CC05ED"/>
    <w:rsid w:val="00CC1702"/>
    <w:rsid w:val="00CC1A4D"/>
    <w:rsid w:val="00CC2CC5"/>
    <w:rsid w:val="00CC3085"/>
    <w:rsid w:val="00CC36F4"/>
    <w:rsid w:val="00CC4C5A"/>
    <w:rsid w:val="00CC5C34"/>
    <w:rsid w:val="00CD1564"/>
    <w:rsid w:val="00CD52AE"/>
    <w:rsid w:val="00CD6AB9"/>
    <w:rsid w:val="00CD7080"/>
    <w:rsid w:val="00CD75A7"/>
    <w:rsid w:val="00CE0D94"/>
    <w:rsid w:val="00CE0E95"/>
    <w:rsid w:val="00CE1247"/>
    <w:rsid w:val="00CE5644"/>
    <w:rsid w:val="00CE658C"/>
    <w:rsid w:val="00CE7854"/>
    <w:rsid w:val="00CF0547"/>
    <w:rsid w:val="00CF1A79"/>
    <w:rsid w:val="00CF2975"/>
    <w:rsid w:val="00CF2E5B"/>
    <w:rsid w:val="00CF3A26"/>
    <w:rsid w:val="00CF6A8F"/>
    <w:rsid w:val="00CF76F4"/>
    <w:rsid w:val="00CF7729"/>
    <w:rsid w:val="00D00A08"/>
    <w:rsid w:val="00D00EB2"/>
    <w:rsid w:val="00D0132F"/>
    <w:rsid w:val="00D03FB7"/>
    <w:rsid w:val="00D04823"/>
    <w:rsid w:val="00D12879"/>
    <w:rsid w:val="00D12EB4"/>
    <w:rsid w:val="00D1330E"/>
    <w:rsid w:val="00D14D84"/>
    <w:rsid w:val="00D167E7"/>
    <w:rsid w:val="00D20F7F"/>
    <w:rsid w:val="00D25419"/>
    <w:rsid w:val="00D3064F"/>
    <w:rsid w:val="00D32137"/>
    <w:rsid w:val="00D367A1"/>
    <w:rsid w:val="00D4134A"/>
    <w:rsid w:val="00D4251D"/>
    <w:rsid w:val="00D4282B"/>
    <w:rsid w:val="00D4344C"/>
    <w:rsid w:val="00D45D6F"/>
    <w:rsid w:val="00D462F9"/>
    <w:rsid w:val="00D46F02"/>
    <w:rsid w:val="00D46F1A"/>
    <w:rsid w:val="00D51FF1"/>
    <w:rsid w:val="00D52AD4"/>
    <w:rsid w:val="00D61B87"/>
    <w:rsid w:val="00D61EE5"/>
    <w:rsid w:val="00D63CE4"/>
    <w:rsid w:val="00D64661"/>
    <w:rsid w:val="00D652AB"/>
    <w:rsid w:val="00D70FC2"/>
    <w:rsid w:val="00D718CD"/>
    <w:rsid w:val="00D736DD"/>
    <w:rsid w:val="00D7525F"/>
    <w:rsid w:val="00D757DA"/>
    <w:rsid w:val="00D7643D"/>
    <w:rsid w:val="00D77DC2"/>
    <w:rsid w:val="00D80489"/>
    <w:rsid w:val="00D808FE"/>
    <w:rsid w:val="00D812B6"/>
    <w:rsid w:val="00D81C4F"/>
    <w:rsid w:val="00D83E96"/>
    <w:rsid w:val="00D843E5"/>
    <w:rsid w:val="00D865C6"/>
    <w:rsid w:val="00D90A75"/>
    <w:rsid w:val="00D91DBD"/>
    <w:rsid w:val="00D9290A"/>
    <w:rsid w:val="00D938F8"/>
    <w:rsid w:val="00D959D0"/>
    <w:rsid w:val="00D960E8"/>
    <w:rsid w:val="00DA01F3"/>
    <w:rsid w:val="00DA04AF"/>
    <w:rsid w:val="00DA2267"/>
    <w:rsid w:val="00DA5910"/>
    <w:rsid w:val="00DA5EA3"/>
    <w:rsid w:val="00DB084B"/>
    <w:rsid w:val="00DB161C"/>
    <w:rsid w:val="00DB2226"/>
    <w:rsid w:val="00DB5792"/>
    <w:rsid w:val="00DC0DFB"/>
    <w:rsid w:val="00DC225D"/>
    <w:rsid w:val="00DC3801"/>
    <w:rsid w:val="00DC3B2C"/>
    <w:rsid w:val="00DC5986"/>
    <w:rsid w:val="00DC660B"/>
    <w:rsid w:val="00DD1535"/>
    <w:rsid w:val="00DD1C44"/>
    <w:rsid w:val="00DD25B1"/>
    <w:rsid w:val="00DD2934"/>
    <w:rsid w:val="00DD427D"/>
    <w:rsid w:val="00DD5A64"/>
    <w:rsid w:val="00DD5F75"/>
    <w:rsid w:val="00DD72A6"/>
    <w:rsid w:val="00DE1A8C"/>
    <w:rsid w:val="00DE3614"/>
    <w:rsid w:val="00DE38A8"/>
    <w:rsid w:val="00DE3D1F"/>
    <w:rsid w:val="00DE6C62"/>
    <w:rsid w:val="00DF0DEB"/>
    <w:rsid w:val="00DF2D64"/>
    <w:rsid w:val="00DF389F"/>
    <w:rsid w:val="00DF3AB9"/>
    <w:rsid w:val="00DF437E"/>
    <w:rsid w:val="00DF449E"/>
    <w:rsid w:val="00E01582"/>
    <w:rsid w:val="00E032F7"/>
    <w:rsid w:val="00E0412B"/>
    <w:rsid w:val="00E047CC"/>
    <w:rsid w:val="00E04CFC"/>
    <w:rsid w:val="00E05CA0"/>
    <w:rsid w:val="00E06159"/>
    <w:rsid w:val="00E10493"/>
    <w:rsid w:val="00E11A80"/>
    <w:rsid w:val="00E1345D"/>
    <w:rsid w:val="00E138B7"/>
    <w:rsid w:val="00E149F8"/>
    <w:rsid w:val="00E14F11"/>
    <w:rsid w:val="00E236A8"/>
    <w:rsid w:val="00E25FE5"/>
    <w:rsid w:val="00E266EE"/>
    <w:rsid w:val="00E27B0C"/>
    <w:rsid w:val="00E34A2E"/>
    <w:rsid w:val="00E352A2"/>
    <w:rsid w:val="00E41C1F"/>
    <w:rsid w:val="00E426D3"/>
    <w:rsid w:val="00E431E2"/>
    <w:rsid w:val="00E445A1"/>
    <w:rsid w:val="00E4761A"/>
    <w:rsid w:val="00E50487"/>
    <w:rsid w:val="00E521A7"/>
    <w:rsid w:val="00E53B06"/>
    <w:rsid w:val="00E5473F"/>
    <w:rsid w:val="00E54BEF"/>
    <w:rsid w:val="00E54D18"/>
    <w:rsid w:val="00E55567"/>
    <w:rsid w:val="00E558CA"/>
    <w:rsid w:val="00E568F4"/>
    <w:rsid w:val="00E579AE"/>
    <w:rsid w:val="00E608D8"/>
    <w:rsid w:val="00E6145E"/>
    <w:rsid w:val="00E63895"/>
    <w:rsid w:val="00E63A87"/>
    <w:rsid w:val="00E64A94"/>
    <w:rsid w:val="00E65D31"/>
    <w:rsid w:val="00E70CE1"/>
    <w:rsid w:val="00E725BD"/>
    <w:rsid w:val="00E766C6"/>
    <w:rsid w:val="00E8136A"/>
    <w:rsid w:val="00E847A5"/>
    <w:rsid w:val="00E8540B"/>
    <w:rsid w:val="00E860A5"/>
    <w:rsid w:val="00E91F71"/>
    <w:rsid w:val="00E96DA7"/>
    <w:rsid w:val="00E97D03"/>
    <w:rsid w:val="00EA01C4"/>
    <w:rsid w:val="00EA0474"/>
    <w:rsid w:val="00EA158F"/>
    <w:rsid w:val="00EA3DBB"/>
    <w:rsid w:val="00EA50BB"/>
    <w:rsid w:val="00EA52B2"/>
    <w:rsid w:val="00EA678E"/>
    <w:rsid w:val="00EA6986"/>
    <w:rsid w:val="00EA6C5A"/>
    <w:rsid w:val="00EB04C5"/>
    <w:rsid w:val="00EB0A5E"/>
    <w:rsid w:val="00EB0B02"/>
    <w:rsid w:val="00EB19F3"/>
    <w:rsid w:val="00EB23D2"/>
    <w:rsid w:val="00EB35A2"/>
    <w:rsid w:val="00EB7AF0"/>
    <w:rsid w:val="00EC3224"/>
    <w:rsid w:val="00EC45BD"/>
    <w:rsid w:val="00EC5882"/>
    <w:rsid w:val="00EC67FF"/>
    <w:rsid w:val="00EC7431"/>
    <w:rsid w:val="00ED03EC"/>
    <w:rsid w:val="00ED08C3"/>
    <w:rsid w:val="00ED180A"/>
    <w:rsid w:val="00ED210F"/>
    <w:rsid w:val="00ED28A6"/>
    <w:rsid w:val="00ED3077"/>
    <w:rsid w:val="00ED37FD"/>
    <w:rsid w:val="00ED43D2"/>
    <w:rsid w:val="00ED5E44"/>
    <w:rsid w:val="00ED5EF7"/>
    <w:rsid w:val="00EE01EB"/>
    <w:rsid w:val="00EE0AAA"/>
    <w:rsid w:val="00EE19A0"/>
    <w:rsid w:val="00EE22EE"/>
    <w:rsid w:val="00EE2795"/>
    <w:rsid w:val="00EE36A0"/>
    <w:rsid w:val="00EE40C0"/>
    <w:rsid w:val="00EE43C6"/>
    <w:rsid w:val="00EE5F21"/>
    <w:rsid w:val="00EE71BD"/>
    <w:rsid w:val="00EE7717"/>
    <w:rsid w:val="00EE781B"/>
    <w:rsid w:val="00EE7D24"/>
    <w:rsid w:val="00EE7DBF"/>
    <w:rsid w:val="00EF4DCA"/>
    <w:rsid w:val="00EF5AC6"/>
    <w:rsid w:val="00EF5D07"/>
    <w:rsid w:val="00EF5F85"/>
    <w:rsid w:val="00EF6EDB"/>
    <w:rsid w:val="00F000FC"/>
    <w:rsid w:val="00F0033F"/>
    <w:rsid w:val="00F003DF"/>
    <w:rsid w:val="00F0201D"/>
    <w:rsid w:val="00F0419D"/>
    <w:rsid w:val="00F04E7C"/>
    <w:rsid w:val="00F07317"/>
    <w:rsid w:val="00F116F0"/>
    <w:rsid w:val="00F11E8D"/>
    <w:rsid w:val="00F139F4"/>
    <w:rsid w:val="00F13D56"/>
    <w:rsid w:val="00F17F77"/>
    <w:rsid w:val="00F20338"/>
    <w:rsid w:val="00F216B1"/>
    <w:rsid w:val="00F2323D"/>
    <w:rsid w:val="00F23803"/>
    <w:rsid w:val="00F25806"/>
    <w:rsid w:val="00F27543"/>
    <w:rsid w:val="00F277ED"/>
    <w:rsid w:val="00F27D4C"/>
    <w:rsid w:val="00F31F20"/>
    <w:rsid w:val="00F33060"/>
    <w:rsid w:val="00F352F7"/>
    <w:rsid w:val="00F35D0E"/>
    <w:rsid w:val="00F35E3F"/>
    <w:rsid w:val="00F37CDC"/>
    <w:rsid w:val="00F402FC"/>
    <w:rsid w:val="00F44F9D"/>
    <w:rsid w:val="00F45151"/>
    <w:rsid w:val="00F456EE"/>
    <w:rsid w:val="00F50441"/>
    <w:rsid w:val="00F5174A"/>
    <w:rsid w:val="00F51A28"/>
    <w:rsid w:val="00F536DD"/>
    <w:rsid w:val="00F53710"/>
    <w:rsid w:val="00F5375F"/>
    <w:rsid w:val="00F53B49"/>
    <w:rsid w:val="00F54185"/>
    <w:rsid w:val="00F54AE1"/>
    <w:rsid w:val="00F555F7"/>
    <w:rsid w:val="00F569FA"/>
    <w:rsid w:val="00F573A6"/>
    <w:rsid w:val="00F57D58"/>
    <w:rsid w:val="00F6005D"/>
    <w:rsid w:val="00F61010"/>
    <w:rsid w:val="00F628B4"/>
    <w:rsid w:val="00F62D06"/>
    <w:rsid w:val="00F63FC0"/>
    <w:rsid w:val="00F665CD"/>
    <w:rsid w:val="00F66601"/>
    <w:rsid w:val="00F71A83"/>
    <w:rsid w:val="00F71AA7"/>
    <w:rsid w:val="00F72044"/>
    <w:rsid w:val="00F760CF"/>
    <w:rsid w:val="00F77217"/>
    <w:rsid w:val="00F80EDA"/>
    <w:rsid w:val="00F81689"/>
    <w:rsid w:val="00F81C29"/>
    <w:rsid w:val="00F82301"/>
    <w:rsid w:val="00F8302A"/>
    <w:rsid w:val="00F85FC3"/>
    <w:rsid w:val="00F8723C"/>
    <w:rsid w:val="00F875CE"/>
    <w:rsid w:val="00F906BE"/>
    <w:rsid w:val="00F93263"/>
    <w:rsid w:val="00F93FB8"/>
    <w:rsid w:val="00F97C0A"/>
    <w:rsid w:val="00FA127B"/>
    <w:rsid w:val="00FA346C"/>
    <w:rsid w:val="00FA3DDB"/>
    <w:rsid w:val="00FA49AA"/>
    <w:rsid w:val="00FA4BD3"/>
    <w:rsid w:val="00FB021A"/>
    <w:rsid w:val="00FB30DA"/>
    <w:rsid w:val="00FB3CE7"/>
    <w:rsid w:val="00FB3FC7"/>
    <w:rsid w:val="00FB439E"/>
    <w:rsid w:val="00FB4DCA"/>
    <w:rsid w:val="00FB5160"/>
    <w:rsid w:val="00FB5734"/>
    <w:rsid w:val="00FB64D4"/>
    <w:rsid w:val="00FB7312"/>
    <w:rsid w:val="00FB75E9"/>
    <w:rsid w:val="00FB77F2"/>
    <w:rsid w:val="00FB7861"/>
    <w:rsid w:val="00FC09C5"/>
    <w:rsid w:val="00FC2176"/>
    <w:rsid w:val="00FC2CD1"/>
    <w:rsid w:val="00FC348D"/>
    <w:rsid w:val="00FC4C38"/>
    <w:rsid w:val="00FC5519"/>
    <w:rsid w:val="00FC5684"/>
    <w:rsid w:val="00FC5D12"/>
    <w:rsid w:val="00FC6818"/>
    <w:rsid w:val="00FC7C21"/>
    <w:rsid w:val="00FD26AB"/>
    <w:rsid w:val="00FD388C"/>
    <w:rsid w:val="00FD61E4"/>
    <w:rsid w:val="00FD6861"/>
    <w:rsid w:val="00FD6C3A"/>
    <w:rsid w:val="00FD6C51"/>
    <w:rsid w:val="00FE079E"/>
    <w:rsid w:val="00FE195F"/>
    <w:rsid w:val="00FE249F"/>
    <w:rsid w:val="00FE28BB"/>
    <w:rsid w:val="00FE2CE5"/>
    <w:rsid w:val="00FE348D"/>
    <w:rsid w:val="00FE3513"/>
    <w:rsid w:val="00FE3E9C"/>
    <w:rsid w:val="00FE4558"/>
    <w:rsid w:val="00FE67CB"/>
    <w:rsid w:val="00FE6F0D"/>
    <w:rsid w:val="00FE71D1"/>
    <w:rsid w:val="00FF1113"/>
    <w:rsid w:val="00FF4230"/>
    <w:rsid w:val="00FF5437"/>
    <w:rsid w:val="00FF58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54D18"/>
    <w:pPr>
      <w:spacing w:after="200" w:line="276" w:lineRule="auto"/>
      <w:jc w:val="both"/>
    </w:pPr>
    <w:rPr>
      <w:rFonts w:ascii="Times New Roman" w:hAnsi="Times New Roman"/>
      <w:sz w:val="24"/>
      <w:szCs w:val="24"/>
      <w:lang w:eastAsia="en-US"/>
    </w:rPr>
  </w:style>
  <w:style w:type="paragraph" w:styleId="1">
    <w:name w:val="heading 1"/>
    <w:basedOn w:val="a"/>
    <w:next w:val="a"/>
    <w:link w:val="10"/>
    <w:uiPriority w:val="99"/>
    <w:qFormat/>
    <w:rsid w:val="0015594F"/>
    <w:pPr>
      <w:keepNext/>
      <w:keepLines/>
      <w:spacing w:after="0"/>
      <w:jc w:val="center"/>
      <w:outlineLvl w:val="0"/>
    </w:pPr>
    <w:rPr>
      <w:b/>
      <w:bCs/>
      <w:sz w:val="28"/>
      <w:szCs w:val="28"/>
      <w:lang/>
    </w:rPr>
  </w:style>
  <w:style w:type="paragraph" w:styleId="2">
    <w:name w:val="heading 2"/>
    <w:basedOn w:val="11"/>
    <w:next w:val="a"/>
    <w:link w:val="20"/>
    <w:uiPriority w:val="99"/>
    <w:qFormat/>
    <w:rsid w:val="000910A0"/>
    <w:pPr>
      <w:spacing w:after="200"/>
      <w:outlineLvl w:val="1"/>
    </w:pPr>
    <w:rPr>
      <w:rFonts w:eastAsia="Times New Roman"/>
      <w:b/>
      <w:bCs/>
      <w:lang/>
    </w:rPr>
  </w:style>
  <w:style w:type="paragraph" w:styleId="3">
    <w:name w:val="heading 3"/>
    <w:basedOn w:val="a"/>
    <w:next w:val="a"/>
    <w:link w:val="30"/>
    <w:uiPriority w:val="99"/>
    <w:qFormat/>
    <w:rsid w:val="00E54D18"/>
    <w:pPr>
      <w:numPr>
        <w:ilvl w:val="1"/>
        <w:numId w:val="5"/>
      </w:numPr>
      <w:spacing w:after="0" w:line="360" w:lineRule="auto"/>
      <w:outlineLvl w:val="2"/>
    </w:pPr>
    <w:rPr>
      <w:rFonts w:eastAsia="Times New Roman"/>
      <w:b/>
      <w:bCs/>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5594F"/>
    <w:rPr>
      <w:rFonts w:ascii="Times New Roman" w:hAnsi="Times New Roman" w:cs="Times New Roman"/>
      <w:b/>
      <w:bCs/>
      <w:sz w:val="28"/>
      <w:szCs w:val="28"/>
    </w:rPr>
  </w:style>
  <w:style w:type="character" w:customStyle="1" w:styleId="20">
    <w:name w:val="Заголовок 2 Знак"/>
    <w:link w:val="2"/>
    <w:uiPriority w:val="99"/>
    <w:locked/>
    <w:rsid w:val="000910A0"/>
    <w:rPr>
      <w:rFonts w:ascii="Times New Roman" w:eastAsia="Times New Roman" w:hAnsi="Times New Roman" w:cs="Times New Roman"/>
      <w:b/>
      <w:bCs/>
      <w:sz w:val="24"/>
      <w:szCs w:val="24"/>
    </w:rPr>
  </w:style>
  <w:style w:type="character" w:customStyle="1" w:styleId="30">
    <w:name w:val="Заголовок 3 Знак"/>
    <w:link w:val="3"/>
    <w:uiPriority w:val="99"/>
    <w:locked/>
    <w:rsid w:val="00E54D18"/>
    <w:rPr>
      <w:rFonts w:ascii="Times New Roman" w:eastAsia="Times New Roman" w:hAnsi="Times New Roman" w:cs="Times New Roman"/>
      <w:b/>
      <w:bCs/>
      <w:sz w:val="24"/>
      <w:szCs w:val="24"/>
    </w:rPr>
  </w:style>
  <w:style w:type="paragraph" w:customStyle="1" w:styleId="11">
    <w:name w:val="1 Основной текст"/>
    <w:basedOn w:val="a"/>
    <w:uiPriority w:val="99"/>
    <w:rsid w:val="00552B4F"/>
    <w:pPr>
      <w:spacing w:before="200" w:after="0"/>
      <w:ind w:firstLine="709"/>
    </w:pPr>
  </w:style>
  <w:style w:type="paragraph" w:styleId="a3">
    <w:name w:val="Body Text Indent"/>
    <w:basedOn w:val="a"/>
    <w:link w:val="a4"/>
    <w:uiPriority w:val="99"/>
    <w:rsid w:val="0015594F"/>
    <w:pPr>
      <w:spacing w:after="120"/>
      <w:ind w:left="283"/>
    </w:pPr>
    <w:rPr>
      <w:rFonts w:eastAsia="Times New Roman"/>
      <w:lang/>
    </w:rPr>
  </w:style>
  <w:style w:type="character" w:customStyle="1" w:styleId="a4">
    <w:name w:val="Основной текст с отступом Знак"/>
    <w:link w:val="a3"/>
    <w:uiPriority w:val="99"/>
    <w:locked/>
    <w:rsid w:val="0015594F"/>
    <w:rPr>
      <w:rFonts w:ascii="Times New Roman" w:eastAsia="Times New Roman" w:hAnsi="Times New Roman" w:cs="Times New Roman"/>
      <w:sz w:val="24"/>
      <w:szCs w:val="24"/>
    </w:rPr>
  </w:style>
  <w:style w:type="paragraph" w:styleId="a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6"/>
    <w:uiPriority w:val="99"/>
    <w:rsid w:val="0015594F"/>
    <w:pPr>
      <w:tabs>
        <w:tab w:val="center" w:pos="4677"/>
        <w:tab w:val="right" w:pos="9355"/>
      </w:tabs>
      <w:spacing w:after="0" w:line="240" w:lineRule="auto"/>
    </w:pPr>
    <w:rPr>
      <w:rFonts w:eastAsia="Times New Roman"/>
      <w:lang/>
    </w:rPr>
  </w:style>
  <w:style w:type="character" w:customStyle="1" w:styleId="a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5"/>
    <w:uiPriority w:val="99"/>
    <w:locked/>
    <w:rsid w:val="0015594F"/>
    <w:rPr>
      <w:rFonts w:ascii="Times New Roman" w:eastAsia="Times New Roman" w:hAnsi="Times New Roman" w:cs="Times New Roman"/>
      <w:sz w:val="24"/>
      <w:szCs w:val="24"/>
    </w:rPr>
  </w:style>
  <w:style w:type="paragraph" w:styleId="a7">
    <w:name w:val="footer"/>
    <w:basedOn w:val="a"/>
    <w:link w:val="a8"/>
    <w:uiPriority w:val="99"/>
    <w:rsid w:val="0015594F"/>
    <w:pPr>
      <w:tabs>
        <w:tab w:val="center" w:pos="4677"/>
        <w:tab w:val="right" w:pos="9355"/>
      </w:tabs>
      <w:spacing w:after="0" w:line="240" w:lineRule="auto"/>
    </w:pPr>
    <w:rPr>
      <w:rFonts w:eastAsia="Times New Roman"/>
      <w:lang/>
    </w:rPr>
  </w:style>
  <w:style w:type="character" w:customStyle="1" w:styleId="a8">
    <w:name w:val="Нижний колонтитул Знак"/>
    <w:link w:val="a7"/>
    <w:uiPriority w:val="99"/>
    <w:locked/>
    <w:rsid w:val="0015594F"/>
    <w:rPr>
      <w:rFonts w:ascii="Times New Roman" w:eastAsia="Times New Roman" w:hAnsi="Times New Roman" w:cs="Times New Roman"/>
      <w:sz w:val="24"/>
      <w:szCs w:val="24"/>
    </w:rPr>
  </w:style>
  <w:style w:type="paragraph" w:styleId="12">
    <w:name w:val="toc 1"/>
    <w:basedOn w:val="a"/>
    <w:next w:val="a"/>
    <w:autoRedefine/>
    <w:uiPriority w:val="99"/>
    <w:semiHidden/>
    <w:rsid w:val="00024909"/>
    <w:pPr>
      <w:tabs>
        <w:tab w:val="right" w:leader="hyphen" w:pos="9345"/>
      </w:tabs>
      <w:spacing w:before="360" w:after="0"/>
      <w:jc w:val="center"/>
    </w:pPr>
    <w:rPr>
      <w:b/>
      <w:bCs/>
      <w:caps/>
      <w:noProof/>
    </w:rPr>
  </w:style>
  <w:style w:type="paragraph" w:styleId="a9">
    <w:name w:val="TOC Heading"/>
    <w:basedOn w:val="1"/>
    <w:next w:val="a"/>
    <w:uiPriority w:val="99"/>
    <w:qFormat/>
    <w:rsid w:val="0015594F"/>
    <w:pPr>
      <w:spacing w:before="240" w:line="259" w:lineRule="auto"/>
      <w:jc w:val="left"/>
      <w:outlineLvl w:val="9"/>
    </w:pPr>
    <w:rPr>
      <w:rFonts w:ascii="Calibri Light" w:hAnsi="Calibri Light" w:cs="Calibri Light"/>
      <w:b w:val="0"/>
      <w:bCs w:val="0"/>
      <w:color w:val="2E74B5"/>
      <w:sz w:val="32"/>
      <w:szCs w:val="32"/>
    </w:rPr>
  </w:style>
  <w:style w:type="paragraph" w:styleId="aa">
    <w:name w:val="List Paragraph"/>
    <w:basedOn w:val="a"/>
    <w:link w:val="ab"/>
    <w:uiPriority w:val="99"/>
    <w:qFormat/>
    <w:rsid w:val="00582FDA"/>
    <w:pPr>
      <w:ind w:left="720"/>
    </w:pPr>
    <w:rPr>
      <w:rFonts w:eastAsia="Times New Roman"/>
      <w:lang/>
    </w:rPr>
  </w:style>
  <w:style w:type="character" w:customStyle="1" w:styleId="ab">
    <w:name w:val="Абзац списка Знак"/>
    <w:link w:val="aa"/>
    <w:uiPriority w:val="99"/>
    <w:locked/>
    <w:rsid w:val="00582FDA"/>
    <w:rPr>
      <w:rFonts w:ascii="Times New Roman" w:eastAsia="Times New Roman" w:hAnsi="Times New Roman" w:cs="Times New Roman"/>
      <w:sz w:val="24"/>
      <w:szCs w:val="24"/>
    </w:rPr>
  </w:style>
  <w:style w:type="table" w:styleId="ac">
    <w:name w:val="Table Grid"/>
    <w:basedOn w:val="a1"/>
    <w:uiPriority w:val="99"/>
    <w:rsid w:val="002E58D5"/>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ody Text"/>
    <w:basedOn w:val="a"/>
    <w:link w:val="ae"/>
    <w:uiPriority w:val="99"/>
    <w:semiHidden/>
    <w:rsid w:val="00B02A67"/>
    <w:pPr>
      <w:spacing w:after="120"/>
    </w:pPr>
    <w:rPr>
      <w:rFonts w:eastAsia="Times New Roman"/>
      <w:lang/>
    </w:rPr>
  </w:style>
  <w:style w:type="character" w:customStyle="1" w:styleId="ae">
    <w:name w:val="Основной текст Знак"/>
    <w:link w:val="ad"/>
    <w:uiPriority w:val="99"/>
    <w:semiHidden/>
    <w:locked/>
    <w:rsid w:val="00B02A67"/>
    <w:rPr>
      <w:rFonts w:ascii="Times New Roman" w:eastAsia="Times New Roman" w:hAnsi="Times New Roman" w:cs="Times New Roman"/>
      <w:sz w:val="24"/>
      <w:szCs w:val="24"/>
    </w:rPr>
  </w:style>
  <w:style w:type="paragraph" w:styleId="af">
    <w:name w:val="Balloon Text"/>
    <w:basedOn w:val="a"/>
    <w:link w:val="af0"/>
    <w:uiPriority w:val="99"/>
    <w:semiHidden/>
    <w:rsid w:val="003E610B"/>
    <w:pPr>
      <w:spacing w:after="0" w:line="240" w:lineRule="auto"/>
    </w:pPr>
    <w:rPr>
      <w:rFonts w:ascii="Segoe UI" w:eastAsia="Times New Roman" w:hAnsi="Segoe UI"/>
      <w:sz w:val="18"/>
      <w:szCs w:val="18"/>
      <w:lang/>
    </w:rPr>
  </w:style>
  <w:style w:type="character" w:customStyle="1" w:styleId="af0">
    <w:name w:val="Текст выноски Знак"/>
    <w:link w:val="af"/>
    <w:uiPriority w:val="99"/>
    <w:semiHidden/>
    <w:locked/>
    <w:rsid w:val="003E610B"/>
    <w:rPr>
      <w:rFonts w:ascii="Segoe UI" w:eastAsia="Times New Roman" w:hAnsi="Segoe UI" w:cs="Segoe UI"/>
      <w:sz w:val="18"/>
      <w:szCs w:val="18"/>
    </w:rPr>
  </w:style>
  <w:style w:type="paragraph" w:styleId="21">
    <w:name w:val="toc 2"/>
    <w:basedOn w:val="a"/>
    <w:next w:val="a"/>
    <w:autoRedefine/>
    <w:uiPriority w:val="99"/>
    <w:semiHidden/>
    <w:rsid w:val="00525415"/>
    <w:pPr>
      <w:tabs>
        <w:tab w:val="left" w:pos="660"/>
        <w:tab w:val="right" w:leader="dot" w:pos="9345"/>
      </w:tabs>
      <w:spacing w:after="100"/>
      <w:ind w:left="240"/>
    </w:pPr>
    <w:rPr>
      <w:noProof/>
    </w:rPr>
  </w:style>
  <w:style w:type="paragraph" w:styleId="31">
    <w:name w:val="toc 3"/>
    <w:basedOn w:val="a"/>
    <w:next w:val="a"/>
    <w:autoRedefine/>
    <w:uiPriority w:val="99"/>
    <w:semiHidden/>
    <w:rsid w:val="00525415"/>
    <w:pPr>
      <w:tabs>
        <w:tab w:val="left" w:pos="1320"/>
        <w:tab w:val="right" w:leader="hyphen" w:pos="9345"/>
      </w:tabs>
      <w:spacing w:after="100"/>
      <w:ind w:left="480"/>
    </w:pPr>
  </w:style>
  <w:style w:type="paragraph" w:styleId="4">
    <w:name w:val="toc 4"/>
    <w:basedOn w:val="a"/>
    <w:next w:val="a"/>
    <w:autoRedefine/>
    <w:uiPriority w:val="99"/>
    <w:semiHidden/>
    <w:rsid w:val="00024909"/>
    <w:pPr>
      <w:spacing w:after="100" w:line="259" w:lineRule="auto"/>
      <w:ind w:left="660"/>
    </w:pPr>
    <w:rPr>
      <w:rFonts w:ascii="Calibri" w:eastAsia="Times New Roman" w:hAnsi="Calibri" w:cs="Calibri"/>
      <w:sz w:val="22"/>
      <w:szCs w:val="22"/>
      <w:lang w:eastAsia="ru-RU"/>
    </w:rPr>
  </w:style>
  <w:style w:type="paragraph" w:styleId="5">
    <w:name w:val="toc 5"/>
    <w:basedOn w:val="a"/>
    <w:next w:val="a"/>
    <w:autoRedefine/>
    <w:uiPriority w:val="99"/>
    <w:semiHidden/>
    <w:rsid w:val="00024909"/>
    <w:pPr>
      <w:spacing w:after="100" w:line="259" w:lineRule="auto"/>
      <w:ind w:left="880"/>
    </w:pPr>
    <w:rPr>
      <w:rFonts w:ascii="Calibri" w:eastAsia="Times New Roman" w:hAnsi="Calibri" w:cs="Calibri"/>
      <w:sz w:val="22"/>
      <w:szCs w:val="22"/>
      <w:lang w:eastAsia="ru-RU"/>
    </w:rPr>
  </w:style>
  <w:style w:type="paragraph" w:styleId="6">
    <w:name w:val="toc 6"/>
    <w:basedOn w:val="a"/>
    <w:next w:val="a"/>
    <w:autoRedefine/>
    <w:uiPriority w:val="99"/>
    <w:semiHidden/>
    <w:rsid w:val="00024909"/>
    <w:pPr>
      <w:spacing w:after="100" w:line="259" w:lineRule="auto"/>
      <w:ind w:left="1100"/>
    </w:pPr>
    <w:rPr>
      <w:rFonts w:ascii="Calibri" w:eastAsia="Times New Roman" w:hAnsi="Calibri" w:cs="Calibri"/>
      <w:sz w:val="22"/>
      <w:szCs w:val="22"/>
      <w:lang w:eastAsia="ru-RU"/>
    </w:rPr>
  </w:style>
  <w:style w:type="paragraph" w:styleId="7">
    <w:name w:val="toc 7"/>
    <w:basedOn w:val="a"/>
    <w:next w:val="a"/>
    <w:autoRedefine/>
    <w:uiPriority w:val="99"/>
    <w:semiHidden/>
    <w:rsid w:val="00024909"/>
    <w:pPr>
      <w:spacing w:after="100" w:line="259" w:lineRule="auto"/>
      <w:ind w:left="1320"/>
    </w:pPr>
    <w:rPr>
      <w:rFonts w:ascii="Calibri" w:eastAsia="Times New Roman" w:hAnsi="Calibri" w:cs="Calibri"/>
      <w:sz w:val="22"/>
      <w:szCs w:val="22"/>
      <w:lang w:eastAsia="ru-RU"/>
    </w:rPr>
  </w:style>
  <w:style w:type="paragraph" w:styleId="8">
    <w:name w:val="toc 8"/>
    <w:basedOn w:val="a"/>
    <w:next w:val="a"/>
    <w:autoRedefine/>
    <w:uiPriority w:val="99"/>
    <w:semiHidden/>
    <w:rsid w:val="00024909"/>
    <w:pPr>
      <w:spacing w:after="100" w:line="259" w:lineRule="auto"/>
      <w:ind w:left="1540"/>
    </w:pPr>
    <w:rPr>
      <w:rFonts w:ascii="Calibri" w:eastAsia="Times New Roman" w:hAnsi="Calibri" w:cs="Calibri"/>
      <w:sz w:val="22"/>
      <w:szCs w:val="22"/>
      <w:lang w:eastAsia="ru-RU"/>
    </w:rPr>
  </w:style>
  <w:style w:type="paragraph" w:styleId="9">
    <w:name w:val="toc 9"/>
    <w:basedOn w:val="a"/>
    <w:next w:val="a"/>
    <w:autoRedefine/>
    <w:uiPriority w:val="99"/>
    <w:semiHidden/>
    <w:rsid w:val="00024909"/>
    <w:pPr>
      <w:spacing w:after="100" w:line="259" w:lineRule="auto"/>
      <w:ind w:left="1760"/>
    </w:pPr>
    <w:rPr>
      <w:rFonts w:ascii="Calibri" w:eastAsia="Times New Roman" w:hAnsi="Calibri" w:cs="Calibri"/>
      <w:sz w:val="22"/>
      <w:szCs w:val="22"/>
      <w:lang w:eastAsia="ru-RU"/>
    </w:rPr>
  </w:style>
  <w:style w:type="character" w:styleId="af1">
    <w:name w:val="Hyperlink"/>
    <w:uiPriority w:val="99"/>
    <w:rsid w:val="00024909"/>
    <w:rPr>
      <w:color w:val="0563C1"/>
      <w:u w:val="single"/>
    </w:rPr>
  </w:style>
  <w:style w:type="character" w:customStyle="1" w:styleId="af2">
    <w:name w:val="Гипертекстовая ссылка"/>
    <w:uiPriority w:val="99"/>
    <w:rsid w:val="00996535"/>
    <w:rPr>
      <w:color w:val="auto"/>
    </w:rPr>
  </w:style>
  <w:style w:type="paragraph" w:customStyle="1" w:styleId="af3">
    <w:name w:val="Подзаголовок для информации об изменениях"/>
    <w:basedOn w:val="a"/>
    <w:next w:val="a"/>
    <w:uiPriority w:val="99"/>
    <w:rsid w:val="00996535"/>
    <w:pPr>
      <w:widowControl w:val="0"/>
      <w:autoSpaceDE w:val="0"/>
      <w:autoSpaceDN w:val="0"/>
      <w:adjustRightInd w:val="0"/>
      <w:spacing w:after="0" w:line="240" w:lineRule="auto"/>
      <w:ind w:firstLine="720"/>
    </w:pPr>
    <w:rPr>
      <w:rFonts w:ascii="Arial" w:eastAsia="Times New Roman" w:hAnsi="Arial" w:cs="Arial"/>
      <w:b/>
      <w:bCs/>
      <w:color w:val="353842"/>
      <w:sz w:val="20"/>
      <w:szCs w:val="20"/>
      <w:lang w:eastAsia="ru-RU"/>
    </w:rPr>
  </w:style>
  <w:style w:type="character" w:styleId="af4">
    <w:name w:val="Strong"/>
    <w:uiPriority w:val="99"/>
    <w:qFormat/>
    <w:rsid w:val="003B76FD"/>
    <w:rPr>
      <w:b/>
      <w:bCs/>
    </w:rPr>
  </w:style>
  <w:style w:type="character" w:customStyle="1" w:styleId="apple-converted-space">
    <w:name w:val="apple-converted-space"/>
    <w:basedOn w:val="a0"/>
    <w:uiPriority w:val="99"/>
    <w:rsid w:val="00BB0FBC"/>
  </w:style>
  <w:style w:type="paragraph" w:styleId="af5">
    <w:name w:val="Normal (Web)"/>
    <w:basedOn w:val="a"/>
    <w:uiPriority w:val="99"/>
    <w:semiHidden/>
    <w:rsid w:val="00BB0FBC"/>
    <w:pPr>
      <w:spacing w:before="100" w:beforeAutospacing="1" w:after="100" w:afterAutospacing="1" w:line="240" w:lineRule="auto"/>
      <w:jc w:val="left"/>
    </w:pPr>
    <w:rPr>
      <w:rFonts w:eastAsia="Times New Roman"/>
      <w:lang w:eastAsia="ru-RU"/>
    </w:rPr>
  </w:style>
  <w:style w:type="paragraph" w:styleId="af6">
    <w:name w:val="caption"/>
    <w:basedOn w:val="a"/>
    <w:next w:val="a"/>
    <w:uiPriority w:val="99"/>
    <w:qFormat/>
    <w:rsid w:val="00815511"/>
    <w:pPr>
      <w:spacing w:line="240" w:lineRule="auto"/>
    </w:pPr>
    <w:rPr>
      <w:i/>
      <w:iCs/>
      <w:color w:val="44546A"/>
      <w:sz w:val="18"/>
      <w:szCs w:val="18"/>
    </w:rPr>
  </w:style>
  <w:style w:type="paragraph" w:customStyle="1" w:styleId="Standard">
    <w:name w:val="Standard"/>
    <w:uiPriority w:val="99"/>
    <w:rsid w:val="0044654E"/>
    <w:pPr>
      <w:widowControl w:val="0"/>
      <w:suppressAutoHyphens/>
      <w:autoSpaceDN w:val="0"/>
      <w:textAlignment w:val="baseline"/>
    </w:pPr>
    <w:rPr>
      <w:rFonts w:ascii="Times New Roman" w:hAnsi="Times New Roman"/>
      <w:color w:val="000000"/>
      <w:kern w:val="3"/>
      <w:sz w:val="24"/>
      <w:szCs w:val="24"/>
      <w:lang w:val="en-US" w:eastAsia="en-US"/>
    </w:rPr>
  </w:style>
  <w:style w:type="paragraph" w:customStyle="1" w:styleId="af7">
    <w:name w:val="Содержимое таблицы"/>
    <w:basedOn w:val="a"/>
    <w:uiPriority w:val="99"/>
    <w:rsid w:val="006D4362"/>
    <w:pPr>
      <w:widowControl w:val="0"/>
      <w:suppressLineNumbers/>
      <w:suppressAutoHyphens/>
      <w:spacing w:after="0" w:line="240" w:lineRule="auto"/>
      <w:jc w:val="left"/>
    </w:pPr>
    <w:rPr>
      <w:rFonts w:ascii="Arial" w:hAnsi="Arial" w:cs="Arial"/>
      <w:kern w:val="1"/>
      <w:sz w:val="20"/>
      <w:szCs w:val="20"/>
    </w:rPr>
  </w:style>
  <w:style w:type="paragraph" w:customStyle="1" w:styleId="13">
    <w:name w:val="Знак1"/>
    <w:basedOn w:val="a"/>
    <w:uiPriority w:val="99"/>
    <w:rsid w:val="00BC5128"/>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ConsPlusCell">
    <w:name w:val="ConsPlusCell"/>
    <w:uiPriority w:val="99"/>
    <w:rsid w:val="00226727"/>
    <w:pPr>
      <w:widowControl w:val="0"/>
      <w:autoSpaceDE w:val="0"/>
      <w:autoSpaceDN w:val="0"/>
      <w:adjustRightInd w:val="0"/>
    </w:pPr>
    <w:rPr>
      <w:rFonts w:eastAsia="Times New Roman" w:cs="Calibri"/>
      <w:sz w:val="22"/>
      <w:szCs w:val="22"/>
    </w:rPr>
  </w:style>
  <w:style w:type="paragraph" w:customStyle="1" w:styleId="ConsPlusTitle">
    <w:name w:val="ConsPlusTitle"/>
    <w:uiPriority w:val="99"/>
    <w:rsid w:val="00963FD9"/>
    <w:pPr>
      <w:widowControl w:val="0"/>
      <w:autoSpaceDE w:val="0"/>
      <w:autoSpaceDN w:val="0"/>
      <w:adjustRightInd w:val="0"/>
    </w:pPr>
    <w:rPr>
      <w:rFonts w:ascii="Times New Roman" w:eastAsia="Times New Roman" w:hAnsi="Times New Roman"/>
      <w:b/>
      <w:bCs/>
      <w:sz w:val="24"/>
      <w:szCs w:val="24"/>
    </w:rPr>
  </w:style>
  <w:style w:type="character" w:customStyle="1" w:styleId="highlight">
    <w:name w:val="highlight"/>
    <w:basedOn w:val="a0"/>
    <w:uiPriority w:val="99"/>
    <w:rsid w:val="009B3656"/>
  </w:style>
  <w:style w:type="paragraph" w:customStyle="1" w:styleId="textn">
    <w:name w:val="textn"/>
    <w:basedOn w:val="a"/>
    <w:uiPriority w:val="99"/>
    <w:rsid w:val="009B3656"/>
    <w:pPr>
      <w:spacing w:before="100" w:beforeAutospacing="1" w:after="100" w:afterAutospacing="1" w:line="240" w:lineRule="auto"/>
      <w:jc w:val="left"/>
    </w:pPr>
    <w:rPr>
      <w:rFonts w:eastAsia="Times New Roman"/>
      <w:lang w:eastAsia="ru-RU"/>
    </w:rPr>
  </w:style>
  <w:style w:type="paragraph" w:styleId="af8">
    <w:name w:val="Title"/>
    <w:basedOn w:val="a"/>
    <w:link w:val="af9"/>
    <w:uiPriority w:val="99"/>
    <w:qFormat/>
    <w:rsid w:val="00241FB2"/>
    <w:pPr>
      <w:spacing w:after="0" w:line="240" w:lineRule="auto"/>
      <w:jc w:val="center"/>
    </w:pPr>
    <w:rPr>
      <w:rFonts w:ascii="Arial" w:hAnsi="Arial"/>
      <w:b/>
      <w:bCs/>
      <w:lang/>
    </w:rPr>
  </w:style>
  <w:style w:type="character" w:customStyle="1" w:styleId="af9">
    <w:name w:val="Название Знак"/>
    <w:link w:val="af8"/>
    <w:uiPriority w:val="99"/>
    <w:locked/>
    <w:rsid w:val="00241FB2"/>
    <w:rPr>
      <w:rFonts w:ascii="Arial" w:hAnsi="Arial" w:cs="Arial"/>
      <w:b/>
      <w:bCs/>
      <w:sz w:val="24"/>
      <w:szCs w:val="24"/>
    </w:rPr>
  </w:style>
  <w:style w:type="paragraph" w:styleId="22">
    <w:name w:val="Body Text Indent 2"/>
    <w:basedOn w:val="a"/>
    <w:link w:val="23"/>
    <w:uiPriority w:val="99"/>
    <w:semiHidden/>
    <w:rsid w:val="00081DB4"/>
    <w:pPr>
      <w:spacing w:after="120" w:line="480" w:lineRule="auto"/>
      <w:ind w:left="283"/>
    </w:pPr>
    <w:rPr>
      <w:rFonts w:eastAsia="Times New Roman"/>
      <w:lang/>
    </w:rPr>
  </w:style>
  <w:style w:type="character" w:customStyle="1" w:styleId="23">
    <w:name w:val="Основной текст с отступом 2 Знак"/>
    <w:link w:val="22"/>
    <w:uiPriority w:val="99"/>
    <w:semiHidden/>
    <w:locked/>
    <w:rsid w:val="00081DB4"/>
    <w:rPr>
      <w:rFonts w:ascii="Times New Roman" w:eastAsia="Times New Roman" w:hAnsi="Times New Roman" w:cs="Times New Roman"/>
      <w:sz w:val="24"/>
      <w:szCs w:val="24"/>
    </w:rPr>
  </w:style>
  <w:style w:type="paragraph" w:styleId="afa">
    <w:name w:val="No Spacing"/>
    <w:link w:val="afb"/>
    <w:uiPriority w:val="99"/>
    <w:qFormat/>
    <w:rsid w:val="00492F1C"/>
    <w:rPr>
      <w:rFonts w:eastAsia="Times New Roman"/>
    </w:rPr>
  </w:style>
  <w:style w:type="character" w:customStyle="1" w:styleId="afb">
    <w:name w:val="Без интервала Знак"/>
    <w:link w:val="afa"/>
    <w:uiPriority w:val="99"/>
    <w:locked/>
    <w:rsid w:val="00492F1C"/>
    <w:rPr>
      <w:rFonts w:eastAsia="Times New Roman"/>
      <w:lang w:val="ru-RU" w:eastAsia="ru-RU" w:bidi="ar-SA"/>
    </w:rPr>
  </w:style>
  <w:style w:type="paragraph" w:customStyle="1" w:styleId="afc">
    <w:name w:val="Для таблицы"/>
    <w:basedOn w:val="a"/>
    <w:next w:val="a"/>
    <w:uiPriority w:val="99"/>
    <w:rsid w:val="00492F1C"/>
    <w:pPr>
      <w:spacing w:after="0" w:line="240" w:lineRule="auto"/>
      <w:jc w:val="center"/>
    </w:pPr>
    <w:rPr>
      <w:sz w:val="20"/>
      <w:szCs w:val="20"/>
    </w:rPr>
  </w:style>
  <w:style w:type="paragraph" w:customStyle="1" w:styleId="afd">
    <w:name w:val="для таблицы шапка"/>
    <w:basedOn w:val="afc"/>
    <w:uiPriority w:val="99"/>
    <w:rsid w:val="00492F1C"/>
    <w:rPr>
      <w:b/>
      <w:bCs/>
      <w:lang w:eastAsia="ru-RU"/>
    </w:rPr>
  </w:style>
  <w:style w:type="paragraph" w:customStyle="1" w:styleId="ConsCell">
    <w:name w:val="ConsCell"/>
    <w:uiPriority w:val="99"/>
    <w:rsid w:val="00B938D9"/>
    <w:pPr>
      <w:widowControl w:val="0"/>
      <w:suppressAutoHyphens/>
      <w:autoSpaceDE w:val="0"/>
    </w:pPr>
    <w:rPr>
      <w:rFonts w:ascii="Arial" w:hAnsi="Arial" w:cs="Arial"/>
      <w:lang w:eastAsia="ar-SA"/>
    </w:rPr>
  </w:style>
  <w:style w:type="character" w:customStyle="1" w:styleId="24">
    <w:name w:val="Основной текст (2)_"/>
    <w:link w:val="25"/>
    <w:uiPriority w:val="99"/>
    <w:locked/>
    <w:rsid w:val="00B749C7"/>
    <w:rPr>
      <w:rFonts w:ascii="Times New Roman" w:hAnsi="Times New Roman" w:cs="Times New Roman"/>
      <w:b/>
      <w:bCs/>
      <w:sz w:val="19"/>
      <w:szCs w:val="19"/>
      <w:shd w:val="clear" w:color="auto" w:fill="FFFFFF"/>
    </w:rPr>
  </w:style>
  <w:style w:type="paragraph" w:customStyle="1" w:styleId="25">
    <w:name w:val="Основной текст (2)"/>
    <w:basedOn w:val="a"/>
    <w:link w:val="24"/>
    <w:uiPriority w:val="99"/>
    <w:rsid w:val="00B749C7"/>
    <w:pPr>
      <w:widowControl w:val="0"/>
      <w:shd w:val="clear" w:color="auto" w:fill="FFFFFF"/>
      <w:spacing w:after="0" w:line="193" w:lineRule="exact"/>
      <w:jc w:val="left"/>
    </w:pPr>
    <w:rPr>
      <w:b/>
      <w:bCs/>
      <w:sz w:val="19"/>
      <w:szCs w:val="19"/>
      <w:lang/>
    </w:rPr>
  </w:style>
  <w:style w:type="character" w:customStyle="1" w:styleId="2MalgunGothic">
    <w:name w:val="Основной текст (2) + Malgun Gothic"/>
    <w:aliases w:val="9 pt,Курсив"/>
    <w:uiPriority w:val="99"/>
    <w:rsid w:val="006C2989"/>
    <w:rPr>
      <w:rFonts w:ascii="Malgun Gothic" w:eastAsia="Malgun Gothic" w:hAnsi="Malgun Gothic" w:cs="Malgun Gothic"/>
      <w:b/>
      <w:bCs/>
      <w:i/>
      <w:iCs/>
      <w:color w:val="000000"/>
      <w:spacing w:val="0"/>
      <w:w w:val="100"/>
      <w:position w:val="0"/>
      <w:sz w:val="18"/>
      <w:szCs w:val="18"/>
      <w:u w:val="none"/>
      <w:shd w:val="clear" w:color="auto" w:fill="FFFFFF"/>
    </w:rPr>
  </w:style>
  <w:style w:type="character" w:customStyle="1" w:styleId="29pt">
    <w:name w:val="Основной текст (2) + 9 pt"/>
    <w:aliases w:val="Не полужирный,Интервал 0 pt"/>
    <w:uiPriority w:val="99"/>
    <w:rsid w:val="006C2989"/>
    <w:rPr>
      <w:rFonts w:ascii="Times New Roman" w:hAnsi="Times New Roman" w:cs="Times New Roman"/>
      <w:b/>
      <w:bCs/>
      <w:color w:val="000000"/>
      <w:spacing w:val="-10"/>
      <w:w w:val="100"/>
      <w:position w:val="0"/>
      <w:sz w:val="18"/>
      <w:szCs w:val="18"/>
      <w:u w:val="none"/>
      <w:shd w:val="clear" w:color="auto" w:fill="FFFFFF"/>
      <w:lang w:val="ru-RU"/>
    </w:rPr>
  </w:style>
  <w:style w:type="character" w:customStyle="1" w:styleId="29pt1">
    <w:name w:val="Основной текст (2) + 9 pt1"/>
    <w:aliases w:val="Не полужирный1"/>
    <w:uiPriority w:val="99"/>
    <w:rsid w:val="006C2989"/>
    <w:rPr>
      <w:rFonts w:ascii="Times New Roman" w:hAnsi="Times New Roman" w:cs="Times New Roman"/>
      <w:b/>
      <w:bCs/>
      <w:color w:val="000000"/>
      <w:spacing w:val="0"/>
      <w:w w:val="100"/>
      <w:position w:val="0"/>
      <w:sz w:val="18"/>
      <w:szCs w:val="18"/>
      <w:u w:val="none"/>
      <w:shd w:val="clear" w:color="auto" w:fill="FFFFFF"/>
    </w:rPr>
  </w:style>
  <w:style w:type="character" w:customStyle="1" w:styleId="afe">
    <w:name w:val="Основной текст_"/>
    <w:link w:val="14"/>
    <w:uiPriority w:val="99"/>
    <w:locked/>
    <w:rsid w:val="006C2989"/>
    <w:rPr>
      <w:rFonts w:ascii="Times New Roman" w:hAnsi="Times New Roman" w:cs="Times New Roman"/>
      <w:sz w:val="19"/>
      <w:szCs w:val="19"/>
      <w:shd w:val="clear" w:color="auto" w:fill="FFFFFF"/>
    </w:rPr>
  </w:style>
  <w:style w:type="paragraph" w:customStyle="1" w:styleId="14">
    <w:name w:val="Основной текст1"/>
    <w:basedOn w:val="a"/>
    <w:link w:val="afe"/>
    <w:uiPriority w:val="99"/>
    <w:rsid w:val="006C2989"/>
    <w:pPr>
      <w:widowControl w:val="0"/>
      <w:shd w:val="clear" w:color="auto" w:fill="FFFFFF"/>
      <w:spacing w:after="0" w:line="240" w:lineRule="atLeast"/>
      <w:jc w:val="left"/>
    </w:pPr>
    <w:rPr>
      <w:sz w:val="19"/>
      <w:szCs w:val="19"/>
      <w:lang/>
    </w:rPr>
  </w:style>
</w:styles>
</file>

<file path=word/webSettings.xml><?xml version="1.0" encoding="utf-8"?>
<w:webSettings xmlns:r="http://schemas.openxmlformats.org/officeDocument/2006/relationships" xmlns:w="http://schemas.openxmlformats.org/wordprocessingml/2006/main">
  <w:divs>
    <w:div w:id="1021853571">
      <w:marLeft w:val="0"/>
      <w:marRight w:val="0"/>
      <w:marTop w:val="0"/>
      <w:marBottom w:val="0"/>
      <w:divBdr>
        <w:top w:val="none" w:sz="0" w:space="0" w:color="auto"/>
        <w:left w:val="none" w:sz="0" w:space="0" w:color="auto"/>
        <w:bottom w:val="none" w:sz="0" w:space="0" w:color="auto"/>
        <w:right w:val="none" w:sz="0" w:space="0" w:color="auto"/>
      </w:divBdr>
    </w:div>
    <w:div w:id="1021853572">
      <w:marLeft w:val="0"/>
      <w:marRight w:val="0"/>
      <w:marTop w:val="0"/>
      <w:marBottom w:val="0"/>
      <w:divBdr>
        <w:top w:val="none" w:sz="0" w:space="0" w:color="auto"/>
        <w:left w:val="none" w:sz="0" w:space="0" w:color="auto"/>
        <w:bottom w:val="none" w:sz="0" w:space="0" w:color="auto"/>
        <w:right w:val="none" w:sz="0" w:space="0" w:color="auto"/>
      </w:divBdr>
    </w:div>
    <w:div w:id="1021853573">
      <w:marLeft w:val="0"/>
      <w:marRight w:val="0"/>
      <w:marTop w:val="0"/>
      <w:marBottom w:val="0"/>
      <w:divBdr>
        <w:top w:val="none" w:sz="0" w:space="0" w:color="auto"/>
        <w:left w:val="none" w:sz="0" w:space="0" w:color="auto"/>
        <w:bottom w:val="none" w:sz="0" w:space="0" w:color="auto"/>
        <w:right w:val="none" w:sz="0" w:space="0" w:color="auto"/>
      </w:divBdr>
    </w:div>
    <w:div w:id="1021853574">
      <w:marLeft w:val="0"/>
      <w:marRight w:val="0"/>
      <w:marTop w:val="0"/>
      <w:marBottom w:val="0"/>
      <w:divBdr>
        <w:top w:val="none" w:sz="0" w:space="0" w:color="auto"/>
        <w:left w:val="none" w:sz="0" w:space="0" w:color="auto"/>
        <w:bottom w:val="none" w:sz="0" w:space="0" w:color="auto"/>
        <w:right w:val="none" w:sz="0" w:space="0" w:color="auto"/>
      </w:divBdr>
    </w:div>
    <w:div w:id="1021853575">
      <w:marLeft w:val="0"/>
      <w:marRight w:val="0"/>
      <w:marTop w:val="0"/>
      <w:marBottom w:val="0"/>
      <w:divBdr>
        <w:top w:val="none" w:sz="0" w:space="0" w:color="auto"/>
        <w:left w:val="none" w:sz="0" w:space="0" w:color="auto"/>
        <w:bottom w:val="none" w:sz="0" w:space="0" w:color="auto"/>
        <w:right w:val="none" w:sz="0" w:space="0" w:color="auto"/>
      </w:divBdr>
    </w:div>
    <w:div w:id="1021853576">
      <w:marLeft w:val="0"/>
      <w:marRight w:val="0"/>
      <w:marTop w:val="0"/>
      <w:marBottom w:val="0"/>
      <w:divBdr>
        <w:top w:val="none" w:sz="0" w:space="0" w:color="auto"/>
        <w:left w:val="none" w:sz="0" w:space="0" w:color="auto"/>
        <w:bottom w:val="none" w:sz="0" w:space="0" w:color="auto"/>
        <w:right w:val="none" w:sz="0" w:space="0" w:color="auto"/>
      </w:divBdr>
    </w:div>
    <w:div w:id="1021853577">
      <w:marLeft w:val="0"/>
      <w:marRight w:val="0"/>
      <w:marTop w:val="0"/>
      <w:marBottom w:val="0"/>
      <w:divBdr>
        <w:top w:val="none" w:sz="0" w:space="0" w:color="auto"/>
        <w:left w:val="none" w:sz="0" w:space="0" w:color="auto"/>
        <w:bottom w:val="none" w:sz="0" w:space="0" w:color="auto"/>
        <w:right w:val="none" w:sz="0" w:space="0" w:color="auto"/>
      </w:divBdr>
    </w:div>
    <w:div w:id="1021853578">
      <w:marLeft w:val="0"/>
      <w:marRight w:val="0"/>
      <w:marTop w:val="0"/>
      <w:marBottom w:val="0"/>
      <w:divBdr>
        <w:top w:val="none" w:sz="0" w:space="0" w:color="auto"/>
        <w:left w:val="none" w:sz="0" w:space="0" w:color="auto"/>
        <w:bottom w:val="none" w:sz="0" w:space="0" w:color="auto"/>
        <w:right w:val="none" w:sz="0" w:space="0" w:color="auto"/>
      </w:divBdr>
    </w:div>
    <w:div w:id="1021853579">
      <w:marLeft w:val="0"/>
      <w:marRight w:val="0"/>
      <w:marTop w:val="0"/>
      <w:marBottom w:val="0"/>
      <w:divBdr>
        <w:top w:val="none" w:sz="0" w:space="0" w:color="auto"/>
        <w:left w:val="none" w:sz="0" w:space="0" w:color="auto"/>
        <w:bottom w:val="none" w:sz="0" w:space="0" w:color="auto"/>
        <w:right w:val="none" w:sz="0" w:space="0" w:color="auto"/>
      </w:divBdr>
    </w:div>
    <w:div w:id="1021853580">
      <w:marLeft w:val="0"/>
      <w:marRight w:val="0"/>
      <w:marTop w:val="0"/>
      <w:marBottom w:val="0"/>
      <w:divBdr>
        <w:top w:val="none" w:sz="0" w:space="0" w:color="auto"/>
        <w:left w:val="none" w:sz="0" w:space="0" w:color="auto"/>
        <w:bottom w:val="none" w:sz="0" w:space="0" w:color="auto"/>
        <w:right w:val="none" w:sz="0" w:space="0" w:color="auto"/>
      </w:divBdr>
    </w:div>
    <w:div w:id="1021853581">
      <w:marLeft w:val="0"/>
      <w:marRight w:val="0"/>
      <w:marTop w:val="0"/>
      <w:marBottom w:val="0"/>
      <w:divBdr>
        <w:top w:val="none" w:sz="0" w:space="0" w:color="auto"/>
        <w:left w:val="none" w:sz="0" w:space="0" w:color="auto"/>
        <w:bottom w:val="none" w:sz="0" w:space="0" w:color="auto"/>
        <w:right w:val="none" w:sz="0" w:space="0" w:color="auto"/>
      </w:divBdr>
    </w:div>
    <w:div w:id="1021853582">
      <w:marLeft w:val="0"/>
      <w:marRight w:val="0"/>
      <w:marTop w:val="0"/>
      <w:marBottom w:val="0"/>
      <w:divBdr>
        <w:top w:val="none" w:sz="0" w:space="0" w:color="auto"/>
        <w:left w:val="none" w:sz="0" w:space="0" w:color="auto"/>
        <w:bottom w:val="none" w:sz="0" w:space="0" w:color="auto"/>
        <w:right w:val="none" w:sz="0" w:space="0" w:color="auto"/>
      </w:divBdr>
    </w:div>
    <w:div w:id="1021853583">
      <w:marLeft w:val="0"/>
      <w:marRight w:val="0"/>
      <w:marTop w:val="0"/>
      <w:marBottom w:val="0"/>
      <w:divBdr>
        <w:top w:val="none" w:sz="0" w:space="0" w:color="auto"/>
        <w:left w:val="none" w:sz="0" w:space="0" w:color="auto"/>
        <w:bottom w:val="none" w:sz="0" w:space="0" w:color="auto"/>
        <w:right w:val="none" w:sz="0" w:space="0" w:color="auto"/>
      </w:divBdr>
    </w:div>
    <w:div w:id="1021853584">
      <w:marLeft w:val="0"/>
      <w:marRight w:val="0"/>
      <w:marTop w:val="0"/>
      <w:marBottom w:val="0"/>
      <w:divBdr>
        <w:top w:val="none" w:sz="0" w:space="0" w:color="auto"/>
        <w:left w:val="none" w:sz="0" w:space="0" w:color="auto"/>
        <w:bottom w:val="none" w:sz="0" w:space="0" w:color="auto"/>
        <w:right w:val="none" w:sz="0" w:space="0" w:color="auto"/>
      </w:divBdr>
    </w:div>
    <w:div w:id="1021853585">
      <w:marLeft w:val="0"/>
      <w:marRight w:val="0"/>
      <w:marTop w:val="0"/>
      <w:marBottom w:val="0"/>
      <w:divBdr>
        <w:top w:val="none" w:sz="0" w:space="0" w:color="auto"/>
        <w:left w:val="none" w:sz="0" w:space="0" w:color="auto"/>
        <w:bottom w:val="none" w:sz="0" w:space="0" w:color="auto"/>
        <w:right w:val="none" w:sz="0" w:space="0" w:color="auto"/>
      </w:divBdr>
    </w:div>
    <w:div w:id="1021853586">
      <w:marLeft w:val="0"/>
      <w:marRight w:val="0"/>
      <w:marTop w:val="0"/>
      <w:marBottom w:val="0"/>
      <w:divBdr>
        <w:top w:val="none" w:sz="0" w:space="0" w:color="auto"/>
        <w:left w:val="none" w:sz="0" w:space="0" w:color="auto"/>
        <w:bottom w:val="none" w:sz="0" w:space="0" w:color="auto"/>
        <w:right w:val="none" w:sz="0" w:space="0" w:color="auto"/>
      </w:divBdr>
    </w:div>
    <w:div w:id="1021853587">
      <w:marLeft w:val="0"/>
      <w:marRight w:val="0"/>
      <w:marTop w:val="0"/>
      <w:marBottom w:val="0"/>
      <w:divBdr>
        <w:top w:val="none" w:sz="0" w:space="0" w:color="auto"/>
        <w:left w:val="none" w:sz="0" w:space="0" w:color="auto"/>
        <w:bottom w:val="none" w:sz="0" w:space="0" w:color="auto"/>
        <w:right w:val="none" w:sz="0" w:space="0" w:color="auto"/>
      </w:divBdr>
    </w:div>
    <w:div w:id="1021853588">
      <w:marLeft w:val="0"/>
      <w:marRight w:val="0"/>
      <w:marTop w:val="0"/>
      <w:marBottom w:val="0"/>
      <w:divBdr>
        <w:top w:val="none" w:sz="0" w:space="0" w:color="auto"/>
        <w:left w:val="none" w:sz="0" w:space="0" w:color="auto"/>
        <w:bottom w:val="none" w:sz="0" w:space="0" w:color="auto"/>
        <w:right w:val="none" w:sz="0" w:space="0" w:color="auto"/>
      </w:divBdr>
    </w:div>
    <w:div w:id="1021853589">
      <w:marLeft w:val="0"/>
      <w:marRight w:val="0"/>
      <w:marTop w:val="0"/>
      <w:marBottom w:val="0"/>
      <w:divBdr>
        <w:top w:val="none" w:sz="0" w:space="0" w:color="auto"/>
        <w:left w:val="none" w:sz="0" w:space="0" w:color="auto"/>
        <w:bottom w:val="none" w:sz="0" w:space="0" w:color="auto"/>
        <w:right w:val="none" w:sz="0" w:space="0" w:color="auto"/>
      </w:divBdr>
    </w:div>
    <w:div w:id="1021853590">
      <w:marLeft w:val="0"/>
      <w:marRight w:val="0"/>
      <w:marTop w:val="0"/>
      <w:marBottom w:val="0"/>
      <w:divBdr>
        <w:top w:val="none" w:sz="0" w:space="0" w:color="auto"/>
        <w:left w:val="none" w:sz="0" w:space="0" w:color="auto"/>
        <w:bottom w:val="none" w:sz="0" w:space="0" w:color="auto"/>
        <w:right w:val="none" w:sz="0" w:space="0" w:color="auto"/>
      </w:divBdr>
    </w:div>
    <w:div w:id="1021853591">
      <w:marLeft w:val="0"/>
      <w:marRight w:val="0"/>
      <w:marTop w:val="0"/>
      <w:marBottom w:val="0"/>
      <w:divBdr>
        <w:top w:val="none" w:sz="0" w:space="0" w:color="auto"/>
        <w:left w:val="none" w:sz="0" w:space="0" w:color="auto"/>
        <w:bottom w:val="none" w:sz="0" w:space="0" w:color="auto"/>
        <w:right w:val="none" w:sz="0" w:space="0" w:color="auto"/>
      </w:divBdr>
    </w:div>
    <w:div w:id="1021853592">
      <w:marLeft w:val="0"/>
      <w:marRight w:val="0"/>
      <w:marTop w:val="0"/>
      <w:marBottom w:val="0"/>
      <w:divBdr>
        <w:top w:val="none" w:sz="0" w:space="0" w:color="auto"/>
        <w:left w:val="none" w:sz="0" w:space="0" w:color="auto"/>
        <w:bottom w:val="none" w:sz="0" w:space="0" w:color="auto"/>
        <w:right w:val="none" w:sz="0" w:space="0" w:color="auto"/>
      </w:divBdr>
    </w:div>
    <w:div w:id="1021853593">
      <w:marLeft w:val="0"/>
      <w:marRight w:val="0"/>
      <w:marTop w:val="0"/>
      <w:marBottom w:val="0"/>
      <w:divBdr>
        <w:top w:val="none" w:sz="0" w:space="0" w:color="auto"/>
        <w:left w:val="none" w:sz="0" w:space="0" w:color="auto"/>
        <w:bottom w:val="none" w:sz="0" w:space="0" w:color="auto"/>
        <w:right w:val="none" w:sz="0" w:space="0" w:color="auto"/>
      </w:divBdr>
    </w:div>
    <w:div w:id="1021853594">
      <w:marLeft w:val="0"/>
      <w:marRight w:val="0"/>
      <w:marTop w:val="0"/>
      <w:marBottom w:val="0"/>
      <w:divBdr>
        <w:top w:val="none" w:sz="0" w:space="0" w:color="auto"/>
        <w:left w:val="none" w:sz="0" w:space="0" w:color="auto"/>
        <w:bottom w:val="none" w:sz="0" w:space="0" w:color="auto"/>
        <w:right w:val="none" w:sz="0" w:space="0" w:color="auto"/>
      </w:divBdr>
    </w:div>
    <w:div w:id="1021853595">
      <w:marLeft w:val="0"/>
      <w:marRight w:val="0"/>
      <w:marTop w:val="0"/>
      <w:marBottom w:val="0"/>
      <w:divBdr>
        <w:top w:val="none" w:sz="0" w:space="0" w:color="auto"/>
        <w:left w:val="none" w:sz="0" w:space="0" w:color="auto"/>
        <w:bottom w:val="none" w:sz="0" w:space="0" w:color="auto"/>
        <w:right w:val="none" w:sz="0" w:space="0" w:color="auto"/>
      </w:divBdr>
    </w:div>
    <w:div w:id="1021853596">
      <w:marLeft w:val="0"/>
      <w:marRight w:val="0"/>
      <w:marTop w:val="0"/>
      <w:marBottom w:val="0"/>
      <w:divBdr>
        <w:top w:val="none" w:sz="0" w:space="0" w:color="auto"/>
        <w:left w:val="none" w:sz="0" w:space="0" w:color="auto"/>
        <w:bottom w:val="none" w:sz="0" w:space="0" w:color="auto"/>
        <w:right w:val="none" w:sz="0" w:space="0" w:color="auto"/>
      </w:divBdr>
    </w:div>
    <w:div w:id="1021853597">
      <w:marLeft w:val="0"/>
      <w:marRight w:val="0"/>
      <w:marTop w:val="0"/>
      <w:marBottom w:val="0"/>
      <w:divBdr>
        <w:top w:val="none" w:sz="0" w:space="0" w:color="auto"/>
        <w:left w:val="none" w:sz="0" w:space="0" w:color="auto"/>
        <w:bottom w:val="none" w:sz="0" w:space="0" w:color="auto"/>
        <w:right w:val="none" w:sz="0" w:space="0" w:color="auto"/>
      </w:divBdr>
    </w:div>
    <w:div w:id="1021853598">
      <w:marLeft w:val="0"/>
      <w:marRight w:val="0"/>
      <w:marTop w:val="0"/>
      <w:marBottom w:val="0"/>
      <w:divBdr>
        <w:top w:val="none" w:sz="0" w:space="0" w:color="auto"/>
        <w:left w:val="none" w:sz="0" w:space="0" w:color="auto"/>
        <w:bottom w:val="none" w:sz="0" w:space="0" w:color="auto"/>
        <w:right w:val="none" w:sz="0" w:space="0" w:color="auto"/>
      </w:divBdr>
      <w:divsChild>
        <w:div w:id="1021853741">
          <w:marLeft w:val="0"/>
          <w:marRight w:val="0"/>
          <w:marTop w:val="0"/>
          <w:marBottom w:val="0"/>
          <w:divBdr>
            <w:top w:val="none" w:sz="0" w:space="0" w:color="auto"/>
            <w:left w:val="none" w:sz="0" w:space="0" w:color="auto"/>
            <w:bottom w:val="none" w:sz="0" w:space="0" w:color="auto"/>
            <w:right w:val="none" w:sz="0" w:space="0" w:color="auto"/>
          </w:divBdr>
        </w:div>
        <w:div w:id="1021853876">
          <w:marLeft w:val="0"/>
          <w:marRight w:val="0"/>
          <w:marTop w:val="0"/>
          <w:marBottom w:val="0"/>
          <w:divBdr>
            <w:top w:val="none" w:sz="0" w:space="0" w:color="auto"/>
            <w:left w:val="none" w:sz="0" w:space="0" w:color="auto"/>
            <w:bottom w:val="none" w:sz="0" w:space="0" w:color="auto"/>
            <w:right w:val="none" w:sz="0" w:space="0" w:color="auto"/>
          </w:divBdr>
        </w:div>
        <w:div w:id="1021853959">
          <w:marLeft w:val="0"/>
          <w:marRight w:val="0"/>
          <w:marTop w:val="0"/>
          <w:marBottom w:val="0"/>
          <w:divBdr>
            <w:top w:val="none" w:sz="0" w:space="0" w:color="auto"/>
            <w:left w:val="none" w:sz="0" w:space="0" w:color="auto"/>
            <w:bottom w:val="none" w:sz="0" w:space="0" w:color="auto"/>
            <w:right w:val="none" w:sz="0" w:space="0" w:color="auto"/>
          </w:divBdr>
        </w:div>
      </w:divsChild>
    </w:div>
    <w:div w:id="1021853599">
      <w:marLeft w:val="0"/>
      <w:marRight w:val="0"/>
      <w:marTop w:val="0"/>
      <w:marBottom w:val="0"/>
      <w:divBdr>
        <w:top w:val="none" w:sz="0" w:space="0" w:color="auto"/>
        <w:left w:val="none" w:sz="0" w:space="0" w:color="auto"/>
        <w:bottom w:val="none" w:sz="0" w:space="0" w:color="auto"/>
        <w:right w:val="none" w:sz="0" w:space="0" w:color="auto"/>
      </w:divBdr>
    </w:div>
    <w:div w:id="1021853600">
      <w:marLeft w:val="0"/>
      <w:marRight w:val="0"/>
      <w:marTop w:val="0"/>
      <w:marBottom w:val="0"/>
      <w:divBdr>
        <w:top w:val="none" w:sz="0" w:space="0" w:color="auto"/>
        <w:left w:val="none" w:sz="0" w:space="0" w:color="auto"/>
        <w:bottom w:val="none" w:sz="0" w:space="0" w:color="auto"/>
        <w:right w:val="none" w:sz="0" w:space="0" w:color="auto"/>
      </w:divBdr>
    </w:div>
    <w:div w:id="1021853601">
      <w:marLeft w:val="0"/>
      <w:marRight w:val="0"/>
      <w:marTop w:val="0"/>
      <w:marBottom w:val="0"/>
      <w:divBdr>
        <w:top w:val="none" w:sz="0" w:space="0" w:color="auto"/>
        <w:left w:val="none" w:sz="0" w:space="0" w:color="auto"/>
        <w:bottom w:val="none" w:sz="0" w:space="0" w:color="auto"/>
        <w:right w:val="none" w:sz="0" w:space="0" w:color="auto"/>
      </w:divBdr>
    </w:div>
    <w:div w:id="1021853602">
      <w:marLeft w:val="0"/>
      <w:marRight w:val="0"/>
      <w:marTop w:val="0"/>
      <w:marBottom w:val="0"/>
      <w:divBdr>
        <w:top w:val="none" w:sz="0" w:space="0" w:color="auto"/>
        <w:left w:val="none" w:sz="0" w:space="0" w:color="auto"/>
        <w:bottom w:val="none" w:sz="0" w:space="0" w:color="auto"/>
        <w:right w:val="none" w:sz="0" w:space="0" w:color="auto"/>
      </w:divBdr>
    </w:div>
    <w:div w:id="1021853603">
      <w:marLeft w:val="0"/>
      <w:marRight w:val="0"/>
      <w:marTop w:val="0"/>
      <w:marBottom w:val="0"/>
      <w:divBdr>
        <w:top w:val="none" w:sz="0" w:space="0" w:color="auto"/>
        <w:left w:val="none" w:sz="0" w:space="0" w:color="auto"/>
        <w:bottom w:val="none" w:sz="0" w:space="0" w:color="auto"/>
        <w:right w:val="none" w:sz="0" w:space="0" w:color="auto"/>
      </w:divBdr>
    </w:div>
    <w:div w:id="1021853604">
      <w:marLeft w:val="0"/>
      <w:marRight w:val="0"/>
      <w:marTop w:val="0"/>
      <w:marBottom w:val="0"/>
      <w:divBdr>
        <w:top w:val="none" w:sz="0" w:space="0" w:color="auto"/>
        <w:left w:val="none" w:sz="0" w:space="0" w:color="auto"/>
        <w:bottom w:val="none" w:sz="0" w:space="0" w:color="auto"/>
        <w:right w:val="none" w:sz="0" w:space="0" w:color="auto"/>
      </w:divBdr>
    </w:div>
    <w:div w:id="1021853605">
      <w:marLeft w:val="0"/>
      <w:marRight w:val="0"/>
      <w:marTop w:val="0"/>
      <w:marBottom w:val="0"/>
      <w:divBdr>
        <w:top w:val="none" w:sz="0" w:space="0" w:color="auto"/>
        <w:left w:val="none" w:sz="0" w:space="0" w:color="auto"/>
        <w:bottom w:val="none" w:sz="0" w:space="0" w:color="auto"/>
        <w:right w:val="none" w:sz="0" w:space="0" w:color="auto"/>
      </w:divBdr>
    </w:div>
    <w:div w:id="1021853606">
      <w:marLeft w:val="0"/>
      <w:marRight w:val="0"/>
      <w:marTop w:val="0"/>
      <w:marBottom w:val="0"/>
      <w:divBdr>
        <w:top w:val="none" w:sz="0" w:space="0" w:color="auto"/>
        <w:left w:val="none" w:sz="0" w:space="0" w:color="auto"/>
        <w:bottom w:val="none" w:sz="0" w:space="0" w:color="auto"/>
        <w:right w:val="none" w:sz="0" w:space="0" w:color="auto"/>
      </w:divBdr>
    </w:div>
    <w:div w:id="1021853607">
      <w:marLeft w:val="0"/>
      <w:marRight w:val="0"/>
      <w:marTop w:val="0"/>
      <w:marBottom w:val="0"/>
      <w:divBdr>
        <w:top w:val="none" w:sz="0" w:space="0" w:color="auto"/>
        <w:left w:val="none" w:sz="0" w:space="0" w:color="auto"/>
        <w:bottom w:val="none" w:sz="0" w:space="0" w:color="auto"/>
        <w:right w:val="none" w:sz="0" w:space="0" w:color="auto"/>
      </w:divBdr>
    </w:div>
    <w:div w:id="1021853608">
      <w:marLeft w:val="0"/>
      <w:marRight w:val="0"/>
      <w:marTop w:val="0"/>
      <w:marBottom w:val="0"/>
      <w:divBdr>
        <w:top w:val="none" w:sz="0" w:space="0" w:color="auto"/>
        <w:left w:val="none" w:sz="0" w:space="0" w:color="auto"/>
        <w:bottom w:val="none" w:sz="0" w:space="0" w:color="auto"/>
        <w:right w:val="none" w:sz="0" w:space="0" w:color="auto"/>
      </w:divBdr>
    </w:div>
    <w:div w:id="1021853609">
      <w:marLeft w:val="0"/>
      <w:marRight w:val="0"/>
      <w:marTop w:val="0"/>
      <w:marBottom w:val="0"/>
      <w:divBdr>
        <w:top w:val="none" w:sz="0" w:space="0" w:color="auto"/>
        <w:left w:val="none" w:sz="0" w:space="0" w:color="auto"/>
        <w:bottom w:val="none" w:sz="0" w:space="0" w:color="auto"/>
        <w:right w:val="none" w:sz="0" w:space="0" w:color="auto"/>
      </w:divBdr>
    </w:div>
    <w:div w:id="1021853610">
      <w:marLeft w:val="0"/>
      <w:marRight w:val="0"/>
      <w:marTop w:val="0"/>
      <w:marBottom w:val="0"/>
      <w:divBdr>
        <w:top w:val="none" w:sz="0" w:space="0" w:color="auto"/>
        <w:left w:val="none" w:sz="0" w:space="0" w:color="auto"/>
        <w:bottom w:val="none" w:sz="0" w:space="0" w:color="auto"/>
        <w:right w:val="none" w:sz="0" w:space="0" w:color="auto"/>
      </w:divBdr>
    </w:div>
    <w:div w:id="1021853611">
      <w:marLeft w:val="0"/>
      <w:marRight w:val="0"/>
      <w:marTop w:val="0"/>
      <w:marBottom w:val="0"/>
      <w:divBdr>
        <w:top w:val="none" w:sz="0" w:space="0" w:color="auto"/>
        <w:left w:val="none" w:sz="0" w:space="0" w:color="auto"/>
        <w:bottom w:val="none" w:sz="0" w:space="0" w:color="auto"/>
        <w:right w:val="none" w:sz="0" w:space="0" w:color="auto"/>
      </w:divBdr>
    </w:div>
    <w:div w:id="1021853612">
      <w:marLeft w:val="0"/>
      <w:marRight w:val="0"/>
      <w:marTop w:val="0"/>
      <w:marBottom w:val="0"/>
      <w:divBdr>
        <w:top w:val="none" w:sz="0" w:space="0" w:color="auto"/>
        <w:left w:val="none" w:sz="0" w:space="0" w:color="auto"/>
        <w:bottom w:val="none" w:sz="0" w:space="0" w:color="auto"/>
        <w:right w:val="none" w:sz="0" w:space="0" w:color="auto"/>
      </w:divBdr>
    </w:div>
    <w:div w:id="1021853613">
      <w:marLeft w:val="0"/>
      <w:marRight w:val="0"/>
      <w:marTop w:val="0"/>
      <w:marBottom w:val="0"/>
      <w:divBdr>
        <w:top w:val="none" w:sz="0" w:space="0" w:color="auto"/>
        <w:left w:val="none" w:sz="0" w:space="0" w:color="auto"/>
        <w:bottom w:val="none" w:sz="0" w:space="0" w:color="auto"/>
        <w:right w:val="none" w:sz="0" w:space="0" w:color="auto"/>
      </w:divBdr>
    </w:div>
    <w:div w:id="1021853614">
      <w:marLeft w:val="0"/>
      <w:marRight w:val="0"/>
      <w:marTop w:val="0"/>
      <w:marBottom w:val="0"/>
      <w:divBdr>
        <w:top w:val="none" w:sz="0" w:space="0" w:color="auto"/>
        <w:left w:val="none" w:sz="0" w:space="0" w:color="auto"/>
        <w:bottom w:val="none" w:sz="0" w:space="0" w:color="auto"/>
        <w:right w:val="none" w:sz="0" w:space="0" w:color="auto"/>
      </w:divBdr>
    </w:div>
    <w:div w:id="1021853615">
      <w:marLeft w:val="0"/>
      <w:marRight w:val="0"/>
      <w:marTop w:val="0"/>
      <w:marBottom w:val="0"/>
      <w:divBdr>
        <w:top w:val="none" w:sz="0" w:space="0" w:color="auto"/>
        <w:left w:val="none" w:sz="0" w:space="0" w:color="auto"/>
        <w:bottom w:val="none" w:sz="0" w:space="0" w:color="auto"/>
        <w:right w:val="none" w:sz="0" w:space="0" w:color="auto"/>
      </w:divBdr>
    </w:div>
    <w:div w:id="1021853616">
      <w:marLeft w:val="0"/>
      <w:marRight w:val="0"/>
      <w:marTop w:val="0"/>
      <w:marBottom w:val="0"/>
      <w:divBdr>
        <w:top w:val="none" w:sz="0" w:space="0" w:color="auto"/>
        <w:left w:val="none" w:sz="0" w:space="0" w:color="auto"/>
        <w:bottom w:val="none" w:sz="0" w:space="0" w:color="auto"/>
        <w:right w:val="none" w:sz="0" w:space="0" w:color="auto"/>
      </w:divBdr>
    </w:div>
    <w:div w:id="1021853617">
      <w:marLeft w:val="0"/>
      <w:marRight w:val="0"/>
      <w:marTop w:val="0"/>
      <w:marBottom w:val="0"/>
      <w:divBdr>
        <w:top w:val="none" w:sz="0" w:space="0" w:color="auto"/>
        <w:left w:val="none" w:sz="0" w:space="0" w:color="auto"/>
        <w:bottom w:val="none" w:sz="0" w:space="0" w:color="auto"/>
        <w:right w:val="none" w:sz="0" w:space="0" w:color="auto"/>
      </w:divBdr>
    </w:div>
    <w:div w:id="1021853618">
      <w:marLeft w:val="0"/>
      <w:marRight w:val="0"/>
      <w:marTop w:val="0"/>
      <w:marBottom w:val="0"/>
      <w:divBdr>
        <w:top w:val="none" w:sz="0" w:space="0" w:color="auto"/>
        <w:left w:val="none" w:sz="0" w:space="0" w:color="auto"/>
        <w:bottom w:val="none" w:sz="0" w:space="0" w:color="auto"/>
        <w:right w:val="none" w:sz="0" w:space="0" w:color="auto"/>
      </w:divBdr>
    </w:div>
    <w:div w:id="1021853619">
      <w:marLeft w:val="0"/>
      <w:marRight w:val="0"/>
      <w:marTop w:val="0"/>
      <w:marBottom w:val="0"/>
      <w:divBdr>
        <w:top w:val="none" w:sz="0" w:space="0" w:color="auto"/>
        <w:left w:val="none" w:sz="0" w:space="0" w:color="auto"/>
        <w:bottom w:val="none" w:sz="0" w:space="0" w:color="auto"/>
        <w:right w:val="none" w:sz="0" w:space="0" w:color="auto"/>
      </w:divBdr>
    </w:div>
    <w:div w:id="1021853620">
      <w:marLeft w:val="0"/>
      <w:marRight w:val="0"/>
      <w:marTop w:val="0"/>
      <w:marBottom w:val="0"/>
      <w:divBdr>
        <w:top w:val="none" w:sz="0" w:space="0" w:color="auto"/>
        <w:left w:val="none" w:sz="0" w:space="0" w:color="auto"/>
        <w:bottom w:val="none" w:sz="0" w:space="0" w:color="auto"/>
        <w:right w:val="none" w:sz="0" w:space="0" w:color="auto"/>
      </w:divBdr>
    </w:div>
    <w:div w:id="1021853621">
      <w:marLeft w:val="0"/>
      <w:marRight w:val="0"/>
      <w:marTop w:val="0"/>
      <w:marBottom w:val="0"/>
      <w:divBdr>
        <w:top w:val="none" w:sz="0" w:space="0" w:color="auto"/>
        <w:left w:val="none" w:sz="0" w:space="0" w:color="auto"/>
        <w:bottom w:val="none" w:sz="0" w:space="0" w:color="auto"/>
        <w:right w:val="none" w:sz="0" w:space="0" w:color="auto"/>
      </w:divBdr>
    </w:div>
    <w:div w:id="1021853622">
      <w:marLeft w:val="0"/>
      <w:marRight w:val="0"/>
      <w:marTop w:val="0"/>
      <w:marBottom w:val="0"/>
      <w:divBdr>
        <w:top w:val="none" w:sz="0" w:space="0" w:color="auto"/>
        <w:left w:val="none" w:sz="0" w:space="0" w:color="auto"/>
        <w:bottom w:val="none" w:sz="0" w:space="0" w:color="auto"/>
        <w:right w:val="none" w:sz="0" w:space="0" w:color="auto"/>
      </w:divBdr>
    </w:div>
    <w:div w:id="1021853623">
      <w:marLeft w:val="0"/>
      <w:marRight w:val="0"/>
      <w:marTop w:val="0"/>
      <w:marBottom w:val="0"/>
      <w:divBdr>
        <w:top w:val="none" w:sz="0" w:space="0" w:color="auto"/>
        <w:left w:val="none" w:sz="0" w:space="0" w:color="auto"/>
        <w:bottom w:val="none" w:sz="0" w:space="0" w:color="auto"/>
        <w:right w:val="none" w:sz="0" w:space="0" w:color="auto"/>
      </w:divBdr>
    </w:div>
    <w:div w:id="1021853624">
      <w:marLeft w:val="0"/>
      <w:marRight w:val="0"/>
      <w:marTop w:val="0"/>
      <w:marBottom w:val="0"/>
      <w:divBdr>
        <w:top w:val="none" w:sz="0" w:space="0" w:color="auto"/>
        <w:left w:val="none" w:sz="0" w:space="0" w:color="auto"/>
        <w:bottom w:val="none" w:sz="0" w:space="0" w:color="auto"/>
        <w:right w:val="none" w:sz="0" w:space="0" w:color="auto"/>
      </w:divBdr>
    </w:div>
    <w:div w:id="1021853625">
      <w:marLeft w:val="0"/>
      <w:marRight w:val="0"/>
      <w:marTop w:val="0"/>
      <w:marBottom w:val="0"/>
      <w:divBdr>
        <w:top w:val="none" w:sz="0" w:space="0" w:color="auto"/>
        <w:left w:val="none" w:sz="0" w:space="0" w:color="auto"/>
        <w:bottom w:val="none" w:sz="0" w:space="0" w:color="auto"/>
        <w:right w:val="none" w:sz="0" w:space="0" w:color="auto"/>
      </w:divBdr>
    </w:div>
    <w:div w:id="1021853626">
      <w:marLeft w:val="0"/>
      <w:marRight w:val="0"/>
      <w:marTop w:val="0"/>
      <w:marBottom w:val="0"/>
      <w:divBdr>
        <w:top w:val="none" w:sz="0" w:space="0" w:color="auto"/>
        <w:left w:val="none" w:sz="0" w:space="0" w:color="auto"/>
        <w:bottom w:val="none" w:sz="0" w:space="0" w:color="auto"/>
        <w:right w:val="none" w:sz="0" w:space="0" w:color="auto"/>
      </w:divBdr>
    </w:div>
    <w:div w:id="1021853627">
      <w:marLeft w:val="0"/>
      <w:marRight w:val="0"/>
      <w:marTop w:val="0"/>
      <w:marBottom w:val="0"/>
      <w:divBdr>
        <w:top w:val="none" w:sz="0" w:space="0" w:color="auto"/>
        <w:left w:val="none" w:sz="0" w:space="0" w:color="auto"/>
        <w:bottom w:val="none" w:sz="0" w:space="0" w:color="auto"/>
        <w:right w:val="none" w:sz="0" w:space="0" w:color="auto"/>
      </w:divBdr>
    </w:div>
    <w:div w:id="1021853628">
      <w:marLeft w:val="0"/>
      <w:marRight w:val="0"/>
      <w:marTop w:val="0"/>
      <w:marBottom w:val="0"/>
      <w:divBdr>
        <w:top w:val="none" w:sz="0" w:space="0" w:color="auto"/>
        <w:left w:val="none" w:sz="0" w:space="0" w:color="auto"/>
        <w:bottom w:val="none" w:sz="0" w:space="0" w:color="auto"/>
        <w:right w:val="none" w:sz="0" w:space="0" w:color="auto"/>
      </w:divBdr>
    </w:div>
    <w:div w:id="1021853629">
      <w:marLeft w:val="0"/>
      <w:marRight w:val="0"/>
      <w:marTop w:val="0"/>
      <w:marBottom w:val="0"/>
      <w:divBdr>
        <w:top w:val="none" w:sz="0" w:space="0" w:color="auto"/>
        <w:left w:val="none" w:sz="0" w:space="0" w:color="auto"/>
        <w:bottom w:val="none" w:sz="0" w:space="0" w:color="auto"/>
        <w:right w:val="none" w:sz="0" w:space="0" w:color="auto"/>
      </w:divBdr>
    </w:div>
    <w:div w:id="1021853630">
      <w:marLeft w:val="0"/>
      <w:marRight w:val="0"/>
      <w:marTop w:val="0"/>
      <w:marBottom w:val="0"/>
      <w:divBdr>
        <w:top w:val="none" w:sz="0" w:space="0" w:color="auto"/>
        <w:left w:val="none" w:sz="0" w:space="0" w:color="auto"/>
        <w:bottom w:val="none" w:sz="0" w:space="0" w:color="auto"/>
        <w:right w:val="none" w:sz="0" w:space="0" w:color="auto"/>
      </w:divBdr>
    </w:div>
    <w:div w:id="1021853631">
      <w:marLeft w:val="0"/>
      <w:marRight w:val="0"/>
      <w:marTop w:val="0"/>
      <w:marBottom w:val="0"/>
      <w:divBdr>
        <w:top w:val="none" w:sz="0" w:space="0" w:color="auto"/>
        <w:left w:val="none" w:sz="0" w:space="0" w:color="auto"/>
        <w:bottom w:val="none" w:sz="0" w:space="0" w:color="auto"/>
        <w:right w:val="none" w:sz="0" w:space="0" w:color="auto"/>
      </w:divBdr>
    </w:div>
    <w:div w:id="1021853632">
      <w:marLeft w:val="0"/>
      <w:marRight w:val="0"/>
      <w:marTop w:val="0"/>
      <w:marBottom w:val="0"/>
      <w:divBdr>
        <w:top w:val="none" w:sz="0" w:space="0" w:color="auto"/>
        <w:left w:val="none" w:sz="0" w:space="0" w:color="auto"/>
        <w:bottom w:val="none" w:sz="0" w:space="0" w:color="auto"/>
        <w:right w:val="none" w:sz="0" w:space="0" w:color="auto"/>
      </w:divBdr>
    </w:div>
    <w:div w:id="1021853633">
      <w:marLeft w:val="0"/>
      <w:marRight w:val="0"/>
      <w:marTop w:val="0"/>
      <w:marBottom w:val="0"/>
      <w:divBdr>
        <w:top w:val="none" w:sz="0" w:space="0" w:color="auto"/>
        <w:left w:val="none" w:sz="0" w:space="0" w:color="auto"/>
        <w:bottom w:val="none" w:sz="0" w:space="0" w:color="auto"/>
        <w:right w:val="none" w:sz="0" w:space="0" w:color="auto"/>
      </w:divBdr>
    </w:div>
    <w:div w:id="1021853634">
      <w:marLeft w:val="0"/>
      <w:marRight w:val="0"/>
      <w:marTop w:val="0"/>
      <w:marBottom w:val="0"/>
      <w:divBdr>
        <w:top w:val="none" w:sz="0" w:space="0" w:color="auto"/>
        <w:left w:val="none" w:sz="0" w:space="0" w:color="auto"/>
        <w:bottom w:val="none" w:sz="0" w:space="0" w:color="auto"/>
        <w:right w:val="none" w:sz="0" w:space="0" w:color="auto"/>
      </w:divBdr>
    </w:div>
    <w:div w:id="1021853635">
      <w:marLeft w:val="0"/>
      <w:marRight w:val="0"/>
      <w:marTop w:val="0"/>
      <w:marBottom w:val="0"/>
      <w:divBdr>
        <w:top w:val="none" w:sz="0" w:space="0" w:color="auto"/>
        <w:left w:val="none" w:sz="0" w:space="0" w:color="auto"/>
        <w:bottom w:val="none" w:sz="0" w:space="0" w:color="auto"/>
        <w:right w:val="none" w:sz="0" w:space="0" w:color="auto"/>
      </w:divBdr>
    </w:div>
    <w:div w:id="1021853636">
      <w:marLeft w:val="0"/>
      <w:marRight w:val="0"/>
      <w:marTop w:val="0"/>
      <w:marBottom w:val="0"/>
      <w:divBdr>
        <w:top w:val="none" w:sz="0" w:space="0" w:color="auto"/>
        <w:left w:val="none" w:sz="0" w:space="0" w:color="auto"/>
        <w:bottom w:val="none" w:sz="0" w:space="0" w:color="auto"/>
        <w:right w:val="none" w:sz="0" w:space="0" w:color="auto"/>
      </w:divBdr>
    </w:div>
    <w:div w:id="1021853637">
      <w:marLeft w:val="0"/>
      <w:marRight w:val="0"/>
      <w:marTop w:val="0"/>
      <w:marBottom w:val="0"/>
      <w:divBdr>
        <w:top w:val="none" w:sz="0" w:space="0" w:color="auto"/>
        <w:left w:val="none" w:sz="0" w:space="0" w:color="auto"/>
        <w:bottom w:val="none" w:sz="0" w:space="0" w:color="auto"/>
        <w:right w:val="none" w:sz="0" w:space="0" w:color="auto"/>
      </w:divBdr>
    </w:div>
    <w:div w:id="1021853639">
      <w:marLeft w:val="0"/>
      <w:marRight w:val="0"/>
      <w:marTop w:val="0"/>
      <w:marBottom w:val="0"/>
      <w:divBdr>
        <w:top w:val="none" w:sz="0" w:space="0" w:color="auto"/>
        <w:left w:val="none" w:sz="0" w:space="0" w:color="auto"/>
        <w:bottom w:val="none" w:sz="0" w:space="0" w:color="auto"/>
        <w:right w:val="none" w:sz="0" w:space="0" w:color="auto"/>
      </w:divBdr>
    </w:div>
    <w:div w:id="1021853640">
      <w:marLeft w:val="0"/>
      <w:marRight w:val="0"/>
      <w:marTop w:val="0"/>
      <w:marBottom w:val="0"/>
      <w:divBdr>
        <w:top w:val="none" w:sz="0" w:space="0" w:color="auto"/>
        <w:left w:val="none" w:sz="0" w:space="0" w:color="auto"/>
        <w:bottom w:val="none" w:sz="0" w:space="0" w:color="auto"/>
        <w:right w:val="none" w:sz="0" w:space="0" w:color="auto"/>
      </w:divBdr>
    </w:div>
    <w:div w:id="1021853641">
      <w:marLeft w:val="0"/>
      <w:marRight w:val="0"/>
      <w:marTop w:val="0"/>
      <w:marBottom w:val="0"/>
      <w:divBdr>
        <w:top w:val="none" w:sz="0" w:space="0" w:color="auto"/>
        <w:left w:val="none" w:sz="0" w:space="0" w:color="auto"/>
        <w:bottom w:val="none" w:sz="0" w:space="0" w:color="auto"/>
        <w:right w:val="none" w:sz="0" w:space="0" w:color="auto"/>
      </w:divBdr>
    </w:div>
    <w:div w:id="1021853642">
      <w:marLeft w:val="0"/>
      <w:marRight w:val="0"/>
      <w:marTop w:val="0"/>
      <w:marBottom w:val="0"/>
      <w:divBdr>
        <w:top w:val="none" w:sz="0" w:space="0" w:color="auto"/>
        <w:left w:val="none" w:sz="0" w:space="0" w:color="auto"/>
        <w:bottom w:val="none" w:sz="0" w:space="0" w:color="auto"/>
        <w:right w:val="none" w:sz="0" w:space="0" w:color="auto"/>
      </w:divBdr>
    </w:div>
    <w:div w:id="1021853643">
      <w:marLeft w:val="0"/>
      <w:marRight w:val="0"/>
      <w:marTop w:val="0"/>
      <w:marBottom w:val="0"/>
      <w:divBdr>
        <w:top w:val="none" w:sz="0" w:space="0" w:color="auto"/>
        <w:left w:val="none" w:sz="0" w:space="0" w:color="auto"/>
        <w:bottom w:val="none" w:sz="0" w:space="0" w:color="auto"/>
        <w:right w:val="none" w:sz="0" w:space="0" w:color="auto"/>
      </w:divBdr>
    </w:div>
    <w:div w:id="1021853644">
      <w:marLeft w:val="0"/>
      <w:marRight w:val="0"/>
      <w:marTop w:val="0"/>
      <w:marBottom w:val="0"/>
      <w:divBdr>
        <w:top w:val="none" w:sz="0" w:space="0" w:color="auto"/>
        <w:left w:val="none" w:sz="0" w:space="0" w:color="auto"/>
        <w:bottom w:val="none" w:sz="0" w:space="0" w:color="auto"/>
        <w:right w:val="none" w:sz="0" w:space="0" w:color="auto"/>
      </w:divBdr>
    </w:div>
    <w:div w:id="1021853645">
      <w:marLeft w:val="0"/>
      <w:marRight w:val="0"/>
      <w:marTop w:val="0"/>
      <w:marBottom w:val="0"/>
      <w:divBdr>
        <w:top w:val="none" w:sz="0" w:space="0" w:color="auto"/>
        <w:left w:val="none" w:sz="0" w:space="0" w:color="auto"/>
        <w:bottom w:val="none" w:sz="0" w:space="0" w:color="auto"/>
        <w:right w:val="none" w:sz="0" w:space="0" w:color="auto"/>
      </w:divBdr>
    </w:div>
    <w:div w:id="1021853646">
      <w:marLeft w:val="0"/>
      <w:marRight w:val="0"/>
      <w:marTop w:val="0"/>
      <w:marBottom w:val="0"/>
      <w:divBdr>
        <w:top w:val="none" w:sz="0" w:space="0" w:color="auto"/>
        <w:left w:val="none" w:sz="0" w:space="0" w:color="auto"/>
        <w:bottom w:val="none" w:sz="0" w:space="0" w:color="auto"/>
        <w:right w:val="none" w:sz="0" w:space="0" w:color="auto"/>
      </w:divBdr>
    </w:div>
    <w:div w:id="1021853647">
      <w:marLeft w:val="0"/>
      <w:marRight w:val="0"/>
      <w:marTop w:val="0"/>
      <w:marBottom w:val="0"/>
      <w:divBdr>
        <w:top w:val="none" w:sz="0" w:space="0" w:color="auto"/>
        <w:left w:val="none" w:sz="0" w:space="0" w:color="auto"/>
        <w:bottom w:val="none" w:sz="0" w:space="0" w:color="auto"/>
        <w:right w:val="none" w:sz="0" w:space="0" w:color="auto"/>
      </w:divBdr>
    </w:div>
    <w:div w:id="1021853648">
      <w:marLeft w:val="0"/>
      <w:marRight w:val="0"/>
      <w:marTop w:val="0"/>
      <w:marBottom w:val="0"/>
      <w:divBdr>
        <w:top w:val="none" w:sz="0" w:space="0" w:color="auto"/>
        <w:left w:val="none" w:sz="0" w:space="0" w:color="auto"/>
        <w:bottom w:val="none" w:sz="0" w:space="0" w:color="auto"/>
        <w:right w:val="none" w:sz="0" w:space="0" w:color="auto"/>
      </w:divBdr>
    </w:div>
    <w:div w:id="1021853649">
      <w:marLeft w:val="0"/>
      <w:marRight w:val="0"/>
      <w:marTop w:val="0"/>
      <w:marBottom w:val="0"/>
      <w:divBdr>
        <w:top w:val="none" w:sz="0" w:space="0" w:color="auto"/>
        <w:left w:val="none" w:sz="0" w:space="0" w:color="auto"/>
        <w:bottom w:val="none" w:sz="0" w:space="0" w:color="auto"/>
        <w:right w:val="none" w:sz="0" w:space="0" w:color="auto"/>
      </w:divBdr>
    </w:div>
    <w:div w:id="1021853650">
      <w:marLeft w:val="0"/>
      <w:marRight w:val="0"/>
      <w:marTop w:val="0"/>
      <w:marBottom w:val="0"/>
      <w:divBdr>
        <w:top w:val="none" w:sz="0" w:space="0" w:color="auto"/>
        <w:left w:val="none" w:sz="0" w:space="0" w:color="auto"/>
        <w:bottom w:val="none" w:sz="0" w:space="0" w:color="auto"/>
        <w:right w:val="none" w:sz="0" w:space="0" w:color="auto"/>
      </w:divBdr>
    </w:div>
    <w:div w:id="1021853651">
      <w:marLeft w:val="0"/>
      <w:marRight w:val="0"/>
      <w:marTop w:val="0"/>
      <w:marBottom w:val="0"/>
      <w:divBdr>
        <w:top w:val="none" w:sz="0" w:space="0" w:color="auto"/>
        <w:left w:val="none" w:sz="0" w:space="0" w:color="auto"/>
        <w:bottom w:val="none" w:sz="0" w:space="0" w:color="auto"/>
        <w:right w:val="none" w:sz="0" w:space="0" w:color="auto"/>
      </w:divBdr>
    </w:div>
    <w:div w:id="1021853652">
      <w:marLeft w:val="0"/>
      <w:marRight w:val="0"/>
      <w:marTop w:val="0"/>
      <w:marBottom w:val="0"/>
      <w:divBdr>
        <w:top w:val="none" w:sz="0" w:space="0" w:color="auto"/>
        <w:left w:val="none" w:sz="0" w:space="0" w:color="auto"/>
        <w:bottom w:val="none" w:sz="0" w:space="0" w:color="auto"/>
        <w:right w:val="none" w:sz="0" w:space="0" w:color="auto"/>
      </w:divBdr>
    </w:div>
    <w:div w:id="1021853653">
      <w:marLeft w:val="0"/>
      <w:marRight w:val="0"/>
      <w:marTop w:val="0"/>
      <w:marBottom w:val="0"/>
      <w:divBdr>
        <w:top w:val="none" w:sz="0" w:space="0" w:color="auto"/>
        <w:left w:val="none" w:sz="0" w:space="0" w:color="auto"/>
        <w:bottom w:val="none" w:sz="0" w:space="0" w:color="auto"/>
        <w:right w:val="none" w:sz="0" w:space="0" w:color="auto"/>
      </w:divBdr>
    </w:div>
    <w:div w:id="1021853654">
      <w:marLeft w:val="0"/>
      <w:marRight w:val="0"/>
      <w:marTop w:val="0"/>
      <w:marBottom w:val="0"/>
      <w:divBdr>
        <w:top w:val="none" w:sz="0" w:space="0" w:color="auto"/>
        <w:left w:val="none" w:sz="0" w:space="0" w:color="auto"/>
        <w:bottom w:val="none" w:sz="0" w:space="0" w:color="auto"/>
        <w:right w:val="none" w:sz="0" w:space="0" w:color="auto"/>
      </w:divBdr>
    </w:div>
    <w:div w:id="1021853655">
      <w:marLeft w:val="0"/>
      <w:marRight w:val="0"/>
      <w:marTop w:val="0"/>
      <w:marBottom w:val="0"/>
      <w:divBdr>
        <w:top w:val="none" w:sz="0" w:space="0" w:color="auto"/>
        <w:left w:val="none" w:sz="0" w:space="0" w:color="auto"/>
        <w:bottom w:val="none" w:sz="0" w:space="0" w:color="auto"/>
        <w:right w:val="none" w:sz="0" w:space="0" w:color="auto"/>
      </w:divBdr>
    </w:div>
    <w:div w:id="1021853656">
      <w:marLeft w:val="0"/>
      <w:marRight w:val="0"/>
      <w:marTop w:val="0"/>
      <w:marBottom w:val="0"/>
      <w:divBdr>
        <w:top w:val="none" w:sz="0" w:space="0" w:color="auto"/>
        <w:left w:val="none" w:sz="0" w:space="0" w:color="auto"/>
        <w:bottom w:val="none" w:sz="0" w:space="0" w:color="auto"/>
        <w:right w:val="none" w:sz="0" w:space="0" w:color="auto"/>
      </w:divBdr>
    </w:div>
    <w:div w:id="1021853657">
      <w:marLeft w:val="0"/>
      <w:marRight w:val="0"/>
      <w:marTop w:val="0"/>
      <w:marBottom w:val="0"/>
      <w:divBdr>
        <w:top w:val="none" w:sz="0" w:space="0" w:color="auto"/>
        <w:left w:val="none" w:sz="0" w:space="0" w:color="auto"/>
        <w:bottom w:val="none" w:sz="0" w:space="0" w:color="auto"/>
        <w:right w:val="none" w:sz="0" w:space="0" w:color="auto"/>
      </w:divBdr>
    </w:div>
    <w:div w:id="1021853658">
      <w:marLeft w:val="0"/>
      <w:marRight w:val="0"/>
      <w:marTop w:val="0"/>
      <w:marBottom w:val="0"/>
      <w:divBdr>
        <w:top w:val="none" w:sz="0" w:space="0" w:color="auto"/>
        <w:left w:val="none" w:sz="0" w:space="0" w:color="auto"/>
        <w:bottom w:val="none" w:sz="0" w:space="0" w:color="auto"/>
        <w:right w:val="none" w:sz="0" w:space="0" w:color="auto"/>
      </w:divBdr>
    </w:div>
    <w:div w:id="1021853659">
      <w:marLeft w:val="0"/>
      <w:marRight w:val="0"/>
      <w:marTop w:val="0"/>
      <w:marBottom w:val="0"/>
      <w:divBdr>
        <w:top w:val="none" w:sz="0" w:space="0" w:color="auto"/>
        <w:left w:val="none" w:sz="0" w:space="0" w:color="auto"/>
        <w:bottom w:val="none" w:sz="0" w:space="0" w:color="auto"/>
        <w:right w:val="none" w:sz="0" w:space="0" w:color="auto"/>
      </w:divBdr>
    </w:div>
    <w:div w:id="1021853660">
      <w:marLeft w:val="0"/>
      <w:marRight w:val="0"/>
      <w:marTop w:val="0"/>
      <w:marBottom w:val="0"/>
      <w:divBdr>
        <w:top w:val="none" w:sz="0" w:space="0" w:color="auto"/>
        <w:left w:val="none" w:sz="0" w:space="0" w:color="auto"/>
        <w:bottom w:val="none" w:sz="0" w:space="0" w:color="auto"/>
        <w:right w:val="none" w:sz="0" w:space="0" w:color="auto"/>
      </w:divBdr>
    </w:div>
    <w:div w:id="1021853661">
      <w:marLeft w:val="0"/>
      <w:marRight w:val="0"/>
      <w:marTop w:val="0"/>
      <w:marBottom w:val="0"/>
      <w:divBdr>
        <w:top w:val="none" w:sz="0" w:space="0" w:color="auto"/>
        <w:left w:val="none" w:sz="0" w:space="0" w:color="auto"/>
        <w:bottom w:val="none" w:sz="0" w:space="0" w:color="auto"/>
        <w:right w:val="none" w:sz="0" w:space="0" w:color="auto"/>
      </w:divBdr>
    </w:div>
    <w:div w:id="1021853662">
      <w:marLeft w:val="0"/>
      <w:marRight w:val="0"/>
      <w:marTop w:val="0"/>
      <w:marBottom w:val="0"/>
      <w:divBdr>
        <w:top w:val="none" w:sz="0" w:space="0" w:color="auto"/>
        <w:left w:val="none" w:sz="0" w:space="0" w:color="auto"/>
        <w:bottom w:val="none" w:sz="0" w:space="0" w:color="auto"/>
        <w:right w:val="none" w:sz="0" w:space="0" w:color="auto"/>
      </w:divBdr>
    </w:div>
    <w:div w:id="1021853663">
      <w:marLeft w:val="0"/>
      <w:marRight w:val="0"/>
      <w:marTop w:val="0"/>
      <w:marBottom w:val="0"/>
      <w:divBdr>
        <w:top w:val="none" w:sz="0" w:space="0" w:color="auto"/>
        <w:left w:val="none" w:sz="0" w:space="0" w:color="auto"/>
        <w:bottom w:val="none" w:sz="0" w:space="0" w:color="auto"/>
        <w:right w:val="none" w:sz="0" w:space="0" w:color="auto"/>
      </w:divBdr>
    </w:div>
    <w:div w:id="1021853664">
      <w:marLeft w:val="0"/>
      <w:marRight w:val="0"/>
      <w:marTop w:val="0"/>
      <w:marBottom w:val="0"/>
      <w:divBdr>
        <w:top w:val="none" w:sz="0" w:space="0" w:color="auto"/>
        <w:left w:val="none" w:sz="0" w:space="0" w:color="auto"/>
        <w:bottom w:val="none" w:sz="0" w:space="0" w:color="auto"/>
        <w:right w:val="none" w:sz="0" w:space="0" w:color="auto"/>
      </w:divBdr>
    </w:div>
    <w:div w:id="1021853665">
      <w:marLeft w:val="0"/>
      <w:marRight w:val="0"/>
      <w:marTop w:val="0"/>
      <w:marBottom w:val="0"/>
      <w:divBdr>
        <w:top w:val="none" w:sz="0" w:space="0" w:color="auto"/>
        <w:left w:val="none" w:sz="0" w:space="0" w:color="auto"/>
        <w:bottom w:val="none" w:sz="0" w:space="0" w:color="auto"/>
        <w:right w:val="none" w:sz="0" w:space="0" w:color="auto"/>
      </w:divBdr>
    </w:div>
    <w:div w:id="1021853666">
      <w:marLeft w:val="0"/>
      <w:marRight w:val="0"/>
      <w:marTop w:val="0"/>
      <w:marBottom w:val="0"/>
      <w:divBdr>
        <w:top w:val="none" w:sz="0" w:space="0" w:color="auto"/>
        <w:left w:val="none" w:sz="0" w:space="0" w:color="auto"/>
        <w:bottom w:val="none" w:sz="0" w:space="0" w:color="auto"/>
        <w:right w:val="none" w:sz="0" w:space="0" w:color="auto"/>
      </w:divBdr>
    </w:div>
    <w:div w:id="1021853667">
      <w:marLeft w:val="0"/>
      <w:marRight w:val="0"/>
      <w:marTop w:val="0"/>
      <w:marBottom w:val="0"/>
      <w:divBdr>
        <w:top w:val="none" w:sz="0" w:space="0" w:color="auto"/>
        <w:left w:val="none" w:sz="0" w:space="0" w:color="auto"/>
        <w:bottom w:val="none" w:sz="0" w:space="0" w:color="auto"/>
        <w:right w:val="none" w:sz="0" w:space="0" w:color="auto"/>
      </w:divBdr>
    </w:div>
    <w:div w:id="1021853668">
      <w:marLeft w:val="0"/>
      <w:marRight w:val="0"/>
      <w:marTop w:val="0"/>
      <w:marBottom w:val="0"/>
      <w:divBdr>
        <w:top w:val="none" w:sz="0" w:space="0" w:color="auto"/>
        <w:left w:val="none" w:sz="0" w:space="0" w:color="auto"/>
        <w:bottom w:val="none" w:sz="0" w:space="0" w:color="auto"/>
        <w:right w:val="none" w:sz="0" w:space="0" w:color="auto"/>
      </w:divBdr>
    </w:div>
    <w:div w:id="1021853669">
      <w:marLeft w:val="0"/>
      <w:marRight w:val="0"/>
      <w:marTop w:val="0"/>
      <w:marBottom w:val="0"/>
      <w:divBdr>
        <w:top w:val="none" w:sz="0" w:space="0" w:color="auto"/>
        <w:left w:val="none" w:sz="0" w:space="0" w:color="auto"/>
        <w:bottom w:val="none" w:sz="0" w:space="0" w:color="auto"/>
        <w:right w:val="none" w:sz="0" w:space="0" w:color="auto"/>
      </w:divBdr>
    </w:div>
    <w:div w:id="1021853670">
      <w:marLeft w:val="0"/>
      <w:marRight w:val="0"/>
      <w:marTop w:val="0"/>
      <w:marBottom w:val="0"/>
      <w:divBdr>
        <w:top w:val="none" w:sz="0" w:space="0" w:color="auto"/>
        <w:left w:val="none" w:sz="0" w:space="0" w:color="auto"/>
        <w:bottom w:val="none" w:sz="0" w:space="0" w:color="auto"/>
        <w:right w:val="none" w:sz="0" w:space="0" w:color="auto"/>
      </w:divBdr>
    </w:div>
    <w:div w:id="1021853671">
      <w:marLeft w:val="0"/>
      <w:marRight w:val="0"/>
      <w:marTop w:val="0"/>
      <w:marBottom w:val="0"/>
      <w:divBdr>
        <w:top w:val="none" w:sz="0" w:space="0" w:color="auto"/>
        <w:left w:val="none" w:sz="0" w:space="0" w:color="auto"/>
        <w:bottom w:val="none" w:sz="0" w:space="0" w:color="auto"/>
        <w:right w:val="none" w:sz="0" w:space="0" w:color="auto"/>
      </w:divBdr>
    </w:div>
    <w:div w:id="1021853672">
      <w:marLeft w:val="0"/>
      <w:marRight w:val="0"/>
      <w:marTop w:val="0"/>
      <w:marBottom w:val="0"/>
      <w:divBdr>
        <w:top w:val="none" w:sz="0" w:space="0" w:color="auto"/>
        <w:left w:val="none" w:sz="0" w:space="0" w:color="auto"/>
        <w:bottom w:val="none" w:sz="0" w:space="0" w:color="auto"/>
        <w:right w:val="none" w:sz="0" w:space="0" w:color="auto"/>
      </w:divBdr>
    </w:div>
    <w:div w:id="1021853673">
      <w:marLeft w:val="0"/>
      <w:marRight w:val="0"/>
      <w:marTop w:val="0"/>
      <w:marBottom w:val="0"/>
      <w:divBdr>
        <w:top w:val="none" w:sz="0" w:space="0" w:color="auto"/>
        <w:left w:val="none" w:sz="0" w:space="0" w:color="auto"/>
        <w:bottom w:val="none" w:sz="0" w:space="0" w:color="auto"/>
        <w:right w:val="none" w:sz="0" w:space="0" w:color="auto"/>
      </w:divBdr>
    </w:div>
    <w:div w:id="1021853674">
      <w:marLeft w:val="0"/>
      <w:marRight w:val="0"/>
      <w:marTop w:val="0"/>
      <w:marBottom w:val="0"/>
      <w:divBdr>
        <w:top w:val="none" w:sz="0" w:space="0" w:color="auto"/>
        <w:left w:val="none" w:sz="0" w:space="0" w:color="auto"/>
        <w:bottom w:val="none" w:sz="0" w:space="0" w:color="auto"/>
        <w:right w:val="none" w:sz="0" w:space="0" w:color="auto"/>
      </w:divBdr>
    </w:div>
    <w:div w:id="1021853675">
      <w:marLeft w:val="0"/>
      <w:marRight w:val="0"/>
      <w:marTop w:val="0"/>
      <w:marBottom w:val="0"/>
      <w:divBdr>
        <w:top w:val="none" w:sz="0" w:space="0" w:color="auto"/>
        <w:left w:val="none" w:sz="0" w:space="0" w:color="auto"/>
        <w:bottom w:val="none" w:sz="0" w:space="0" w:color="auto"/>
        <w:right w:val="none" w:sz="0" w:space="0" w:color="auto"/>
      </w:divBdr>
    </w:div>
    <w:div w:id="1021853676">
      <w:marLeft w:val="0"/>
      <w:marRight w:val="0"/>
      <w:marTop w:val="0"/>
      <w:marBottom w:val="0"/>
      <w:divBdr>
        <w:top w:val="none" w:sz="0" w:space="0" w:color="auto"/>
        <w:left w:val="none" w:sz="0" w:space="0" w:color="auto"/>
        <w:bottom w:val="none" w:sz="0" w:space="0" w:color="auto"/>
        <w:right w:val="none" w:sz="0" w:space="0" w:color="auto"/>
      </w:divBdr>
    </w:div>
    <w:div w:id="1021853677">
      <w:marLeft w:val="0"/>
      <w:marRight w:val="0"/>
      <w:marTop w:val="0"/>
      <w:marBottom w:val="0"/>
      <w:divBdr>
        <w:top w:val="none" w:sz="0" w:space="0" w:color="auto"/>
        <w:left w:val="none" w:sz="0" w:space="0" w:color="auto"/>
        <w:bottom w:val="none" w:sz="0" w:space="0" w:color="auto"/>
        <w:right w:val="none" w:sz="0" w:space="0" w:color="auto"/>
      </w:divBdr>
    </w:div>
    <w:div w:id="1021853678">
      <w:marLeft w:val="0"/>
      <w:marRight w:val="0"/>
      <w:marTop w:val="0"/>
      <w:marBottom w:val="0"/>
      <w:divBdr>
        <w:top w:val="none" w:sz="0" w:space="0" w:color="auto"/>
        <w:left w:val="none" w:sz="0" w:space="0" w:color="auto"/>
        <w:bottom w:val="none" w:sz="0" w:space="0" w:color="auto"/>
        <w:right w:val="none" w:sz="0" w:space="0" w:color="auto"/>
      </w:divBdr>
    </w:div>
    <w:div w:id="1021853679">
      <w:marLeft w:val="0"/>
      <w:marRight w:val="0"/>
      <w:marTop w:val="0"/>
      <w:marBottom w:val="0"/>
      <w:divBdr>
        <w:top w:val="none" w:sz="0" w:space="0" w:color="auto"/>
        <w:left w:val="none" w:sz="0" w:space="0" w:color="auto"/>
        <w:bottom w:val="none" w:sz="0" w:space="0" w:color="auto"/>
        <w:right w:val="none" w:sz="0" w:space="0" w:color="auto"/>
      </w:divBdr>
    </w:div>
    <w:div w:id="1021853680">
      <w:marLeft w:val="0"/>
      <w:marRight w:val="0"/>
      <w:marTop w:val="0"/>
      <w:marBottom w:val="0"/>
      <w:divBdr>
        <w:top w:val="none" w:sz="0" w:space="0" w:color="auto"/>
        <w:left w:val="none" w:sz="0" w:space="0" w:color="auto"/>
        <w:bottom w:val="none" w:sz="0" w:space="0" w:color="auto"/>
        <w:right w:val="none" w:sz="0" w:space="0" w:color="auto"/>
      </w:divBdr>
    </w:div>
    <w:div w:id="1021853681">
      <w:marLeft w:val="0"/>
      <w:marRight w:val="0"/>
      <w:marTop w:val="0"/>
      <w:marBottom w:val="0"/>
      <w:divBdr>
        <w:top w:val="none" w:sz="0" w:space="0" w:color="auto"/>
        <w:left w:val="none" w:sz="0" w:space="0" w:color="auto"/>
        <w:bottom w:val="none" w:sz="0" w:space="0" w:color="auto"/>
        <w:right w:val="none" w:sz="0" w:space="0" w:color="auto"/>
      </w:divBdr>
    </w:div>
    <w:div w:id="1021853682">
      <w:marLeft w:val="0"/>
      <w:marRight w:val="0"/>
      <w:marTop w:val="0"/>
      <w:marBottom w:val="0"/>
      <w:divBdr>
        <w:top w:val="none" w:sz="0" w:space="0" w:color="auto"/>
        <w:left w:val="none" w:sz="0" w:space="0" w:color="auto"/>
        <w:bottom w:val="none" w:sz="0" w:space="0" w:color="auto"/>
        <w:right w:val="none" w:sz="0" w:space="0" w:color="auto"/>
      </w:divBdr>
    </w:div>
    <w:div w:id="1021853683">
      <w:marLeft w:val="0"/>
      <w:marRight w:val="0"/>
      <w:marTop w:val="0"/>
      <w:marBottom w:val="0"/>
      <w:divBdr>
        <w:top w:val="none" w:sz="0" w:space="0" w:color="auto"/>
        <w:left w:val="none" w:sz="0" w:space="0" w:color="auto"/>
        <w:bottom w:val="none" w:sz="0" w:space="0" w:color="auto"/>
        <w:right w:val="none" w:sz="0" w:space="0" w:color="auto"/>
      </w:divBdr>
    </w:div>
    <w:div w:id="1021853684">
      <w:marLeft w:val="0"/>
      <w:marRight w:val="0"/>
      <w:marTop w:val="0"/>
      <w:marBottom w:val="0"/>
      <w:divBdr>
        <w:top w:val="none" w:sz="0" w:space="0" w:color="auto"/>
        <w:left w:val="none" w:sz="0" w:space="0" w:color="auto"/>
        <w:bottom w:val="none" w:sz="0" w:space="0" w:color="auto"/>
        <w:right w:val="none" w:sz="0" w:space="0" w:color="auto"/>
      </w:divBdr>
    </w:div>
    <w:div w:id="1021853685">
      <w:marLeft w:val="0"/>
      <w:marRight w:val="0"/>
      <w:marTop w:val="0"/>
      <w:marBottom w:val="0"/>
      <w:divBdr>
        <w:top w:val="none" w:sz="0" w:space="0" w:color="auto"/>
        <w:left w:val="none" w:sz="0" w:space="0" w:color="auto"/>
        <w:bottom w:val="none" w:sz="0" w:space="0" w:color="auto"/>
        <w:right w:val="none" w:sz="0" w:space="0" w:color="auto"/>
      </w:divBdr>
    </w:div>
    <w:div w:id="1021853687">
      <w:marLeft w:val="0"/>
      <w:marRight w:val="0"/>
      <w:marTop w:val="0"/>
      <w:marBottom w:val="0"/>
      <w:divBdr>
        <w:top w:val="none" w:sz="0" w:space="0" w:color="auto"/>
        <w:left w:val="none" w:sz="0" w:space="0" w:color="auto"/>
        <w:bottom w:val="none" w:sz="0" w:space="0" w:color="auto"/>
        <w:right w:val="none" w:sz="0" w:space="0" w:color="auto"/>
      </w:divBdr>
    </w:div>
    <w:div w:id="1021853688">
      <w:marLeft w:val="0"/>
      <w:marRight w:val="0"/>
      <w:marTop w:val="0"/>
      <w:marBottom w:val="0"/>
      <w:divBdr>
        <w:top w:val="none" w:sz="0" w:space="0" w:color="auto"/>
        <w:left w:val="none" w:sz="0" w:space="0" w:color="auto"/>
        <w:bottom w:val="none" w:sz="0" w:space="0" w:color="auto"/>
        <w:right w:val="none" w:sz="0" w:space="0" w:color="auto"/>
      </w:divBdr>
    </w:div>
    <w:div w:id="1021853689">
      <w:marLeft w:val="0"/>
      <w:marRight w:val="0"/>
      <w:marTop w:val="0"/>
      <w:marBottom w:val="0"/>
      <w:divBdr>
        <w:top w:val="none" w:sz="0" w:space="0" w:color="auto"/>
        <w:left w:val="none" w:sz="0" w:space="0" w:color="auto"/>
        <w:bottom w:val="none" w:sz="0" w:space="0" w:color="auto"/>
        <w:right w:val="none" w:sz="0" w:space="0" w:color="auto"/>
      </w:divBdr>
    </w:div>
    <w:div w:id="1021853690">
      <w:marLeft w:val="0"/>
      <w:marRight w:val="0"/>
      <w:marTop w:val="0"/>
      <w:marBottom w:val="0"/>
      <w:divBdr>
        <w:top w:val="none" w:sz="0" w:space="0" w:color="auto"/>
        <w:left w:val="none" w:sz="0" w:space="0" w:color="auto"/>
        <w:bottom w:val="none" w:sz="0" w:space="0" w:color="auto"/>
        <w:right w:val="none" w:sz="0" w:space="0" w:color="auto"/>
      </w:divBdr>
    </w:div>
    <w:div w:id="1021853691">
      <w:marLeft w:val="0"/>
      <w:marRight w:val="0"/>
      <w:marTop w:val="0"/>
      <w:marBottom w:val="0"/>
      <w:divBdr>
        <w:top w:val="none" w:sz="0" w:space="0" w:color="auto"/>
        <w:left w:val="none" w:sz="0" w:space="0" w:color="auto"/>
        <w:bottom w:val="none" w:sz="0" w:space="0" w:color="auto"/>
        <w:right w:val="none" w:sz="0" w:space="0" w:color="auto"/>
      </w:divBdr>
    </w:div>
    <w:div w:id="1021853692">
      <w:marLeft w:val="0"/>
      <w:marRight w:val="0"/>
      <w:marTop w:val="0"/>
      <w:marBottom w:val="0"/>
      <w:divBdr>
        <w:top w:val="none" w:sz="0" w:space="0" w:color="auto"/>
        <w:left w:val="none" w:sz="0" w:space="0" w:color="auto"/>
        <w:bottom w:val="none" w:sz="0" w:space="0" w:color="auto"/>
        <w:right w:val="none" w:sz="0" w:space="0" w:color="auto"/>
      </w:divBdr>
    </w:div>
    <w:div w:id="1021853693">
      <w:marLeft w:val="0"/>
      <w:marRight w:val="0"/>
      <w:marTop w:val="0"/>
      <w:marBottom w:val="0"/>
      <w:divBdr>
        <w:top w:val="none" w:sz="0" w:space="0" w:color="auto"/>
        <w:left w:val="none" w:sz="0" w:space="0" w:color="auto"/>
        <w:bottom w:val="none" w:sz="0" w:space="0" w:color="auto"/>
        <w:right w:val="none" w:sz="0" w:space="0" w:color="auto"/>
      </w:divBdr>
    </w:div>
    <w:div w:id="1021853694">
      <w:marLeft w:val="0"/>
      <w:marRight w:val="0"/>
      <w:marTop w:val="0"/>
      <w:marBottom w:val="0"/>
      <w:divBdr>
        <w:top w:val="none" w:sz="0" w:space="0" w:color="auto"/>
        <w:left w:val="none" w:sz="0" w:space="0" w:color="auto"/>
        <w:bottom w:val="none" w:sz="0" w:space="0" w:color="auto"/>
        <w:right w:val="none" w:sz="0" w:space="0" w:color="auto"/>
      </w:divBdr>
    </w:div>
    <w:div w:id="1021853695">
      <w:marLeft w:val="0"/>
      <w:marRight w:val="0"/>
      <w:marTop w:val="0"/>
      <w:marBottom w:val="0"/>
      <w:divBdr>
        <w:top w:val="none" w:sz="0" w:space="0" w:color="auto"/>
        <w:left w:val="none" w:sz="0" w:space="0" w:color="auto"/>
        <w:bottom w:val="none" w:sz="0" w:space="0" w:color="auto"/>
        <w:right w:val="none" w:sz="0" w:space="0" w:color="auto"/>
      </w:divBdr>
    </w:div>
    <w:div w:id="1021853696">
      <w:marLeft w:val="0"/>
      <w:marRight w:val="0"/>
      <w:marTop w:val="0"/>
      <w:marBottom w:val="0"/>
      <w:divBdr>
        <w:top w:val="none" w:sz="0" w:space="0" w:color="auto"/>
        <w:left w:val="none" w:sz="0" w:space="0" w:color="auto"/>
        <w:bottom w:val="none" w:sz="0" w:space="0" w:color="auto"/>
        <w:right w:val="none" w:sz="0" w:space="0" w:color="auto"/>
      </w:divBdr>
    </w:div>
    <w:div w:id="1021853697">
      <w:marLeft w:val="0"/>
      <w:marRight w:val="0"/>
      <w:marTop w:val="0"/>
      <w:marBottom w:val="0"/>
      <w:divBdr>
        <w:top w:val="none" w:sz="0" w:space="0" w:color="auto"/>
        <w:left w:val="none" w:sz="0" w:space="0" w:color="auto"/>
        <w:bottom w:val="none" w:sz="0" w:space="0" w:color="auto"/>
        <w:right w:val="none" w:sz="0" w:space="0" w:color="auto"/>
      </w:divBdr>
    </w:div>
    <w:div w:id="1021853698">
      <w:marLeft w:val="0"/>
      <w:marRight w:val="0"/>
      <w:marTop w:val="0"/>
      <w:marBottom w:val="0"/>
      <w:divBdr>
        <w:top w:val="none" w:sz="0" w:space="0" w:color="auto"/>
        <w:left w:val="none" w:sz="0" w:space="0" w:color="auto"/>
        <w:bottom w:val="none" w:sz="0" w:space="0" w:color="auto"/>
        <w:right w:val="none" w:sz="0" w:space="0" w:color="auto"/>
      </w:divBdr>
    </w:div>
    <w:div w:id="1021853699">
      <w:marLeft w:val="0"/>
      <w:marRight w:val="0"/>
      <w:marTop w:val="0"/>
      <w:marBottom w:val="0"/>
      <w:divBdr>
        <w:top w:val="none" w:sz="0" w:space="0" w:color="auto"/>
        <w:left w:val="none" w:sz="0" w:space="0" w:color="auto"/>
        <w:bottom w:val="none" w:sz="0" w:space="0" w:color="auto"/>
        <w:right w:val="none" w:sz="0" w:space="0" w:color="auto"/>
      </w:divBdr>
    </w:div>
    <w:div w:id="1021853700">
      <w:marLeft w:val="0"/>
      <w:marRight w:val="0"/>
      <w:marTop w:val="0"/>
      <w:marBottom w:val="0"/>
      <w:divBdr>
        <w:top w:val="none" w:sz="0" w:space="0" w:color="auto"/>
        <w:left w:val="none" w:sz="0" w:space="0" w:color="auto"/>
        <w:bottom w:val="none" w:sz="0" w:space="0" w:color="auto"/>
        <w:right w:val="none" w:sz="0" w:space="0" w:color="auto"/>
      </w:divBdr>
    </w:div>
    <w:div w:id="1021853701">
      <w:marLeft w:val="0"/>
      <w:marRight w:val="0"/>
      <w:marTop w:val="0"/>
      <w:marBottom w:val="0"/>
      <w:divBdr>
        <w:top w:val="none" w:sz="0" w:space="0" w:color="auto"/>
        <w:left w:val="none" w:sz="0" w:space="0" w:color="auto"/>
        <w:bottom w:val="none" w:sz="0" w:space="0" w:color="auto"/>
        <w:right w:val="none" w:sz="0" w:space="0" w:color="auto"/>
      </w:divBdr>
    </w:div>
    <w:div w:id="1021853702">
      <w:marLeft w:val="0"/>
      <w:marRight w:val="0"/>
      <w:marTop w:val="0"/>
      <w:marBottom w:val="0"/>
      <w:divBdr>
        <w:top w:val="none" w:sz="0" w:space="0" w:color="auto"/>
        <w:left w:val="none" w:sz="0" w:space="0" w:color="auto"/>
        <w:bottom w:val="none" w:sz="0" w:space="0" w:color="auto"/>
        <w:right w:val="none" w:sz="0" w:space="0" w:color="auto"/>
      </w:divBdr>
    </w:div>
    <w:div w:id="1021853703">
      <w:marLeft w:val="0"/>
      <w:marRight w:val="0"/>
      <w:marTop w:val="0"/>
      <w:marBottom w:val="0"/>
      <w:divBdr>
        <w:top w:val="none" w:sz="0" w:space="0" w:color="auto"/>
        <w:left w:val="none" w:sz="0" w:space="0" w:color="auto"/>
        <w:bottom w:val="none" w:sz="0" w:space="0" w:color="auto"/>
        <w:right w:val="none" w:sz="0" w:space="0" w:color="auto"/>
      </w:divBdr>
    </w:div>
    <w:div w:id="1021853704">
      <w:marLeft w:val="0"/>
      <w:marRight w:val="0"/>
      <w:marTop w:val="0"/>
      <w:marBottom w:val="0"/>
      <w:divBdr>
        <w:top w:val="none" w:sz="0" w:space="0" w:color="auto"/>
        <w:left w:val="none" w:sz="0" w:space="0" w:color="auto"/>
        <w:bottom w:val="none" w:sz="0" w:space="0" w:color="auto"/>
        <w:right w:val="none" w:sz="0" w:space="0" w:color="auto"/>
      </w:divBdr>
    </w:div>
    <w:div w:id="1021853705">
      <w:marLeft w:val="0"/>
      <w:marRight w:val="0"/>
      <w:marTop w:val="0"/>
      <w:marBottom w:val="0"/>
      <w:divBdr>
        <w:top w:val="none" w:sz="0" w:space="0" w:color="auto"/>
        <w:left w:val="none" w:sz="0" w:space="0" w:color="auto"/>
        <w:bottom w:val="none" w:sz="0" w:space="0" w:color="auto"/>
        <w:right w:val="none" w:sz="0" w:space="0" w:color="auto"/>
      </w:divBdr>
    </w:div>
    <w:div w:id="1021853706">
      <w:marLeft w:val="0"/>
      <w:marRight w:val="0"/>
      <w:marTop w:val="0"/>
      <w:marBottom w:val="0"/>
      <w:divBdr>
        <w:top w:val="none" w:sz="0" w:space="0" w:color="auto"/>
        <w:left w:val="none" w:sz="0" w:space="0" w:color="auto"/>
        <w:bottom w:val="none" w:sz="0" w:space="0" w:color="auto"/>
        <w:right w:val="none" w:sz="0" w:space="0" w:color="auto"/>
      </w:divBdr>
    </w:div>
    <w:div w:id="1021853707">
      <w:marLeft w:val="0"/>
      <w:marRight w:val="0"/>
      <w:marTop w:val="0"/>
      <w:marBottom w:val="0"/>
      <w:divBdr>
        <w:top w:val="none" w:sz="0" w:space="0" w:color="auto"/>
        <w:left w:val="none" w:sz="0" w:space="0" w:color="auto"/>
        <w:bottom w:val="none" w:sz="0" w:space="0" w:color="auto"/>
        <w:right w:val="none" w:sz="0" w:space="0" w:color="auto"/>
      </w:divBdr>
    </w:div>
    <w:div w:id="1021853708">
      <w:marLeft w:val="0"/>
      <w:marRight w:val="0"/>
      <w:marTop w:val="0"/>
      <w:marBottom w:val="0"/>
      <w:divBdr>
        <w:top w:val="none" w:sz="0" w:space="0" w:color="auto"/>
        <w:left w:val="none" w:sz="0" w:space="0" w:color="auto"/>
        <w:bottom w:val="none" w:sz="0" w:space="0" w:color="auto"/>
        <w:right w:val="none" w:sz="0" w:space="0" w:color="auto"/>
      </w:divBdr>
    </w:div>
    <w:div w:id="1021853709">
      <w:marLeft w:val="0"/>
      <w:marRight w:val="0"/>
      <w:marTop w:val="0"/>
      <w:marBottom w:val="0"/>
      <w:divBdr>
        <w:top w:val="none" w:sz="0" w:space="0" w:color="auto"/>
        <w:left w:val="none" w:sz="0" w:space="0" w:color="auto"/>
        <w:bottom w:val="none" w:sz="0" w:space="0" w:color="auto"/>
        <w:right w:val="none" w:sz="0" w:space="0" w:color="auto"/>
      </w:divBdr>
    </w:div>
    <w:div w:id="1021853710">
      <w:marLeft w:val="0"/>
      <w:marRight w:val="0"/>
      <w:marTop w:val="0"/>
      <w:marBottom w:val="0"/>
      <w:divBdr>
        <w:top w:val="none" w:sz="0" w:space="0" w:color="auto"/>
        <w:left w:val="none" w:sz="0" w:space="0" w:color="auto"/>
        <w:bottom w:val="none" w:sz="0" w:space="0" w:color="auto"/>
        <w:right w:val="none" w:sz="0" w:space="0" w:color="auto"/>
      </w:divBdr>
    </w:div>
    <w:div w:id="1021853711">
      <w:marLeft w:val="0"/>
      <w:marRight w:val="0"/>
      <w:marTop w:val="0"/>
      <w:marBottom w:val="0"/>
      <w:divBdr>
        <w:top w:val="none" w:sz="0" w:space="0" w:color="auto"/>
        <w:left w:val="none" w:sz="0" w:space="0" w:color="auto"/>
        <w:bottom w:val="none" w:sz="0" w:space="0" w:color="auto"/>
        <w:right w:val="none" w:sz="0" w:space="0" w:color="auto"/>
      </w:divBdr>
    </w:div>
    <w:div w:id="1021853712">
      <w:marLeft w:val="0"/>
      <w:marRight w:val="0"/>
      <w:marTop w:val="0"/>
      <w:marBottom w:val="0"/>
      <w:divBdr>
        <w:top w:val="none" w:sz="0" w:space="0" w:color="auto"/>
        <w:left w:val="none" w:sz="0" w:space="0" w:color="auto"/>
        <w:bottom w:val="none" w:sz="0" w:space="0" w:color="auto"/>
        <w:right w:val="none" w:sz="0" w:space="0" w:color="auto"/>
      </w:divBdr>
    </w:div>
    <w:div w:id="1021853713">
      <w:marLeft w:val="0"/>
      <w:marRight w:val="0"/>
      <w:marTop w:val="0"/>
      <w:marBottom w:val="0"/>
      <w:divBdr>
        <w:top w:val="none" w:sz="0" w:space="0" w:color="auto"/>
        <w:left w:val="none" w:sz="0" w:space="0" w:color="auto"/>
        <w:bottom w:val="none" w:sz="0" w:space="0" w:color="auto"/>
        <w:right w:val="none" w:sz="0" w:space="0" w:color="auto"/>
      </w:divBdr>
    </w:div>
    <w:div w:id="1021853714">
      <w:marLeft w:val="0"/>
      <w:marRight w:val="0"/>
      <w:marTop w:val="0"/>
      <w:marBottom w:val="0"/>
      <w:divBdr>
        <w:top w:val="none" w:sz="0" w:space="0" w:color="auto"/>
        <w:left w:val="none" w:sz="0" w:space="0" w:color="auto"/>
        <w:bottom w:val="none" w:sz="0" w:space="0" w:color="auto"/>
        <w:right w:val="none" w:sz="0" w:space="0" w:color="auto"/>
      </w:divBdr>
    </w:div>
    <w:div w:id="1021853715">
      <w:marLeft w:val="0"/>
      <w:marRight w:val="0"/>
      <w:marTop w:val="0"/>
      <w:marBottom w:val="0"/>
      <w:divBdr>
        <w:top w:val="none" w:sz="0" w:space="0" w:color="auto"/>
        <w:left w:val="none" w:sz="0" w:space="0" w:color="auto"/>
        <w:bottom w:val="none" w:sz="0" w:space="0" w:color="auto"/>
        <w:right w:val="none" w:sz="0" w:space="0" w:color="auto"/>
      </w:divBdr>
    </w:div>
    <w:div w:id="1021853716">
      <w:marLeft w:val="0"/>
      <w:marRight w:val="0"/>
      <w:marTop w:val="0"/>
      <w:marBottom w:val="0"/>
      <w:divBdr>
        <w:top w:val="none" w:sz="0" w:space="0" w:color="auto"/>
        <w:left w:val="none" w:sz="0" w:space="0" w:color="auto"/>
        <w:bottom w:val="none" w:sz="0" w:space="0" w:color="auto"/>
        <w:right w:val="none" w:sz="0" w:space="0" w:color="auto"/>
      </w:divBdr>
    </w:div>
    <w:div w:id="1021853717">
      <w:marLeft w:val="0"/>
      <w:marRight w:val="0"/>
      <w:marTop w:val="0"/>
      <w:marBottom w:val="0"/>
      <w:divBdr>
        <w:top w:val="none" w:sz="0" w:space="0" w:color="auto"/>
        <w:left w:val="none" w:sz="0" w:space="0" w:color="auto"/>
        <w:bottom w:val="none" w:sz="0" w:space="0" w:color="auto"/>
        <w:right w:val="none" w:sz="0" w:space="0" w:color="auto"/>
      </w:divBdr>
    </w:div>
    <w:div w:id="1021853718">
      <w:marLeft w:val="0"/>
      <w:marRight w:val="0"/>
      <w:marTop w:val="0"/>
      <w:marBottom w:val="0"/>
      <w:divBdr>
        <w:top w:val="none" w:sz="0" w:space="0" w:color="auto"/>
        <w:left w:val="none" w:sz="0" w:space="0" w:color="auto"/>
        <w:bottom w:val="none" w:sz="0" w:space="0" w:color="auto"/>
        <w:right w:val="none" w:sz="0" w:space="0" w:color="auto"/>
      </w:divBdr>
    </w:div>
    <w:div w:id="1021853719">
      <w:marLeft w:val="0"/>
      <w:marRight w:val="0"/>
      <w:marTop w:val="0"/>
      <w:marBottom w:val="0"/>
      <w:divBdr>
        <w:top w:val="none" w:sz="0" w:space="0" w:color="auto"/>
        <w:left w:val="none" w:sz="0" w:space="0" w:color="auto"/>
        <w:bottom w:val="none" w:sz="0" w:space="0" w:color="auto"/>
        <w:right w:val="none" w:sz="0" w:space="0" w:color="auto"/>
      </w:divBdr>
    </w:div>
    <w:div w:id="1021853720">
      <w:marLeft w:val="0"/>
      <w:marRight w:val="0"/>
      <w:marTop w:val="0"/>
      <w:marBottom w:val="0"/>
      <w:divBdr>
        <w:top w:val="none" w:sz="0" w:space="0" w:color="auto"/>
        <w:left w:val="none" w:sz="0" w:space="0" w:color="auto"/>
        <w:bottom w:val="none" w:sz="0" w:space="0" w:color="auto"/>
        <w:right w:val="none" w:sz="0" w:space="0" w:color="auto"/>
      </w:divBdr>
    </w:div>
    <w:div w:id="1021853721">
      <w:marLeft w:val="0"/>
      <w:marRight w:val="0"/>
      <w:marTop w:val="0"/>
      <w:marBottom w:val="0"/>
      <w:divBdr>
        <w:top w:val="none" w:sz="0" w:space="0" w:color="auto"/>
        <w:left w:val="none" w:sz="0" w:space="0" w:color="auto"/>
        <w:bottom w:val="none" w:sz="0" w:space="0" w:color="auto"/>
        <w:right w:val="none" w:sz="0" w:space="0" w:color="auto"/>
      </w:divBdr>
    </w:div>
    <w:div w:id="1021853722">
      <w:marLeft w:val="0"/>
      <w:marRight w:val="0"/>
      <w:marTop w:val="0"/>
      <w:marBottom w:val="0"/>
      <w:divBdr>
        <w:top w:val="none" w:sz="0" w:space="0" w:color="auto"/>
        <w:left w:val="none" w:sz="0" w:space="0" w:color="auto"/>
        <w:bottom w:val="none" w:sz="0" w:space="0" w:color="auto"/>
        <w:right w:val="none" w:sz="0" w:space="0" w:color="auto"/>
      </w:divBdr>
    </w:div>
    <w:div w:id="1021853723">
      <w:marLeft w:val="0"/>
      <w:marRight w:val="0"/>
      <w:marTop w:val="0"/>
      <w:marBottom w:val="0"/>
      <w:divBdr>
        <w:top w:val="none" w:sz="0" w:space="0" w:color="auto"/>
        <w:left w:val="none" w:sz="0" w:space="0" w:color="auto"/>
        <w:bottom w:val="none" w:sz="0" w:space="0" w:color="auto"/>
        <w:right w:val="none" w:sz="0" w:space="0" w:color="auto"/>
      </w:divBdr>
    </w:div>
    <w:div w:id="1021853724">
      <w:marLeft w:val="0"/>
      <w:marRight w:val="0"/>
      <w:marTop w:val="0"/>
      <w:marBottom w:val="0"/>
      <w:divBdr>
        <w:top w:val="none" w:sz="0" w:space="0" w:color="auto"/>
        <w:left w:val="none" w:sz="0" w:space="0" w:color="auto"/>
        <w:bottom w:val="none" w:sz="0" w:space="0" w:color="auto"/>
        <w:right w:val="none" w:sz="0" w:space="0" w:color="auto"/>
      </w:divBdr>
    </w:div>
    <w:div w:id="1021853725">
      <w:marLeft w:val="0"/>
      <w:marRight w:val="0"/>
      <w:marTop w:val="0"/>
      <w:marBottom w:val="0"/>
      <w:divBdr>
        <w:top w:val="none" w:sz="0" w:space="0" w:color="auto"/>
        <w:left w:val="none" w:sz="0" w:space="0" w:color="auto"/>
        <w:bottom w:val="none" w:sz="0" w:space="0" w:color="auto"/>
        <w:right w:val="none" w:sz="0" w:space="0" w:color="auto"/>
      </w:divBdr>
    </w:div>
    <w:div w:id="1021853726">
      <w:marLeft w:val="0"/>
      <w:marRight w:val="0"/>
      <w:marTop w:val="0"/>
      <w:marBottom w:val="0"/>
      <w:divBdr>
        <w:top w:val="none" w:sz="0" w:space="0" w:color="auto"/>
        <w:left w:val="none" w:sz="0" w:space="0" w:color="auto"/>
        <w:bottom w:val="none" w:sz="0" w:space="0" w:color="auto"/>
        <w:right w:val="none" w:sz="0" w:space="0" w:color="auto"/>
      </w:divBdr>
    </w:div>
    <w:div w:id="1021853727">
      <w:marLeft w:val="0"/>
      <w:marRight w:val="0"/>
      <w:marTop w:val="0"/>
      <w:marBottom w:val="0"/>
      <w:divBdr>
        <w:top w:val="none" w:sz="0" w:space="0" w:color="auto"/>
        <w:left w:val="none" w:sz="0" w:space="0" w:color="auto"/>
        <w:bottom w:val="none" w:sz="0" w:space="0" w:color="auto"/>
        <w:right w:val="none" w:sz="0" w:space="0" w:color="auto"/>
      </w:divBdr>
    </w:div>
    <w:div w:id="1021853728">
      <w:marLeft w:val="0"/>
      <w:marRight w:val="0"/>
      <w:marTop w:val="0"/>
      <w:marBottom w:val="0"/>
      <w:divBdr>
        <w:top w:val="none" w:sz="0" w:space="0" w:color="auto"/>
        <w:left w:val="none" w:sz="0" w:space="0" w:color="auto"/>
        <w:bottom w:val="none" w:sz="0" w:space="0" w:color="auto"/>
        <w:right w:val="none" w:sz="0" w:space="0" w:color="auto"/>
      </w:divBdr>
    </w:div>
    <w:div w:id="1021853729">
      <w:marLeft w:val="0"/>
      <w:marRight w:val="0"/>
      <w:marTop w:val="0"/>
      <w:marBottom w:val="0"/>
      <w:divBdr>
        <w:top w:val="none" w:sz="0" w:space="0" w:color="auto"/>
        <w:left w:val="none" w:sz="0" w:space="0" w:color="auto"/>
        <w:bottom w:val="none" w:sz="0" w:space="0" w:color="auto"/>
        <w:right w:val="none" w:sz="0" w:space="0" w:color="auto"/>
      </w:divBdr>
    </w:div>
    <w:div w:id="1021853730">
      <w:marLeft w:val="0"/>
      <w:marRight w:val="0"/>
      <w:marTop w:val="0"/>
      <w:marBottom w:val="0"/>
      <w:divBdr>
        <w:top w:val="none" w:sz="0" w:space="0" w:color="auto"/>
        <w:left w:val="none" w:sz="0" w:space="0" w:color="auto"/>
        <w:bottom w:val="none" w:sz="0" w:space="0" w:color="auto"/>
        <w:right w:val="none" w:sz="0" w:space="0" w:color="auto"/>
      </w:divBdr>
    </w:div>
    <w:div w:id="1021853731">
      <w:marLeft w:val="0"/>
      <w:marRight w:val="0"/>
      <w:marTop w:val="0"/>
      <w:marBottom w:val="0"/>
      <w:divBdr>
        <w:top w:val="none" w:sz="0" w:space="0" w:color="auto"/>
        <w:left w:val="none" w:sz="0" w:space="0" w:color="auto"/>
        <w:bottom w:val="none" w:sz="0" w:space="0" w:color="auto"/>
        <w:right w:val="none" w:sz="0" w:space="0" w:color="auto"/>
      </w:divBdr>
    </w:div>
    <w:div w:id="1021853732">
      <w:marLeft w:val="0"/>
      <w:marRight w:val="0"/>
      <w:marTop w:val="0"/>
      <w:marBottom w:val="0"/>
      <w:divBdr>
        <w:top w:val="none" w:sz="0" w:space="0" w:color="auto"/>
        <w:left w:val="none" w:sz="0" w:space="0" w:color="auto"/>
        <w:bottom w:val="none" w:sz="0" w:space="0" w:color="auto"/>
        <w:right w:val="none" w:sz="0" w:space="0" w:color="auto"/>
      </w:divBdr>
    </w:div>
    <w:div w:id="1021853733">
      <w:marLeft w:val="0"/>
      <w:marRight w:val="0"/>
      <w:marTop w:val="0"/>
      <w:marBottom w:val="0"/>
      <w:divBdr>
        <w:top w:val="none" w:sz="0" w:space="0" w:color="auto"/>
        <w:left w:val="none" w:sz="0" w:space="0" w:color="auto"/>
        <w:bottom w:val="none" w:sz="0" w:space="0" w:color="auto"/>
        <w:right w:val="none" w:sz="0" w:space="0" w:color="auto"/>
      </w:divBdr>
    </w:div>
    <w:div w:id="1021853734">
      <w:marLeft w:val="0"/>
      <w:marRight w:val="0"/>
      <w:marTop w:val="0"/>
      <w:marBottom w:val="0"/>
      <w:divBdr>
        <w:top w:val="none" w:sz="0" w:space="0" w:color="auto"/>
        <w:left w:val="none" w:sz="0" w:space="0" w:color="auto"/>
        <w:bottom w:val="none" w:sz="0" w:space="0" w:color="auto"/>
        <w:right w:val="none" w:sz="0" w:space="0" w:color="auto"/>
      </w:divBdr>
    </w:div>
    <w:div w:id="1021853735">
      <w:marLeft w:val="0"/>
      <w:marRight w:val="0"/>
      <w:marTop w:val="0"/>
      <w:marBottom w:val="0"/>
      <w:divBdr>
        <w:top w:val="none" w:sz="0" w:space="0" w:color="auto"/>
        <w:left w:val="none" w:sz="0" w:space="0" w:color="auto"/>
        <w:bottom w:val="none" w:sz="0" w:space="0" w:color="auto"/>
        <w:right w:val="none" w:sz="0" w:space="0" w:color="auto"/>
      </w:divBdr>
    </w:div>
    <w:div w:id="1021853736">
      <w:marLeft w:val="0"/>
      <w:marRight w:val="0"/>
      <w:marTop w:val="0"/>
      <w:marBottom w:val="0"/>
      <w:divBdr>
        <w:top w:val="none" w:sz="0" w:space="0" w:color="auto"/>
        <w:left w:val="none" w:sz="0" w:space="0" w:color="auto"/>
        <w:bottom w:val="none" w:sz="0" w:space="0" w:color="auto"/>
        <w:right w:val="none" w:sz="0" w:space="0" w:color="auto"/>
      </w:divBdr>
    </w:div>
    <w:div w:id="1021853737">
      <w:marLeft w:val="0"/>
      <w:marRight w:val="0"/>
      <w:marTop w:val="0"/>
      <w:marBottom w:val="0"/>
      <w:divBdr>
        <w:top w:val="none" w:sz="0" w:space="0" w:color="auto"/>
        <w:left w:val="none" w:sz="0" w:space="0" w:color="auto"/>
        <w:bottom w:val="none" w:sz="0" w:space="0" w:color="auto"/>
        <w:right w:val="none" w:sz="0" w:space="0" w:color="auto"/>
      </w:divBdr>
    </w:div>
    <w:div w:id="1021853738">
      <w:marLeft w:val="0"/>
      <w:marRight w:val="0"/>
      <w:marTop w:val="0"/>
      <w:marBottom w:val="0"/>
      <w:divBdr>
        <w:top w:val="none" w:sz="0" w:space="0" w:color="auto"/>
        <w:left w:val="none" w:sz="0" w:space="0" w:color="auto"/>
        <w:bottom w:val="none" w:sz="0" w:space="0" w:color="auto"/>
        <w:right w:val="none" w:sz="0" w:space="0" w:color="auto"/>
      </w:divBdr>
    </w:div>
    <w:div w:id="1021853739">
      <w:marLeft w:val="0"/>
      <w:marRight w:val="0"/>
      <w:marTop w:val="0"/>
      <w:marBottom w:val="0"/>
      <w:divBdr>
        <w:top w:val="none" w:sz="0" w:space="0" w:color="auto"/>
        <w:left w:val="none" w:sz="0" w:space="0" w:color="auto"/>
        <w:bottom w:val="none" w:sz="0" w:space="0" w:color="auto"/>
        <w:right w:val="none" w:sz="0" w:space="0" w:color="auto"/>
      </w:divBdr>
    </w:div>
    <w:div w:id="1021853740">
      <w:marLeft w:val="0"/>
      <w:marRight w:val="0"/>
      <w:marTop w:val="0"/>
      <w:marBottom w:val="0"/>
      <w:divBdr>
        <w:top w:val="none" w:sz="0" w:space="0" w:color="auto"/>
        <w:left w:val="none" w:sz="0" w:space="0" w:color="auto"/>
        <w:bottom w:val="none" w:sz="0" w:space="0" w:color="auto"/>
        <w:right w:val="none" w:sz="0" w:space="0" w:color="auto"/>
      </w:divBdr>
    </w:div>
    <w:div w:id="1021853742">
      <w:marLeft w:val="0"/>
      <w:marRight w:val="0"/>
      <w:marTop w:val="0"/>
      <w:marBottom w:val="0"/>
      <w:divBdr>
        <w:top w:val="none" w:sz="0" w:space="0" w:color="auto"/>
        <w:left w:val="none" w:sz="0" w:space="0" w:color="auto"/>
        <w:bottom w:val="none" w:sz="0" w:space="0" w:color="auto"/>
        <w:right w:val="none" w:sz="0" w:space="0" w:color="auto"/>
      </w:divBdr>
    </w:div>
    <w:div w:id="1021853743">
      <w:marLeft w:val="0"/>
      <w:marRight w:val="0"/>
      <w:marTop w:val="0"/>
      <w:marBottom w:val="0"/>
      <w:divBdr>
        <w:top w:val="none" w:sz="0" w:space="0" w:color="auto"/>
        <w:left w:val="none" w:sz="0" w:space="0" w:color="auto"/>
        <w:bottom w:val="none" w:sz="0" w:space="0" w:color="auto"/>
        <w:right w:val="none" w:sz="0" w:space="0" w:color="auto"/>
      </w:divBdr>
    </w:div>
    <w:div w:id="1021853744">
      <w:marLeft w:val="0"/>
      <w:marRight w:val="0"/>
      <w:marTop w:val="0"/>
      <w:marBottom w:val="0"/>
      <w:divBdr>
        <w:top w:val="none" w:sz="0" w:space="0" w:color="auto"/>
        <w:left w:val="none" w:sz="0" w:space="0" w:color="auto"/>
        <w:bottom w:val="none" w:sz="0" w:space="0" w:color="auto"/>
        <w:right w:val="none" w:sz="0" w:space="0" w:color="auto"/>
      </w:divBdr>
    </w:div>
    <w:div w:id="1021853745">
      <w:marLeft w:val="0"/>
      <w:marRight w:val="0"/>
      <w:marTop w:val="0"/>
      <w:marBottom w:val="0"/>
      <w:divBdr>
        <w:top w:val="none" w:sz="0" w:space="0" w:color="auto"/>
        <w:left w:val="none" w:sz="0" w:space="0" w:color="auto"/>
        <w:bottom w:val="none" w:sz="0" w:space="0" w:color="auto"/>
        <w:right w:val="none" w:sz="0" w:space="0" w:color="auto"/>
      </w:divBdr>
    </w:div>
    <w:div w:id="1021853746">
      <w:marLeft w:val="0"/>
      <w:marRight w:val="0"/>
      <w:marTop w:val="0"/>
      <w:marBottom w:val="0"/>
      <w:divBdr>
        <w:top w:val="none" w:sz="0" w:space="0" w:color="auto"/>
        <w:left w:val="none" w:sz="0" w:space="0" w:color="auto"/>
        <w:bottom w:val="none" w:sz="0" w:space="0" w:color="auto"/>
        <w:right w:val="none" w:sz="0" w:space="0" w:color="auto"/>
      </w:divBdr>
    </w:div>
    <w:div w:id="1021853747">
      <w:marLeft w:val="0"/>
      <w:marRight w:val="0"/>
      <w:marTop w:val="0"/>
      <w:marBottom w:val="0"/>
      <w:divBdr>
        <w:top w:val="none" w:sz="0" w:space="0" w:color="auto"/>
        <w:left w:val="none" w:sz="0" w:space="0" w:color="auto"/>
        <w:bottom w:val="none" w:sz="0" w:space="0" w:color="auto"/>
        <w:right w:val="none" w:sz="0" w:space="0" w:color="auto"/>
      </w:divBdr>
    </w:div>
    <w:div w:id="1021853748">
      <w:marLeft w:val="0"/>
      <w:marRight w:val="0"/>
      <w:marTop w:val="0"/>
      <w:marBottom w:val="0"/>
      <w:divBdr>
        <w:top w:val="none" w:sz="0" w:space="0" w:color="auto"/>
        <w:left w:val="none" w:sz="0" w:space="0" w:color="auto"/>
        <w:bottom w:val="none" w:sz="0" w:space="0" w:color="auto"/>
        <w:right w:val="none" w:sz="0" w:space="0" w:color="auto"/>
      </w:divBdr>
    </w:div>
    <w:div w:id="1021853749">
      <w:marLeft w:val="0"/>
      <w:marRight w:val="0"/>
      <w:marTop w:val="0"/>
      <w:marBottom w:val="0"/>
      <w:divBdr>
        <w:top w:val="none" w:sz="0" w:space="0" w:color="auto"/>
        <w:left w:val="none" w:sz="0" w:space="0" w:color="auto"/>
        <w:bottom w:val="none" w:sz="0" w:space="0" w:color="auto"/>
        <w:right w:val="none" w:sz="0" w:space="0" w:color="auto"/>
      </w:divBdr>
    </w:div>
    <w:div w:id="1021853750">
      <w:marLeft w:val="0"/>
      <w:marRight w:val="0"/>
      <w:marTop w:val="0"/>
      <w:marBottom w:val="0"/>
      <w:divBdr>
        <w:top w:val="none" w:sz="0" w:space="0" w:color="auto"/>
        <w:left w:val="none" w:sz="0" w:space="0" w:color="auto"/>
        <w:bottom w:val="none" w:sz="0" w:space="0" w:color="auto"/>
        <w:right w:val="none" w:sz="0" w:space="0" w:color="auto"/>
      </w:divBdr>
    </w:div>
    <w:div w:id="1021853751">
      <w:marLeft w:val="0"/>
      <w:marRight w:val="0"/>
      <w:marTop w:val="0"/>
      <w:marBottom w:val="0"/>
      <w:divBdr>
        <w:top w:val="none" w:sz="0" w:space="0" w:color="auto"/>
        <w:left w:val="none" w:sz="0" w:space="0" w:color="auto"/>
        <w:bottom w:val="none" w:sz="0" w:space="0" w:color="auto"/>
        <w:right w:val="none" w:sz="0" w:space="0" w:color="auto"/>
      </w:divBdr>
    </w:div>
    <w:div w:id="1021853752">
      <w:marLeft w:val="0"/>
      <w:marRight w:val="0"/>
      <w:marTop w:val="0"/>
      <w:marBottom w:val="0"/>
      <w:divBdr>
        <w:top w:val="none" w:sz="0" w:space="0" w:color="auto"/>
        <w:left w:val="none" w:sz="0" w:space="0" w:color="auto"/>
        <w:bottom w:val="none" w:sz="0" w:space="0" w:color="auto"/>
        <w:right w:val="none" w:sz="0" w:space="0" w:color="auto"/>
      </w:divBdr>
    </w:div>
    <w:div w:id="1021853753">
      <w:marLeft w:val="0"/>
      <w:marRight w:val="0"/>
      <w:marTop w:val="0"/>
      <w:marBottom w:val="0"/>
      <w:divBdr>
        <w:top w:val="none" w:sz="0" w:space="0" w:color="auto"/>
        <w:left w:val="none" w:sz="0" w:space="0" w:color="auto"/>
        <w:bottom w:val="none" w:sz="0" w:space="0" w:color="auto"/>
        <w:right w:val="none" w:sz="0" w:space="0" w:color="auto"/>
      </w:divBdr>
    </w:div>
    <w:div w:id="1021853754">
      <w:marLeft w:val="0"/>
      <w:marRight w:val="0"/>
      <w:marTop w:val="0"/>
      <w:marBottom w:val="0"/>
      <w:divBdr>
        <w:top w:val="none" w:sz="0" w:space="0" w:color="auto"/>
        <w:left w:val="none" w:sz="0" w:space="0" w:color="auto"/>
        <w:bottom w:val="none" w:sz="0" w:space="0" w:color="auto"/>
        <w:right w:val="none" w:sz="0" w:space="0" w:color="auto"/>
      </w:divBdr>
    </w:div>
    <w:div w:id="1021853755">
      <w:marLeft w:val="0"/>
      <w:marRight w:val="0"/>
      <w:marTop w:val="0"/>
      <w:marBottom w:val="0"/>
      <w:divBdr>
        <w:top w:val="none" w:sz="0" w:space="0" w:color="auto"/>
        <w:left w:val="none" w:sz="0" w:space="0" w:color="auto"/>
        <w:bottom w:val="none" w:sz="0" w:space="0" w:color="auto"/>
        <w:right w:val="none" w:sz="0" w:space="0" w:color="auto"/>
      </w:divBdr>
    </w:div>
    <w:div w:id="1021853756">
      <w:marLeft w:val="0"/>
      <w:marRight w:val="0"/>
      <w:marTop w:val="0"/>
      <w:marBottom w:val="0"/>
      <w:divBdr>
        <w:top w:val="none" w:sz="0" w:space="0" w:color="auto"/>
        <w:left w:val="none" w:sz="0" w:space="0" w:color="auto"/>
        <w:bottom w:val="none" w:sz="0" w:space="0" w:color="auto"/>
        <w:right w:val="none" w:sz="0" w:space="0" w:color="auto"/>
      </w:divBdr>
    </w:div>
    <w:div w:id="1021853757">
      <w:marLeft w:val="0"/>
      <w:marRight w:val="0"/>
      <w:marTop w:val="0"/>
      <w:marBottom w:val="0"/>
      <w:divBdr>
        <w:top w:val="none" w:sz="0" w:space="0" w:color="auto"/>
        <w:left w:val="none" w:sz="0" w:space="0" w:color="auto"/>
        <w:bottom w:val="none" w:sz="0" w:space="0" w:color="auto"/>
        <w:right w:val="none" w:sz="0" w:space="0" w:color="auto"/>
      </w:divBdr>
    </w:div>
    <w:div w:id="1021853758">
      <w:marLeft w:val="0"/>
      <w:marRight w:val="0"/>
      <w:marTop w:val="0"/>
      <w:marBottom w:val="0"/>
      <w:divBdr>
        <w:top w:val="none" w:sz="0" w:space="0" w:color="auto"/>
        <w:left w:val="none" w:sz="0" w:space="0" w:color="auto"/>
        <w:bottom w:val="none" w:sz="0" w:space="0" w:color="auto"/>
        <w:right w:val="none" w:sz="0" w:space="0" w:color="auto"/>
      </w:divBdr>
    </w:div>
    <w:div w:id="1021853759">
      <w:marLeft w:val="0"/>
      <w:marRight w:val="0"/>
      <w:marTop w:val="0"/>
      <w:marBottom w:val="0"/>
      <w:divBdr>
        <w:top w:val="none" w:sz="0" w:space="0" w:color="auto"/>
        <w:left w:val="none" w:sz="0" w:space="0" w:color="auto"/>
        <w:bottom w:val="none" w:sz="0" w:space="0" w:color="auto"/>
        <w:right w:val="none" w:sz="0" w:space="0" w:color="auto"/>
      </w:divBdr>
    </w:div>
    <w:div w:id="1021853760">
      <w:marLeft w:val="0"/>
      <w:marRight w:val="0"/>
      <w:marTop w:val="0"/>
      <w:marBottom w:val="0"/>
      <w:divBdr>
        <w:top w:val="none" w:sz="0" w:space="0" w:color="auto"/>
        <w:left w:val="none" w:sz="0" w:space="0" w:color="auto"/>
        <w:bottom w:val="none" w:sz="0" w:space="0" w:color="auto"/>
        <w:right w:val="none" w:sz="0" w:space="0" w:color="auto"/>
      </w:divBdr>
    </w:div>
    <w:div w:id="1021853761">
      <w:marLeft w:val="0"/>
      <w:marRight w:val="0"/>
      <w:marTop w:val="0"/>
      <w:marBottom w:val="0"/>
      <w:divBdr>
        <w:top w:val="none" w:sz="0" w:space="0" w:color="auto"/>
        <w:left w:val="none" w:sz="0" w:space="0" w:color="auto"/>
        <w:bottom w:val="none" w:sz="0" w:space="0" w:color="auto"/>
        <w:right w:val="none" w:sz="0" w:space="0" w:color="auto"/>
      </w:divBdr>
    </w:div>
    <w:div w:id="1021853762">
      <w:marLeft w:val="0"/>
      <w:marRight w:val="0"/>
      <w:marTop w:val="0"/>
      <w:marBottom w:val="0"/>
      <w:divBdr>
        <w:top w:val="none" w:sz="0" w:space="0" w:color="auto"/>
        <w:left w:val="none" w:sz="0" w:space="0" w:color="auto"/>
        <w:bottom w:val="none" w:sz="0" w:space="0" w:color="auto"/>
        <w:right w:val="none" w:sz="0" w:space="0" w:color="auto"/>
      </w:divBdr>
    </w:div>
    <w:div w:id="1021853763">
      <w:marLeft w:val="0"/>
      <w:marRight w:val="0"/>
      <w:marTop w:val="0"/>
      <w:marBottom w:val="0"/>
      <w:divBdr>
        <w:top w:val="none" w:sz="0" w:space="0" w:color="auto"/>
        <w:left w:val="none" w:sz="0" w:space="0" w:color="auto"/>
        <w:bottom w:val="none" w:sz="0" w:space="0" w:color="auto"/>
        <w:right w:val="none" w:sz="0" w:space="0" w:color="auto"/>
      </w:divBdr>
    </w:div>
    <w:div w:id="1021853764">
      <w:marLeft w:val="0"/>
      <w:marRight w:val="0"/>
      <w:marTop w:val="0"/>
      <w:marBottom w:val="0"/>
      <w:divBdr>
        <w:top w:val="none" w:sz="0" w:space="0" w:color="auto"/>
        <w:left w:val="none" w:sz="0" w:space="0" w:color="auto"/>
        <w:bottom w:val="none" w:sz="0" w:space="0" w:color="auto"/>
        <w:right w:val="none" w:sz="0" w:space="0" w:color="auto"/>
      </w:divBdr>
    </w:div>
    <w:div w:id="1021853765">
      <w:marLeft w:val="0"/>
      <w:marRight w:val="0"/>
      <w:marTop w:val="0"/>
      <w:marBottom w:val="0"/>
      <w:divBdr>
        <w:top w:val="none" w:sz="0" w:space="0" w:color="auto"/>
        <w:left w:val="none" w:sz="0" w:space="0" w:color="auto"/>
        <w:bottom w:val="none" w:sz="0" w:space="0" w:color="auto"/>
        <w:right w:val="none" w:sz="0" w:space="0" w:color="auto"/>
      </w:divBdr>
    </w:div>
    <w:div w:id="1021853766">
      <w:marLeft w:val="0"/>
      <w:marRight w:val="0"/>
      <w:marTop w:val="0"/>
      <w:marBottom w:val="0"/>
      <w:divBdr>
        <w:top w:val="none" w:sz="0" w:space="0" w:color="auto"/>
        <w:left w:val="none" w:sz="0" w:space="0" w:color="auto"/>
        <w:bottom w:val="none" w:sz="0" w:space="0" w:color="auto"/>
        <w:right w:val="none" w:sz="0" w:space="0" w:color="auto"/>
      </w:divBdr>
    </w:div>
    <w:div w:id="1021853767">
      <w:marLeft w:val="0"/>
      <w:marRight w:val="0"/>
      <w:marTop w:val="0"/>
      <w:marBottom w:val="0"/>
      <w:divBdr>
        <w:top w:val="none" w:sz="0" w:space="0" w:color="auto"/>
        <w:left w:val="none" w:sz="0" w:space="0" w:color="auto"/>
        <w:bottom w:val="none" w:sz="0" w:space="0" w:color="auto"/>
        <w:right w:val="none" w:sz="0" w:space="0" w:color="auto"/>
      </w:divBdr>
    </w:div>
    <w:div w:id="1021853768">
      <w:marLeft w:val="0"/>
      <w:marRight w:val="0"/>
      <w:marTop w:val="0"/>
      <w:marBottom w:val="0"/>
      <w:divBdr>
        <w:top w:val="none" w:sz="0" w:space="0" w:color="auto"/>
        <w:left w:val="none" w:sz="0" w:space="0" w:color="auto"/>
        <w:bottom w:val="none" w:sz="0" w:space="0" w:color="auto"/>
        <w:right w:val="none" w:sz="0" w:space="0" w:color="auto"/>
      </w:divBdr>
    </w:div>
    <w:div w:id="1021853769">
      <w:marLeft w:val="0"/>
      <w:marRight w:val="0"/>
      <w:marTop w:val="0"/>
      <w:marBottom w:val="0"/>
      <w:divBdr>
        <w:top w:val="none" w:sz="0" w:space="0" w:color="auto"/>
        <w:left w:val="none" w:sz="0" w:space="0" w:color="auto"/>
        <w:bottom w:val="none" w:sz="0" w:space="0" w:color="auto"/>
        <w:right w:val="none" w:sz="0" w:space="0" w:color="auto"/>
      </w:divBdr>
    </w:div>
    <w:div w:id="1021853770">
      <w:marLeft w:val="0"/>
      <w:marRight w:val="0"/>
      <w:marTop w:val="0"/>
      <w:marBottom w:val="0"/>
      <w:divBdr>
        <w:top w:val="none" w:sz="0" w:space="0" w:color="auto"/>
        <w:left w:val="none" w:sz="0" w:space="0" w:color="auto"/>
        <w:bottom w:val="none" w:sz="0" w:space="0" w:color="auto"/>
        <w:right w:val="none" w:sz="0" w:space="0" w:color="auto"/>
      </w:divBdr>
    </w:div>
    <w:div w:id="1021853771">
      <w:marLeft w:val="0"/>
      <w:marRight w:val="0"/>
      <w:marTop w:val="0"/>
      <w:marBottom w:val="0"/>
      <w:divBdr>
        <w:top w:val="none" w:sz="0" w:space="0" w:color="auto"/>
        <w:left w:val="none" w:sz="0" w:space="0" w:color="auto"/>
        <w:bottom w:val="none" w:sz="0" w:space="0" w:color="auto"/>
        <w:right w:val="none" w:sz="0" w:space="0" w:color="auto"/>
      </w:divBdr>
    </w:div>
    <w:div w:id="1021853772">
      <w:marLeft w:val="0"/>
      <w:marRight w:val="0"/>
      <w:marTop w:val="0"/>
      <w:marBottom w:val="0"/>
      <w:divBdr>
        <w:top w:val="none" w:sz="0" w:space="0" w:color="auto"/>
        <w:left w:val="none" w:sz="0" w:space="0" w:color="auto"/>
        <w:bottom w:val="none" w:sz="0" w:space="0" w:color="auto"/>
        <w:right w:val="none" w:sz="0" w:space="0" w:color="auto"/>
      </w:divBdr>
    </w:div>
    <w:div w:id="1021853773">
      <w:marLeft w:val="0"/>
      <w:marRight w:val="0"/>
      <w:marTop w:val="0"/>
      <w:marBottom w:val="0"/>
      <w:divBdr>
        <w:top w:val="none" w:sz="0" w:space="0" w:color="auto"/>
        <w:left w:val="none" w:sz="0" w:space="0" w:color="auto"/>
        <w:bottom w:val="none" w:sz="0" w:space="0" w:color="auto"/>
        <w:right w:val="none" w:sz="0" w:space="0" w:color="auto"/>
      </w:divBdr>
    </w:div>
    <w:div w:id="1021853774">
      <w:marLeft w:val="0"/>
      <w:marRight w:val="0"/>
      <w:marTop w:val="0"/>
      <w:marBottom w:val="0"/>
      <w:divBdr>
        <w:top w:val="none" w:sz="0" w:space="0" w:color="auto"/>
        <w:left w:val="none" w:sz="0" w:space="0" w:color="auto"/>
        <w:bottom w:val="none" w:sz="0" w:space="0" w:color="auto"/>
        <w:right w:val="none" w:sz="0" w:space="0" w:color="auto"/>
      </w:divBdr>
    </w:div>
    <w:div w:id="1021853775">
      <w:marLeft w:val="0"/>
      <w:marRight w:val="0"/>
      <w:marTop w:val="0"/>
      <w:marBottom w:val="0"/>
      <w:divBdr>
        <w:top w:val="none" w:sz="0" w:space="0" w:color="auto"/>
        <w:left w:val="none" w:sz="0" w:space="0" w:color="auto"/>
        <w:bottom w:val="none" w:sz="0" w:space="0" w:color="auto"/>
        <w:right w:val="none" w:sz="0" w:space="0" w:color="auto"/>
      </w:divBdr>
    </w:div>
    <w:div w:id="1021853776">
      <w:marLeft w:val="0"/>
      <w:marRight w:val="0"/>
      <w:marTop w:val="0"/>
      <w:marBottom w:val="0"/>
      <w:divBdr>
        <w:top w:val="none" w:sz="0" w:space="0" w:color="auto"/>
        <w:left w:val="none" w:sz="0" w:space="0" w:color="auto"/>
        <w:bottom w:val="none" w:sz="0" w:space="0" w:color="auto"/>
        <w:right w:val="none" w:sz="0" w:space="0" w:color="auto"/>
      </w:divBdr>
    </w:div>
    <w:div w:id="1021853777">
      <w:marLeft w:val="0"/>
      <w:marRight w:val="0"/>
      <w:marTop w:val="0"/>
      <w:marBottom w:val="0"/>
      <w:divBdr>
        <w:top w:val="none" w:sz="0" w:space="0" w:color="auto"/>
        <w:left w:val="none" w:sz="0" w:space="0" w:color="auto"/>
        <w:bottom w:val="none" w:sz="0" w:space="0" w:color="auto"/>
        <w:right w:val="none" w:sz="0" w:space="0" w:color="auto"/>
      </w:divBdr>
    </w:div>
    <w:div w:id="1021853778">
      <w:marLeft w:val="0"/>
      <w:marRight w:val="0"/>
      <w:marTop w:val="0"/>
      <w:marBottom w:val="0"/>
      <w:divBdr>
        <w:top w:val="none" w:sz="0" w:space="0" w:color="auto"/>
        <w:left w:val="none" w:sz="0" w:space="0" w:color="auto"/>
        <w:bottom w:val="none" w:sz="0" w:space="0" w:color="auto"/>
        <w:right w:val="none" w:sz="0" w:space="0" w:color="auto"/>
      </w:divBdr>
    </w:div>
    <w:div w:id="1021853779">
      <w:marLeft w:val="0"/>
      <w:marRight w:val="0"/>
      <w:marTop w:val="0"/>
      <w:marBottom w:val="0"/>
      <w:divBdr>
        <w:top w:val="none" w:sz="0" w:space="0" w:color="auto"/>
        <w:left w:val="none" w:sz="0" w:space="0" w:color="auto"/>
        <w:bottom w:val="none" w:sz="0" w:space="0" w:color="auto"/>
        <w:right w:val="none" w:sz="0" w:space="0" w:color="auto"/>
      </w:divBdr>
    </w:div>
    <w:div w:id="1021853780">
      <w:marLeft w:val="0"/>
      <w:marRight w:val="0"/>
      <w:marTop w:val="0"/>
      <w:marBottom w:val="0"/>
      <w:divBdr>
        <w:top w:val="none" w:sz="0" w:space="0" w:color="auto"/>
        <w:left w:val="none" w:sz="0" w:space="0" w:color="auto"/>
        <w:bottom w:val="none" w:sz="0" w:space="0" w:color="auto"/>
        <w:right w:val="none" w:sz="0" w:space="0" w:color="auto"/>
      </w:divBdr>
    </w:div>
    <w:div w:id="1021853781">
      <w:marLeft w:val="0"/>
      <w:marRight w:val="0"/>
      <w:marTop w:val="0"/>
      <w:marBottom w:val="0"/>
      <w:divBdr>
        <w:top w:val="none" w:sz="0" w:space="0" w:color="auto"/>
        <w:left w:val="none" w:sz="0" w:space="0" w:color="auto"/>
        <w:bottom w:val="none" w:sz="0" w:space="0" w:color="auto"/>
        <w:right w:val="none" w:sz="0" w:space="0" w:color="auto"/>
      </w:divBdr>
    </w:div>
    <w:div w:id="1021853782">
      <w:marLeft w:val="0"/>
      <w:marRight w:val="0"/>
      <w:marTop w:val="0"/>
      <w:marBottom w:val="0"/>
      <w:divBdr>
        <w:top w:val="none" w:sz="0" w:space="0" w:color="auto"/>
        <w:left w:val="none" w:sz="0" w:space="0" w:color="auto"/>
        <w:bottom w:val="none" w:sz="0" w:space="0" w:color="auto"/>
        <w:right w:val="none" w:sz="0" w:space="0" w:color="auto"/>
      </w:divBdr>
    </w:div>
    <w:div w:id="1021853783">
      <w:marLeft w:val="0"/>
      <w:marRight w:val="0"/>
      <w:marTop w:val="0"/>
      <w:marBottom w:val="0"/>
      <w:divBdr>
        <w:top w:val="none" w:sz="0" w:space="0" w:color="auto"/>
        <w:left w:val="none" w:sz="0" w:space="0" w:color="auto"/>
        <w:bottom w:val="none" w:sz="0" w:space="0" w:color="auto"/>
        <w:right w:val="none" w:sz="0" w:space="0" w:color="auto"/>
      </w:divBdr>
    </w:div>
    <w:div w:id="1021853784">
      <w:marLeft w:val="0"/>
      <w:marRight w:val="0"/>
      <w:marTop w:val="0"/>
      <w:marBottom w:val="0"/>
      <w:divBdr>
        <w:top w:val="none" w:sz="0" w:space="0" w:color="auto"/>
        <w:left w:val="none" w:sz="0" w:space="0" w:color="auto"/>
        <w:bottom w:val="none" w:sz="0" w:space="0" w:color="auto"/>
        <w:right w:val="none" w:sz="0" w:space="0" w:color="auto"/>
      </w:divBdr>
    </w:div>
    <w:div w:id="1021853785">
      <w:marLeft w:val="0"/>
      <w:marRight w:val="0"/>
      <w:marTop w:val="0"/>
      <w:marBottom w:val="0"/>
      <w:divBdr>
        <w:top w:val="none" w:sz="0" w:space="0" w:color="auto"/>
        <w:left w:val="none" w:sz="0" w:space="0" w:color="auto"/>
        <w:bottom w:val="none" w:sz="0" w:space="0" w:color="auto"/>
        <w:right w:val="none" w:sz="0" w:space="0" w:color="auto"/>
      </w:divBdr>
    </w:div>
    <w:div w:id="1021853786">
      <w:marLeft w:val="0"/>
      <w:marRight w:val="0"/>
      <w:marTop w:val="0"/>
      <w:marBottom w:val="0"/>
      <w:divBdr>
        <w:top w:val="none" w:sz="0" w:space="0" w:color="auto"/>
        <w:left w:val="none" w:sz="0" w:space="0" w:color="auto"/>
        <w:bottom w:val="none" w:sz="0" w:space="0" w:color="auto"/>
        <w:right w:val="none" w:sz="0" w:space="0" w:color="auto"/>
      </w:divBdr>
    </w:div>
    <w:div w:id="1021853787">
      <w:marLeft w:val="0"/>
      <w:marRight w:val="0"/>
      <w:marTop w:val="0"/>
      <w:marBottom w:val="0"/>
      <w:divBdr>
        <w:top w:val="none" w:sz="0" w:space="0" w:color="auto"/>
        <w:left w:val="none" w:sz="0" w:space="0" w:color="auto"/>
        <w:bottom w:val="none" w:sz="0" w:space="0" w:color="auto"/>
        <w:right w:val="none" w:sz="0" w:space="0" w:color="auto"/>
      </w:divBdr>
    </w:div>
    <w:div w:id="1021853788">
      <w:marLeft w:val="0"/>
      <w:marRight w:val="0"/>
      <w:marTop w:val="0"/>
      <w:marBottom w:val="0"/>
      <w:divBdr>
        <w:top w:val="none" w:sz="0" w:space="0" w:color="auto"/>
        <w:left w:val="none" w:sz="0" w:space="0" w:color="auto"/>
        <w:bottom w:val="none" w:sz="0" w:space="0" w:color="auto"/>
        <w:right w:val="none" w:sz="0" w:space="0" w:color="auto"/>
      </w:divBdr>
    </w:div>
    <w:div w:id="1021853789">
      <w:marLeft w:val="0"/>
      <w:marRight w:val="0"/>
      <w:marTop w:val="0"/>
      <w:marBottom w:val="0"/>
      <w:divBdr>
        <w:top w:val="none" w:sz="0" w:space="0" w:color="auto"/>
        <w:left w:val="none" w:sz="0" w:space="0" w:color="auto"/>
        <w:bottom w:val="none" w:sz="0" w:space="0" w:color="auto"/>
        <w:right w:val="none" w:sz="0" w:space="0" w:color="auto"/>
      </w:divBdr>
    </w:div>
    <w:div w:id="1021853790">
      <w:marLeft w:val="0"/>
      <w:marRight w:val="0"/>
      <w:marTop w:val="0"/>
      <w:marBottom w:val="0"/>
      <w:divBdr>
        <w:top w:val="none" w:sz="0" w:space="0" w:color="auto"/>
        <w:left w:val="none" w:sz="0" w:space="0" w:color="auto"/>
        <w:bottom w:val="none" w:sz="0" w:space="0" w:color="auto"/>
        <w:right w:val="none" w:sz="0" w:space="0" w:color="auto"/>
      </w:divBdr>
    </w:div>
    <w:div w:id="1021853791">
      <w:marLeft w:val="0"/>
      <w:marRight w:val="0"/>
      <w:marTop w:val="0"/>
      <w:marBottom w:val="0"/>
      <w:divBdr>
        <w:top w:val="none" w:sz="0" w:space="0" w:color="auto"/>
        <w:left w:val="none" w:sz="0" w:space="0" w:color="auto"/>
        <w:bottom w:val="none" w:sz="0" w:space="0" w:color="auto"/>
        <w:right w:val="none" w:sz="0" w:space="0" w:color="auto"/>
      </w:divBdr>
    </w:div>
    <w:div w:id="1021853792">
      <w:marLeft w:val="0"/>
      <w:marRight w:val="0"/>
      <w:marTop w:val="0"/>
      <w:marBottom w:val="0"/>
      <w:divBdr>
        <w:top w:val="none" w:sz="0" w:space="0" w:color="auto"/>
        <w:left w:val="none" w:sz="0" w:space="0" w:color="auto"/>
        <w:bottom w:val="none" w:sz="0" w:space="0" w:color="auto"/>
        <w:right w:val="none" w:sz="0" w:space="0" w:color="auto"/>
      </w:divBdr>
    </w:div>
    <w:div w:id="1021853793">
      <w:marLeft w:val="0"/>
      <w:marRight w:val="0"/>
      <w:marTop w:val="0"/>
      <w:marBottom w:val="0"/>
      <w:divBdr>
        <w:top w:val="none" w:sz="0" w:space="0" w:color="auto"/>
        <w:left w:val="none" w:sz="0" w:space="0" w:color="auto"/>
        <w:bottom w:val="none" w:sz="0" w:space="0" w:color="auto"/>
        <w:right w:val="none" w:sz="0" w:space="0" w:color="auto"/>
      </w:divBdr>
    </w:div>
    <w:div w:id="1021853794">
      <w:marLeft w:val="0"/>
      <w:marRight w:val="0"/>
      <w:marTop w:val="0"/>
      <w:marBottom w:val="0"/>
      <w:divBdr>
        <w:top w:val="none" w:sz="0" w:space="0" w:color="auto"/>
        <w:left w:val="none" w:sz="0" w:space="0" w:color="auto"/>
        <w:bottom w:val="none" w:sz="0" w:space="0" w:color="auto"/>
        <w:right w:val="none" w:sz="0" w:space="0" w:color="auto"/>
      </w:divBdr>
    </w:div>
    <w:div w:id="1021853795">
      <w:marLeft w:val="0"/>
      <w:marRight w:val="0"/>
      <w:marTop w:val="0"/>
      <w:marBottom w:val="0"/>
      <w:divBdr>
        <w:top w:val="none" w:sz="0" w:space="0" w:color="auto"/>
        <w:left w:val="none" w:sz="0" w:space="0" w:color="auto"/>
        <w:bottom w:val="none" w:sz="0" w:space="0" w:color="auto"/>
        <w:right w:val="none" w:sz="0" w:space="0" w:color="auto"/>
      </w:divBdr>
    </w:div>
    <w:div w:id="1021853796">
      <w:marLeft w:val="0"/>
      <w:marRight w:val="0"/>
      <w:marTop w:val="0"/>
      <w:marBottom w:val="0"/>
      <w:divBdr>
        <w:top w:val="none" w:sz="0" w:space="0" w:color="auto"/>
        <w:left w:val="none" w:sz="0" w:space="0" w:color="auto"/>
        <w:bottom w:val="none" w:sz="0" w:space="0" w:color="auto"/>
        <w:right w:val="none" w:sz="0" w:space="0" w:color="auto"/>
      </w:divBdr>
    </w:div>
    <w:div w:id="1021853797">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 w:id="1021853799">
      <w:marLeft w:val="0"/>
      <w:marRight w:val="0"/>
      <w:marTop w:val="0"/>
      <w:marBottom w:val="0"/>
      <w:divBdr>
        <w:top w:val="none" w:sz="0" w:space="0" w:color="auto"/>
        <w:left w:val="none" w:sz="0" w:space="0" w:color="auto"/>
        <w:bottom w:val="none" w:sz="0" w:space="0" w:color="auto"/>
        <w:right w:val="none" w:sz="0" w:space="0" w:color="auto"/>
      </w:divBdr>
    </w:div>
    <w:div w:id="1021853801">
      <w:marLeft w:val="0"/>
      <w:marRight w:val="0"/>
      <w:marTop w:val="0"/>
      <w:marBottom w:val="0"/>
      <w:divBdr>
        <w:top w:val="none" w:sz="0" w:space="0" w:color="auto"/>
        <w:left w:val="none" w:sz="0" w:space="0" w:color="auto"/>
        <w:bottom w:val="none" w:sz="0" w:space="0" w:color="auto"/>
        <w:right w:val="none" w:sz="0" w:space="0" w:color="auto"/>
      </w:divBdr>
    </w:div>
    <w:div w:id="1021853802">
      <w:marLeft w:val="0"/>
      <w:marRight w:val="0"/>
      <w:marTop w:val="0"/>
      <w:marBottom w:val="0"/>
      <w:divBdr>
        <w:top w:val="none" w:sz="0" w:space="0" w:color="auto"/>
        <w:left w:val="none" w:sz="0" w:space="0" w:color="auto"/>
        <w:bottom w:val="none" w:sz="0" w:space="0" w:color="auto"/>
        <w:right w:val="none" w:sz="0" w:space="0" w:color="auto"/>
      </w:divBdr>
    </w:div>
    <w:div w:id="1021853803">
      <w:marLeft w:val="0"/>
      <w:marRight w:val="0"/>
      <w:marTop w:val="0"/>
      <w:marBottom w:val="0"/>
      <w:divBdr>
        <w:top w:val="none" w:sz="0" w:space="0" w:color="auto"/>
        <w:left w:val="none" w:sz="0" w:space="0" w:color="auto"/>
        <w:bottom w:val="none" w:sz="0" w:space="0" w:color="auto"/>
        <w:right w:val="none" w:sz="0" w:space="0" w:color="auto"/>
      </w:divBdr>
    </w:div>
    <w:div w:id="1021853804">
      <w:marLeft w:val="0"/>
      <w:marRight w:val="0"/>
      <w:marTop w:val="0"/>
      <w:marBottom w:val="0"/>
      <w:divBdr>
        <w:top w:val="none" w:sz="0" w:space="0" w:color="auto"/>
        <w:left w:val="none" w:sz="0" w:space="0" w:color="auto"/>
        <w:bottom w:val="none" w:sz="0" w:space="0" w:color="auto"/>
        <w:right w:val="none" w:sz="0" w:space="0" w:color="auto"/>
      </w:divBdr>
    </w:div>
    <w:div w:id="1021853805">
      <w:marLeft w:val="0"/>
      <w:marRight w:val="0"/>
      <w:marTop w:val="0"/>
      <w:marBottom w:val="0"/>
      <w:divBdr>
        <w:top w:val="none" w:sz="0" w:space="0" w:color="auto"/>
        <w:left w:val="none" w:sz="0" w:space="0" w:color="auto"/>
        <w:bottom w:val="none" w:sz="0" w:space="0" w:color="auto"/>
        <w:right w:val="none" w:sz="0" w:space="0" w:color="auto"/>
      </w:divBdr>
    </w:div>
    <w:div w:id="1021853806">
      <w:marLeft w:val="0"/>
      <w:marRight w:val="0"/>
      <w:marTop w:val="0"/>
      <w:marBottom w:val="0"/>
      <w:divBdr>
        <w:top w:val="none" w:sz="0" w:space="0" w:color="auto"/>
        <w:left w:val="none" w:sz="0" w:space="0" w:color="auto"/>
        <w:bottom w:val="none" w:sz="0" w:space="0" w:color="auto"/>
        <w:right w:val="none" w:sz="0" w:space="0" w:color="auto"/>
      </w:divBdr>
    </w:div>
    <w:div w:id="1021853807">
      <w:marLeft w:val="0"/>
      <w:marRight w:val="0"/>
      <w:marTop w:val="0"/>
      <w:marBottom w:val="0"/>
      <w:divBdr>
        <w:top w:val="none" w:sz="0" w:space="0" w:color="auto"/>
        <w:left w:val="none" w:sz="0" w:space="0" w:color="auto"/>
        <w:bottom w:val="none" w:sz="0" w:space="0" w:color="auto"/>
        <w:right w:val="none" w:sz="0" w:space="0" w:color="auto"/>
      </w:divBdr>
    </w:div>
    <w:div w:id="1021853808">
      <w:marLeft w:val="0"/>
      <w:marRight w:val="0"/>
      <w:marTop w:val="0"/>
      <w:marBottom w:val="0"/>
      <w:divBdr>
        <w:top w:val="none" w:sz="0" w:space="0" w:color="auto"/>
        <w:left w:val="none" w:sz="0" w:space="0" w:color="auto"/>
        <w:bottom w:val="none" w:sz="0" w:space="0" w:color="auto"/>
        <w:right w:val="none" w:sz="0" w:space="0" w:color="auto"/>
      </w:divBdr>
    </w:div>
    <w:div w:id="1021853809">
      <w:marLeft w:val="0"/>
      <w:marRight w:val="0"/>
      <w:marTop w:val="0"/>
      <w:marBottom w:val="0"/>
      <w:divBdr>
        <w:top w:val="none" w:sz="0" w:space="0" w:color="auto"/>
        <w:left w:val="none" w:sz="0" w:space="0" w:color="auto"/>
        <w:bottom w:val="none" w:sz="0" w:space="0" w:color="auto"/>
        <w:right w:val="none" w:sz="0" w:space="0" w:color="auto"/>
      </w:divBdr>
    </w:div>
    <w:div w:id="1021853810">
      <w:marLeft w:val="0"/>
      <w:marRight w:val="0"/>
      <w:marTop w:val="0"/>
      <w:marBottom w:val="0"/>
      <w:divBdr>
        <w:top w:val="none" w:sz="0" w:space="0" w:color="auto"/>
        <w:left w:val="none" w:sz="0" w:space="0" w:color="auto"/>
        <w:bottom w:val="none" w:sz="0" w:space="0" w:color="auto"/>
        <w:right w:val="none" w:sz="0" w:space="0" w:color="auto"/>
      </w:divBdr>
    </w:div>
    <w:div w:id="1021853811">
      <w:marLeft w:val="0"/>
      <w:marRight w:val="0"/>
      <w:marTop w:val="0"/>
      <w:marBottom w:val="0"/>
      <w:divBdr>
        <w:top w:val="none" w:sz="0" w:space="0" w:color="auto"/>
        <w:left w:val="none" w:sz="0" w:space="0" w:color="auto"/>
        <w:bottom w:val="none" w:sz="0" w:space="0" w:color="auto"/>
        <w:right w:val="none" w:sz="0" w:space="0" w:color="auto"/>
      </w:divBdr>
    </w:div>
    <w:div w:id="1021853812">
      <w:marLeft w:val="0"/>
      <w:marRight w:val="0"/>
      <w:marTop w:val="0"/>
      <w:marBottom w:val="0"/>
      <w:divBdr>
        <w:top w:val="none" w:sz="0" w:space="0" w:color="auto"/>
        <w:left w:val="none" w:sz="0" w:space="0" w:color="auto"/>
        <w:bottom w:val="none" w:sz="0" w:space="0" w:color="auto"/>
        <w:right w:val="none" w:sz="0" w:space="0" w:color="auto"/>
      </w:divBdr>
    </w:div>
    <w:div w:id="1021853813">
      <w:marLeft w:val="0"/>
      <w:marRight w:val="0"/>
      <w:marTop w:val="0"/>
      <w:marBottom w:val="0"/>
      <w:divBdr>
        <w:top w:val="none" w:sz="0" w:space="0" w:color="auto"/>
        <w:left w:val="none" w:sz="0" w:space="0" w:color="auto"/>
        <w:bottom w:val="none" w:sz="0" w:space="0" w:color="auto"/>
        <w:right w:val="none" w:sz="0" w:space="0" w:color="auto"/>
      </w:divBdr>
    </w:div>
    <w:div w:id="1021853814">
      <w:marLeft w:val="0"/>
      <w:marRight w:val="0"/>
      <w:marTop w:val="0"/>
      <w:marBottom w:val="0"/>
      <w:divBdr>
        <w:top w:val="none" w:sz="0" w:space="0" w:color="auto"/>
        <w:left w:val="none" w:sz="0" w:space="0" w:color="auto"/>
        <w:bottom w:val="none" w:sz="0" w:space="0" w:color="auto"/>
        <w:right w:val="none" w:sz="0" w:space="0" w:color="auto"/>
      </w:divBdr>
    </w:div>
    <w:div w:id="1021853815">
      <w:marLeft w:val="0"/>
      <w:marRight w:val="0"/>
      <w:marTop w:val="0"/>
      <w:marBottom w:val="0"/>
      <w:divBdr>
        <w:top w:val="none" w:sz="0" w:space="0" w:color="auto"/>
        <w:left w:val="none" w:sz="0" w:space="0" w:color="auto"/>
        <w:bottom w:val="none" w:sz="0" w:space="0" w:color="auto"/>
        <w:right w:val="none" w:sz="0" w:space="0" w:color="auto"/>
      </w:divBdr>
    </w:div>
    <w:div w:id="1021853816">
      <w:marLeft w:val="0"/>
      <w:marRight w:val="0"/>
      <w:marTop w:val="0"/>
      <w:marBottom w:val="0"/>
      <w:divBdr>
        <w:top w:val="none" w:sz="0" w:space="0" w:color="auto"/>
        <w:left w:val="none" w:sz="0" w:space="0" w:color="auto"/>
        <w:bottom w:val="none" w:sz="0" w:space="0" w:color="auto"/>
        <w:right w:val="none" w:sz="0" w:space="0" w:color="auto"/>
      </w:divBdr>
    </w:div>
    <w:div w:id="1021853817">
      <w:marLeft w:val="0"/>
      <w:marRight w:val="0"/>
      <w:marTop w:val="0"/>
      <w:marBottom w:val="0"/>
      <w:divBdr>
        <w:top w:val="none" w:sz="0" w:space="0" w:color="auto"/>
        <w:left w:val="none" w:sz="0" w:space="0" w:color="auto"/>
        <w:bottom w:val="none" w:sz="0" w:space="0" w:color="auto"/>
        <w:right w:val="none" w:sz="0" w:space="0" w:color="auto"/>
      </w:divBdr>
    </w:div>
    <w:div w:id="1021853818">
      <w:marLeft w:val="0"/>
      <w:marRight w:val="0"/>
      <w:marTop w:val="0"/>
      <w:marBottom w:val="0"/>
      <w:divBdr>
        <w:top w:val="none" w:sz="0" w:space="0" w:color="auto"/>
        <w:left w:val="none" w:sz="0" w:space="0" w:color="auto"/>
        <w:bottom w:val="none" w:sz="0" w:space="0" w:color="auto"/>
        <w:right w:val="none" w:sz="0" w:space="0" w:color="auto"/>
      </w:divBdr>
    </w:div>
    <w:div w:id="1021853819">
      <w:marLeft w:val="0"/>
      <w:marRight w:val="0"/>
      <w:marTop w:val="0"/>
      <w:marBottom w:val="0"/>
      <w:divBdr>
        <w:top w:val="none" w:sz="0" w:space="0" w:color="auto"/>
        <w:left w:val="none" w:sz="0" w:space="0" w:color="auto"/>
        <w:bottom w:val="none" w:sz="0" w:space="0" w:color="auto"/>
        <w:right w:val="none" w:sz="0" w:space="0" w:color="auto"/>
      </w:divBdr>
    </w:div>
    <w:div w:id="1021853820">
      <w:marLeft w:val="0"/>
      <w:marRight w:val="0"/>
      <w:marTop w:val="0"/>
      <w:marBottom w:val="0"/>
      <w:divBdr>
        <w:top w:val="none" w:sz="0" w:space="0" w:color="auto"/>
        <w:left w:val="none" w:sz="0" w:space="0" w:color="auto"/>
        <w:bottom w:val="none" w:sz="0" w:space="0" w:color="auto"/>
        <w:right w:val="none" w:sz="0" w:space="0" w:color="auto"/>
      </w:divBdr>
    </w:div>
    <w:div w:id="1021853821">
      <w:marLeft w:val="0"/>
      <w:marRight w:val="0"/>
      <w:marTop w:val="0"/>
      <w:marBottom w:val="0"/>
      <w:divBdr>
        <w:top w:val="none" w:sz="0" w:space="0" w:color="auto"/>
        <w:left w:val="none" w:sz="0" w:space="0" w:color="auto"/>
        <w:bottom w:val="none" w:sz="0" w:space="0" w:color="auto"/>
        <w:right w:val="none" w:sz="0" w:space="0" w:color="auto"/>
      </w:divBdr>
    </w:div>
    <w:div w:id="1021853822">
      <w:marLeft w:val="0"/>
      <w:marRight w:val="0"/>
      <w:marTop w:val="0"/>
      <w:marBottom w:val="0"/>
      <w:divBdr>
        <w:top w:val="none" w:sz="0" w:space="0" w:color="auto"/>
        <w:left w:val="none" w:sz="0" w:space="0" w:color="auto"/>
        <w:bottom w:val="none" w:sz="0" w:space="0" w:color="auto"/>
        <w:right w:val="none" w:sz="0" w:space="0" w:color="auto"/>
      </w:divBdr>
    </w:div>
    <w:div w:id="1021853823">
      <w:marLeft w:val="0"/>
      <w:marRight w:val="0"/>
      <w:marTop w:val="0"/>
      <w:marBottom w:val="0"/>
      <w:divBdr>
        <w:top w:val="none" w:sz="0" w:space="0" w:color="auto"/>
        <w:left w:val="none" w:sz="0" w:space="0" w:color="auto"/>
        <w:bottom w:val="none" w:sz="0" w:space="0" w:color="auto"/>
        <w:right w:val="none" w:sz="0" w:space="0" w:color="auto"/>
      </w:divBdr>
    </w:div>
    <w:div w:id="1021853824">
      <w:marLeft w:val="0"/>
      <w:marRight w:val="0"/>
      <w:marTop w:val="0"/>
      <w:marBottom w:val="0"/>
      <w:divBdr>
        <w:top w:val="none" w:sz="0" w:space="0" w:color="auto"/>
        <w:left w:val="none" w:sz="0" w:space="0" w:color="auto"/>
        <w:bottom w:val="none" w:sz="0" w:space="0" w:color="auto"/>
        <w:right w:val="none" w:sz="0" w:space="0" w:color="auto"/>
      </w:divBdr>
    </w:div>
    <w:div w:id="1021853825">
      <w:marLeft w:val="0"/>
      <w:marRight w:val="0"/>
      <w:marTop w:val="0"/>
      <w:marBottom w:val="0"/>
      <w:divBdr>
        <w:top w:val="none" w:sz="0" w:space="0" w:color="auto"/>
        <w:left w:val="none" w:sz="0" w:space="0" w:color="auto"/>
        <w:bottom w:val="none" w:sz="0" w:space="0" w:color="auto"/>
        <w:right w:val="none" w:sz="0" w:space="0" w:color="auto"/>
      </w:divBdr>
    </w:div>
    <w:div w:id="1021853826">
      <w:marLeft w:val="0"/>
      <w:marRight w:val="0"/>
      <w:marTop w:val="0"/>
      <w:marBottom w:val="0"/>
      <w:divBdr>
        <w:top w:val="none" w:sz="0" w:space="0" w:color="auto"/>
        <w:left w:val="none" w:sz="0" w:space="0" w:color="auto"/>
        <w:bottom w:val="none" w:sz="0" w:space="0" w:color="auto"/>
        <w:right w:val="none" w:sz="0" w:space="0" w:color="auto"/>
      </w:divBdr>
    </w:div>
    <w:div w:id="1021853827">
      <w:marLeft w:val="0"/>
      <w:marRight w:val="0"/>
      <w:marTop w:val="0"/>
      <w:marBottom w:val="0"/>
      <w:divBdr>
        <w:top w:val="none" w:sz="0" w:space="0" w:color="auto"/>
        <w:left w:val="none" w:sz="0" w:space="0" w:color="auto"/>
        <w:bottom w:val="none" w:sz="0" w:space="0" w:color="auto"/>
        <w:right w:val="none" w:sz="0" w:space="0" w:color="auto"/>
      </w:divBdr>
    </w:div>
    <w:div w:id="1021853828">
      <w:marLeft w:val="0"/>
      <w:marRight w:val="0"/>
      <w:marTop w:val="0"/>
      <w:marBottom w:val="0"/>
      <w:divBdr>
        <w:top w:val="none" w:sz="0" w:space="0" w:color="auto"/>
        <w:left w:val="none" w:sz="0" w:space="0" w:color="auto"/>
        <w:bottom w:val="none" w:sz="0" w:space="0" w:color="auto"/>
        <w:right w:val="none" w:sz="0" w:space="0" w:color="auto"/>
      </w:divBdr>
    </w:div>
    <w:div w:id="1021853829">
      <w:marLeft w:val="0"/>
      <w:marRight w:val="0"/>
      <w:marTop w:val="0"/>
      <w:marBottom w:val="0"/>
      <w:divBdr>
        <w:top w:val="none" w:sz="0" w:space="0" w:color="auto"/>
        <w:left w:val="none" w:sz="0" w:space="0" w:color="auto"/>
        <w:bottom w:val="none" w:sz="0" w:space="0" w:color="auto"/>
        <w:right w:val="none" w:sz="0" w:space="0" w:color="auto"/>
      </w:divBdr>
    </w:div>
    <w:div w:id="1021853830">
      <w:marLeft w:val="0"/>
      <w:marRight w:val="0"/>
      <w:marTop w:val="0"/>
      <w:marBottom w:val="0"/>
      <w:divBdr>
        <w:top w:val="none" w:sz="0" w:space="0" w:color="auto"/>
        <w:left w:val="none" w:sz="0" w:space="0" w:color="auto"/>
        <w:bottom w:val="none" w:sz="0" w:space="0" w:color="auto"/>
        <w:right w:val="none" w:sz="0" w:space="0" w:color="auto"/>
      </w:divBdr>
    </w:div>
    <w:div w:id="1021853831">
      <w:marLeft w:val="0"/>
      <w:marRight w:val="0"/>
      <w:marTop w:val="0"/>
      <w:marBottom w:val="0"/>
      <w:divBdr>
        <w:top w:val="none" w:sz="0" w:space="0" w:color="auto"/>
        <w:left w:val="none" w:sz="0" w:space="0" w:color="auto"/>
        <w:bottom w:val="none" w:sz="0" w:space="0" w:color="auto"/>
        <w:right w:val="none" w:sz="0" w:space="0" w:color="auto"/>
      </w:divBdr>
    </w:div>
    <w:div w:id="1021853832">
      <w:marLeft w:val="0"/>
      <w:marRight w:val="0"/>
      <w:marTop w:val="0"/>
      <w:marBottom w:val="0"/>
      <w:divBdr>
        <w:top w:val="none" w:sz="0" w:space="0" w:color="auto"/>
        <w:left w:val="none" w:sz="0" w:space="0" w:color="auto"/>
        <w:bottom w:val="none" w:sz="0" w:space="0" w:color="auto"/>
        <w:right w:val="none" w:sz="0" w:space="0" w:color="auto"/>
      </w:divBdr>
    </w:div>
    <w:div w:id="1021853833">
      <w:marLeft w:val="0"/>
      <w:marRight w:val="0"/>
      <w:marTop w:val="0"/>
      <w:marBottom w:val="0"/>
      <w:divBdr>
        <w:top w:val="none" w:sz="0" w:space="0" w:color="auto"/>
        <w:left w:val="none" w:sz="0" w:space="0" w:color="auto"/>
        <w:bottom w:val="none" w:sz="0" w:space="0" w:color="auto"/>
        <w:right w:val="none" w:sz="0" w:space="0" w:color="auto"/>
      </w:divBdr>
    </w:div>
    <w:div w:id="1021853834">
      <w:marLeft w:val="0"/>
      <w:marRight w:val="0"/>
      <w:marTop w:val="0"/>
      <w:marBottom w:val="0"/>
      <w:divBdr>
        <w:top w:val="none" w:sz="0" w:space="0" w:color="auto"/>
        <w:left w:val="none" w:sz="0" w:space="0" w:color="auto"/>
        <w:bottom w:val="none" w:sz="0" w:space="0" w:color="auto"/>
        <w:right w:val="none" w:sz="0" w:space="0" w:color="auto"/>
      </w:divBdr>
    </w:div>
    <w:div w:id="1021853835">
      <w:marLeft w:val="0"/>
      <w:marRight w:val="0"/>
      <w:marTop w:val="0"/>
      <w:marBottom w:val="0"/>
      <w:divBdr>
        <w:top w:val="none" w:sz="0" w:space="0" w:color="auto"/>
        <w:left w:val="none" w:sz="0" w:space="0" w:color="auto"/>
        <w:bottom w:val="none" w:sz="0" w:space="0" w:color="auto"/>
        <w:right w:val="none" w:sz="0" w:space="0" w:color="auto"/>
      </w:divBdr>
    </w:div>
    <w:div w:id="1021853836">
      <w:marLeft w:val="0"/>
      <w:marRight w:val="0"/>
      <w:marTop w:val="0"/>
      <w:marBottom w:val="0"/>
      <w:divBdr>
        <w:top w:val="none" w:sz="0" w:space="0" w:color="auto"/>
        <w:left w:val="none" w:sz="0" w:space="0" w:color="auto"/>
        <w:bottom w:val="none" w:sz="0" w:space="0" w:color="auto"/>
        <w:right w:val="none" w:sz="0" w:space="0" w:color="auto"/>
      </w:divBdr>
    </w:div>
    <w:div w:id="1021853837">
      <w:marLeft w:val="0"/>
      <w:marRight w:val="0"/>
      <w:marTop w:val="0"/>
      <w:marBottom w:val="0"/>
      <w:divBdr>
        <w:top w:val="none" w:sz="0" w:space="0" w:color="auto"/>
        <w:left w:val="none" w:sz="0" w:space="0" w:color="auto"/>
        <w:bottom w:val="none" w:sz="0" w:space="0" w:color="auto"/>
        <w:right w:val="none" w:sz="0" w:space="0" w:color="auto"/>
      </w:divBdr>
    </w:div>
    <w:div w:id="1021853838">
      <w:marLeft w:val="0"/>
      <w:marRight w:val="0"/>
      <w:marTop w:val="0"/>
      <w:marBottom w:val="0"/>
      <w:divBdr>
        <w:top w:val="none" w:sz="0" w:space="0" w:color="auto"/>
        <w:left w:val="none" w:sz="0" w:space="0" w:color="auto"/>
        <w:bottom w:val="none" w:sz="0" w:space="0" w:color="auto"/>
        <w:right w:val="none" w:sz="0" w:space="0" w:color="auto"/>
      </w:divBdr>
    </w:div>
    <w:div w:id="1021853839">
      <w:marLeft w:val="0"/>
      <w:marRight w:val="0"/>
      <w:marTop w:val="0"/>
      <w:marBottom w:val="0"/>
      <w:divBdr>
        <w:top w:val="none" w:sz="0" w:space="0" w:color="auto"/>
        <w:left w:val="none" w:sz="0" w:space="0" w:color="auto"/>
        <w:bottom w:val="none" w:sz="0" w:space="0" w:color="auto"/>
        <w:right w:val="none" w:sz="0" w:space="0" w:color="auto"/>
      </w:divBdr>
    </w:div>
    <w:div w:id="1021853840">
      <w:marLeft w:val="0"/>
      <w:marRight w:val="0"/>
      <w:marTop w:val="0"/>
      <w:marBottom w:val="0"/>
      <w:divBdr>
        <w:top w:val="none" w:sz="0" w:space="0" w:color="auto"/>
        <w:left w:val="none" w:sz="0" w:space="0" w:color="auto"/>
        <w:bottom w:val="none" w:sz="0" w:space="0" w:color="auto"/>
        <w:right w:val="none" w:sz="0" w:space="0" w:color="auto"/>
      </w:divBdr>
    </w:div>
    <w:div w:id="1021853841">
      <w:marLeft w:val="0"/>
      <w:marRight w:val="0"/>
      <w:marTop w:val="0"/>
      <w:marBottom w:val="0"/>
      <w:divBdr>
        <w:top w:val="none" w:sz="0" w:space="0" w:color="auto"/>
        <w:left w:val="none" w:sz="0" w:space="0" w:color="auto"/>
        <w:bottom w:val="none" w:sz="0" w:space="0" w:color="auto"/>
        <w:right w:val="none" w:sz="0" w:space="0" w:color="auto"/>
      </w:divBdr>
    </w:div>
    <w:div w:id="1021853842">
      <w:marLeft w:val="0"/>
      <w:marRight w:val="0"/>
      <w:marTop w:val="0"/>
      <w:marBottom w:val="0"/>
      <w:divBdr>
        <w:top w:val="none" w:sz="0" w:space="0" w:color="auto"/>
        <w:left w:val="none" w:sz="0" w:space="0" w:color="auto"/>
        <w:bottom w:val="none" w:sz="0" w:space="0" w:color="auto"/>
        <w:right w:val="none" w:sz="0" w:space="0" w:color="auto"/>
      </w:divBdr>
    </w:div>
    <w:div w:id="1021853843">
      <w:marLeft w:val="0"/>
      <w:marRight w:val="0"/>
      <w:marTop w:val="0"/>
      <w:marBottom w:val="0"/>
      <w:divBdr>
        <w:top w:val="none" w:sz="0" w:space="0" w:color="auto"/>
        <w:left w:val="none" w:sz="0" w:space="0" w:color="auto"/>
        <w:bottom w:val="none" w:sz="0" w:space="0" w:color="auto"/>
        <w:right w:val="none" w:sz="0" w:space="0" w:color="auto"/>
      </w:divBdr>
    </w:div>
    <w:div w:id="1021853844">
      <w:marLeft w:val="0"/>
      <w:marRight w:val="0"/>
      <w:marTop w:val="0"/>
      <w:marBottom w:val="0"/>
      <w:divBdr>
        <w:top w:val="none" w:sz="0" w:space="0" w:color="auto"/>
        <w:left w:val="none" w:sz="0" w:space="0" w:color="auto"/>
        <w:bottom w:val="none" w:sz="0" w:space="0" w:color="auto"/>
        <w:right w:val="none" w:sz="0" w:space="0" w:color="auto"/>
      </w:divBdr>
    </w:div>
    <w:div w:id="1021853845">
      <w:marLeft w:val="0"/>
      <w:marRight w:val="0"/>
      <w:marTop w:val="0"/>
      <w:marBottom w:val="0"/>
      <w:divBdr>
        <w:top w:val="none" w:sz="0" w:space="0" w:color="auto"/>
        <w:left w:val="none" w:sz="0" w:space="0" w:color="auto"/>
        <w:bottom w:val="none" w:sz="0" w:space="0" w:color="auto"/>
        <w:right w:val="none" w:sz="0" w:space="0" w:color="auto"/>
      </w:divBdr>
    </w:div>
    <w:div w:id="1021853846">
      <w:marLeft w:val="0"/>
      <w:marRight w:val="0"/>
      <w:marTop w:val="0"/>
      <w:marBottom w:val="0"/>
      <w:divBdr>
        <w:top w:val="none" w:sz="0" w:space="0" w:color="auto"/>
        <w:left w:val="none" w:sz="0" w:space="0" w:color="auto"/>
        <w:bottom w:val="none" w:sz="0" w:space="0" w:color="auto"/>
        <w:right w:val="none" w:sz="0" w:space="0" w:color="auto"/>
      </w:divBdr>
    </w:div>
    <w:div w:id="1021853847">
      <w:marLeft w:val="0"/>
      <w:marRight w:val="0"/>
      <w:marTop w:val="0"/>
      <w:marBottom w:val="0"/>
      <w:divBdr>
        <w:top w:val="none" w:sz="0" w:space="0" w:color="auto"/>
        <w:left w:val="none" w:sz="0" w:space="0" w:color="auto"/>
        <w:bottom w:val="none" w:sz="0" w:space="0" w:color="auto"/>
        <w:right w:val="none" w:sz="0" w:space="0" w:color="auto"/>
      </w:divBdr>
    </w:div>
    <w:div w:id="1021853848">
      <w:marLeft w:val="0"/>
      <w:marRight w:val="0"/>
      <w:marTop w:val="0"/>
      <w:marBottom w:val="0"/>
      <w:divBdr>
        <w:top w:val="none" w:sz="0" w:space="0" w:color="auto"/>
        <w:left w:val="none" w:sz="0" w:space="0" w:color="auto"/>
        <w:bottom w:val="none" w:sz="0" w:space="0" w:color="auto"/>
        <w:right w:val="none" w:sz="0" w:space="0" w:color="auto"/>
      </w:divBdr>
    </w:div>
    <w:div w:id="1021853849">
      <w:marLeft w:val="0"/>
      <w:marRight w:val="0"/>
      <w:marTop w:val="0"/>
      <w:marBottom w:val="0"/>
      <w:divBdr>
        <w:top w:val="none" w:sz="0" w:space="0" w:color="auto"/>
        <w:left w:val="none" w:sz="0" w:space="0" w:color="auto"/>
        <w:bottom w:val="none" w:sz="0" w:space="0" w:color="auto"/>
        <w:right w:val="none" w:sz="0" w:space="0" w:color="auto"/>
      </w:divBdr>
    </w:div>
    <w:div w:id="1021853850">
      <w:marLeft w:val="0"/>
      <w:marRight w:val="0"/>
      <w:marTop w:val="0"/>
      <w:marBottom w:val="0"/>
      <w:divBdr>
        <w:top w:val="none" w:sz="0" w:space="0" w:color="auto"/>
        <w:left w:val="none" w:sz="0" w:space="0" w:color="auto"/>
        <w:bottom w:val="none" w:sz="0" w:space="0" w:color="auto"/>
        <w:right w:val="none" w:sz="0" w:space="0" w:color="auto"/>
      </w:divBdr>
    </w:div>
    <w:div w:id="1021853851">
      <w:marLeft w:val="0"/>
      <w:marRight w:val="0"/>
      <w:marTop w:val="0"/>
      <w:marBottom w:val="0"/>
      <w:divBdr>
        <w:top w:val="none" w:sz="0" w:space="0" w:color="auto"/>
        <w:left w:val="none" w:sz="0" w:space="0" w:color="auto"/>
        <w:bottom w:val="none" w:sz="0" w:space="0" w:color="auto"/>
        <w:right w:val="none" w:sz="0" w:space="0" w:color="auto"/>
      </w:divBdr>
    </w:div>
    <w:div w:id="1021853852">
      <w:marLeft w:val="0"/>
      <w:marRight w:val="0"/>
      <w:marTop w:val="0"/>
      <w:marBottom w:val="0"/>
      <w:divBdr>
        <w:top w:val="none" w:sz="0" w:space="0" w:color="auto"/>
        <w:left w:val="none" w:sz="0" w:space="0" w:color="auto"/>
        <w:bottom w:val="none" w:sz="0" w:space="0" w:color="auto"/>
        <w:right w:val="none" w:sz="0" w:space="0" w:color="auto"/>
      </w:divBdr>
    </w:div>
    <w:div w:id="1021853853">
      <w:marLeft w:val="0"/>
      <w:marRight w:val="0"/>
      <w:marTop w:val="0"/>
      <w:marBottom w:val="0"/>
      <w:divBdr>
        <w:top w:val="none" w:sz="0" w:space="0" w:color="auto"/>
        <w:left w:val="none" w:sz="0" w:space="0" w:color="auto"/>
        <w:bottom w:val="none" w:sz="0" w:space="0" w:color="auto"/>
        <w:right w:val="none" w:sz="0" w:space="0" w:color="auto"/>
      </w:divBdr>
    </w:div>
    <w:div w:id="1021853854">
      <w:marLeft w:val="0"/>
      <w:marRight w:val="0"/>
      <w:marTop w:val="0"/>
      <w:marBottom w:val="0"/>
      <w:divBdr>
        <w:top w:val="none" w:sz="0" w:space="0" w:color="auto"/>
        <w:left w:val="none" w:sz="0" w:space="0" w:color="auto"/>
        <w:bottom w:val="none" w:sz="0" w:space="0" w:color="auto"/>
        <w:right w:val="none" w:sz="0" w:space="0" w:color="auto"/>
      </w:divBdr>
    </w:div>
    <w:div w:id="1021853855">
      <w:marLeft w:val="0"/>
      <w:marRight w:val="0"/>
      <w:marTop w:val="0"/>
      <w:marBottom w:val="0"/>
      <w:divBdr>
        <w:top w:val="none" w:sz="0" w:space="0" w:color="auto"/>
        <w:left w:val="none" w:sz="0" w:space="0" w:color="auto"/>
        <w:bottom w:val="none" w:sz="0" w:space="0" w:color="auto"/>
        <w:right w:val="none" w:sz="0" w:space="0" w:color="auto"/>
      </w:divBdr>
    </w:div>
    <w:div w:id="1021853856">
      <w:marLeft w:val="0"/>
      <w:marRight w:val="0"/>
      <w:marTop w:val="0"/>
      <w:marBottom w:val="0"/>
      <w:divBdr>
        <w:top w:val="none" w:sz="0" w:space="0" w:color="auto"/>
        <w:left w:val="none" w:sz="0" w:space="0" w:color="auto"/>
        <w:bottom w:val="none" w:sz="0" w:space="0" w:color="auto"/>
        <w:right w:val="none" w:sz="0" w:space="0" w:color="auto"/>
      </w:divBdr>
    </w:div>
    <w:div w:id="1021853857">
      <w:marLeft w:val="0"/>
      <w:marRight w:val="0"/>
      <w:marTop w:val="0"/>
      <w:marBottom w:val="0"/>
      <w:divBdr>
        <w:top w:val="none" w:sz="0" w:space="0" w:color="auto"/>
        <w:left w:val="none" w:sz="0" w:space="0" w:color="auto"/>
        <w:bottom w:val="none" w:sz="0" w:space="0" w:color="auto"/>
        <w:right w:val="none" w:sz="0" w:space="0" w:color="auto"/>
      </w:divBdr>
    </w:div>
    <w:div w:id="1021853858">
      <w:marLeft w:val="0"/>
      <w:marRight w:val="0"/>
      <w:marTop w:val="0"/>
      <w:marBottom w:val="0"/>
      <w:divBdr>
        <w:top w:val="none" w:sz="0" w:space="0" w:color="auto"/>
        <w:left w:val="none" w:sz="0" w:space="0" w:color="auto"/>
        <w:bottom w:val="none" w:sz="0" w:space="0" w:color="auto"/>
        <w:right w:val="none" w:sz="0" w:space="0" w:color="auto"/>
      </w:divBdr>
    </w:div>
    <w:div w:id="1021853859">
      <w:marLeft w:val="0"/>
      <w:marRight w:val="0"/>
      <w:marTop w:val="0"/>
      <w:marBottom w:val="0"/>
      <w:divBdr>
        <w:top w:val="none" w:sz="0" w:space="0" w:color="auto"/>
        <w:left w:val="none" w:sz="0" w:space="0" w:color="auto"/>
        <w:bottom w:val="none" w:sz="0" w:space="0" w:color="auto"/>
        <w:right w:val="none" w:sz="0" w:space="0" w:color="auto"/>
      </w:divBdr>
    </w:div>
    <w:div w:id="1021853860">
      <w:marLeft w:val="0"/>
      <w:marRight w:val="0"/>
      <w:marTop w:val="0"/>
      <w:marBottom w:val="0"/>
      <w:divBdr>
        <w:top w:val="none" w:sz="0" w:space="0" w:color="auto"/>
        <w:left w:val="none" w:sz="0" w:space="0" w:color="auto"/>
        <w:bottom w:val="none" w:sz="0" w:space="0" w:color="auto"/>
        <w:right w:val="none" w:sz="0" w:space="0" w:color="auto"/>
      </w:divBdr>
    </w:div>
    <w:div w:id="1021853861">
      <w:marLeft w:val="0"/>
      <w:marRight w:val="0"/>
      <w:marTop w:val="0"/>
      <w:marBottom w:val="0"/>
      <w:divBdr>
        <w:top w:val="none" w:sz="0" w:space="0" w:color="auto"/>
        <w:left w:val="none" w:sz="0" w:space="0" w:color="auto"/>
        <w:bottom w:val="none" w:sz="0" w:space="0" w:color="auto"/>
        <w:right w:val="none" w:sz="0" w:space="0" w:color="auto"/>
      </w:divBdr>
    </w:div>
    <w:div w:id="1021853862">
      <w:marLeft w:val="0"/>
      <w:marRight w:val="0"/>
      <w:marTop w:val="0"/>
      <w:marBottom w:val="0"/>
      <w:divBdr>
        <w:top w:val="none" w:sz="0" w:space="0" w:color="auto"/>
        <w:left w:val="none" w:sz="0" w:space="0" w:color="auto"/>
        <w:bottom w:val="none" w:sz="0" w:space="0" w:color="auto"/>
        <w:right w:val="none" w:sz="0" w:space="0" w:color="auto"/>
      </w:divBdr>
    </w:div>
    <w:div w:id="1021853863">
      <w:marLeft w:val="0"/>
      <w:marRight w:val="0"/>
      <w:marTop w:val="0"/>
      <w:marBottom w:val="0"/>
      <w:divBdr>
        <w:top w:val="none" w:sz="0" w:space="0" w:color="auto"/>
        <w:left w:val="none" w:sz="0" w:space="0" w:color="auto"/>
        <w:bottom w:val="none" w:sz="0" w:space="0" w:color="auto"/>
        <w:right w:val="none" w:sz="0" w:space="0" w:color="auto"/>
      </w:divBdr>
    </w:div>
    <w:div w:id="1021853864">
      <w:marLeft w:val="0"/>
      <w:marRight w:val="0"/>
      <w:marTop w:val="0"/>
      <w:marBottom w:val="0"/>
      <w:divBdr>
        <w:top w:val="none" w:sz="0" w:space="0" w:color="auto"/>
        <w:left w:val="none" w:sz="0" w:space="0" w:color="auto"/>
        <w:bottom w:val="none" w:sz="0" w:space="0" w:color="auto"/>
        <w:right w:val="none" w:sz="0" w:space="0" w:color="auto"/>
      </w:divBdr>
    </w:div>
    <w:div w:id="1021853865">
      <w:marLeft w:val="0"/>
      <w:marRight w:val="0"/>
      <w:marTop w:val="0"/>
      <w:marBottom w:val="0"/>
      <w:divBdr>
        <w:top w:val="none" w:sz="0" w:space="0" w:color="auto"/>
        <w:left w:val="none" w:sz="0" w:space="0" w:color="auto"/>
        <w:bottom w:val="none" w:sz="0" w:space="0" w:color="auto"/>
        <w:right w:val="none" w:sz="0" w:space="0" w:color="auto"/>
      </w:divBdr>
    </w:div>
    <w:div w:id="1021853866">
      <w:marLeft w:val="0"/>
      <w:marRight w:val="0"/>
      <w:marTop w:val="0"/>
      <w:marBottom w:val="0"/>
      <w:divBdr>
        <w:top w:val="none" w:sz="0" w:space="0" w:color="auto"/>
        <w:left w:val="none" w:sz="0" w:space="0" w:color="auto"/>
        <w:bottom w:val="none" w:sz="0" w:space="0" w:color="auto"/>
        <w:right w:val="none" w:sz="0" w:space="0" w:color="auto"/>
      </w:divBdr>
    </w:div>
    <w:div w:id="1021853867">
      <w:marLeft w:val="0"/>
      <w:marRight w:val="0"/>
      <w:marTop w:val="0"/>
      <w:marBottom w:val="0"/>
      <w:divBdr>
        <w:top w:val="none" w:sz="0" w:space="0" w:color="auto"/>
        <w:left w:val="none" w:sz="0" w:space="0" w:color="auto"/>
        <w:bottom w:val="none" w:sz="0" w:space="0" w:color="auto"/>
        <w:right w:val="none" w:sz="0" w:space="0" w:color="auto"/>
      </w:divBdr>
    </w:div>
    <w:div w:id="1021853868">
      <w:marLeft w:val="0"/>
      <w:marRight w:val="0"/>
      <w:marTop w:val="0"/>
      <w:marBottom w:val="0"/>
      <w:divBdr>
        <w:top w:val="none" w:sz="0" w:space="0" w:color="auto"/>
        <w:left w:val="none" w:sz="0" w:space="0" w:color="auto"/>
        <w:bottom w:val="none" w:sz="0" w:space="0" w:color="auto"/>
        <w:right w:val="none" w:sz="0" w:space="0" w:color="auto"/>
      </w:divBdr>
    </w:div>
    <w:div w:id="1021853869">
      <w:marLeft w:val="0"/>
      <w:marRight w:val="0"/>
      <w:marTop w:val="0"/>
      <w:marBottom w:val="0"/>
      <w:divBdr>
        <w:top w:val="none" w:sz="0" w:space="0" w:color="auto"/>
        <w:left w:val="none" w:sz="0" w:space="0" w:color="auto"/>
        <w:bottom w:val="none" w:sz="0" w:space="0" w:color="auto"/>
        <w:right w:val="none" w:sz="0" w:space="0" w:color="auto"/>
      </w:divBdr>
    </w:div>
    <w:div w:id="1021853870">
      <w:marLeft w:val="0"/>
      <w:marRight w:val="0"/>
      <w:marTop w:val="0"/>
      <w:marBottom w:val="0"/>
      <w:divBdr>
        <w:top w:val="none" w:sz="0" w:space="0" w:color="auto"/>
        <w:left w:val="none" w:sz="0" w:space="0" w:color="auto"/>
        <w:bottom w:val="none" w:sz="0" w:space="0" w:color="auto"/>
        <w:right w:val="none" w:sz="0" w:space="0" w:color="auto"/>
      </w:divBdr>
    </w:div>
    <w:div w:id="1021853871">
      <w:marLeft w:val="0"/>
      <w:marRight w:val="0"/>
      <w:marTop w:val="0"/>
      <w:marBottom w:val="0"/>
      <w:divBdr>
        <w:top w:val="none" w:sz="0" w:space="0" w:color="auto"/>
        <w:left w:val="none" w:sz="0" w:space="0" w:color="auto"/>
        <w:bottom w:val="none" w:sz="0" w:space="0" w:color="auto"/>
        <w:right w:val="none" w:sz="0" w:space="0" w:color="auto"/>
      </w:divBdr>
    </w:div>
    <w:div w:id="1021853872">
      <w:marLeft w:val="0"/>
      <w:marRight w:val="0"/>
      <w:marTop w:val="0"/>
      <w:marBottom w:val="0"/>
      <w:divBdr>
        <w:top w:val="none" w:sz="0" w:space="0" w:color="auto"/>
        <w:left w:val="none" w:sz="0" w:space="0" w:color="auto"/>
        <w:bottom w:val="none" w:sz="0" w:space="0" w:color="auto"/>
        <w:right w:val="none" w:sz="0" w:space="0" w:color="auto"/>
      </w:divBdr>
    </w:div>
    <w:div w:id="1021853873">
      <w:marLeft w:val="0"/>
      <w:marRight w:val="0"/>
      <w:marTop w:val="0"/>
      <w:marBottom w:val="0"/>
      <w:divBdr>
        <w:top w:val="none" w:sz="0" w:space="0" w:color="auto"/>
        <w:left w:val="none" w:sz="0" w:space="0" w:color="auto"/>
        <w:bottom w:val="none" w:sz="0" w:space="0" w:color="auto"/>
        <w:right w:val="none" w:sz="0" w:space="0" w:color="auto"/>
      </w:divBdr>
    </w:div>
    <w:div w:id="1021853874">
      <w:marLeft w:val="0"/>
      <w:marRight w:val="0"/>
      <w:marTop w:val="0"/>
      <w:marBottom w:val="0"/>
      <w:divBdr>
        <w:top w:val="none" w:sz="0" w:space="0" w:color="auto"/>
        <w:left w:val="none" w:sz="0" w:space="0" w:color="auto"/>
        <w:bottom w:val="none" w:sz="0" w:space="0" w:color="auto"/>
        <w:right w:val="none" w:sz="0" w:space="0" w:color="auto"/>
      </w:divBdr>
    </w:div>
    <w:div w:id="1021853875">
      <w:marLeft w:val="0"/>
      <w:marRight w:val="0"/>
      <w:marTop w:val="0"/>
      <w:marBottom w:val="0"/>
      <w:divBdr>
        <w:top w:val="none" w:sz="0" w:space="0" w:color="auto"/>
        <w:left w:val="none" w:sz="0" w:space="0" w:color="auto"/>
        <w:bottom w:val="none" w:sz="0" w:space="0" w:color="auto"/>
        <w:right w:val="none" w:sz="0" w:space="0" w:color="auto"/>
      </w:divBdr>
    </w:div>
    <w:div w:id="1021853877">
      <w:marLeft w:val="0"/>
      <w:marRight w:val="0"/>
      <w:marTop w:val="0"/>
      <w:marBottom w:val="0"/>
      <w:divBdr>
        <w:top w:val="none" w:sz="0" w:space="0" w:color="auto"/>
        <w:left w:val="none" w:sz="0" w:space="0" w:color="auto"/>
        <w:bottom w:val="none" w:sz="0" w:space="0" w:color="auto"/>
        <w:right w:val="none" w:sz="0" w:space="0" w:color="auto"/>
      </w:divBdr>
    </w:div>
    <w:div w:id="1021853878">
      <w:marLeft w:val="0"/>
      <w:marRight w:val="0"/>
      <w:marTop w:val="0"/>
      <w:marBottom w:val="0"/>
      <w:divBdr>
        <w:top w:val="none" w:sz="0" w:space="0" w:color="auto"/>
        <w:left w:val="none" w:sz="0" w:space="0" w:color="auto"/>
        <w:bottom w:val="none" w:sz="0" w:space="0" w:color="auto"/>
        <w:right w:val="none" w:sz="0" w:space="0" w:color="auto"/>
      </w:divBdr>
      <w:divsChild>
        <w:div w:id="1021853886">
          <w:marLeft w:val="0"/>
          <w:marRight w:val="0"/>
          <w:marTop w:val="75"/>
          <w:marBottom w:val="75"/>
          <w:divBdr>
            <w:top w:val="none" w:sz="0" w:space="0" w:color="auto"/>
            <w:left w:val="none" w:sz="0" w:space="0" w:color="auto"/>
            <w:bottom w:val="none" w:sz="0" w:space="0" w:color="auto"/>
            <w:right w:val="none" w:sz="0" w:space="0" w:color="auto"/>
          </w:divBdr>
        </w:div>
      </w:divsChild>
    </w:div>
    <w:div w:id="1021853879">
      <w:marLeft w:val="0"/>
      <w:marRight w:val="0"/>
      <w:marTop w:val="0"/>
      <w:marBottom w:val="0"/>
      <w:divBdr>
        <w:top w:val="none" w:sz="0" w:space="0" w:color="auto"/>
        <w:left w:val="none" w:sz="0" w:space="0" w:color="auto"/>
        <w:bottom w:val="none" w:sz="0" w:space="0" w:color="auto"/>
        <w:right w:val="none" w:sz="0" w:space="0" w:color="auto"/>
      </w:divBdr>
    </w:div>
    <w:div w:id="1021853881">
      <w:marLeft w:val="0"/>
      <w:marRight w:val="0"/>
      <w:marTop w:val="0"/>
      <w:marBottom w:val="0"/>
      <w:divBdr>
        <w:top w:val="none" w:sz="0" w:space="0" w:color="auto"/>
        <w:left w:val="none" w:sz="0" w:space="0" w:color="auto"/>
        <w:bottom w:val="none" w:sz="0" w:space="0" w:color="auto"/>
        <w:right w:val="none" w:sz="0" w:space="0" w:color="auto"/>
      </w:divBdr>
    </w:div>
    <w:div w:id="1021853882">
      <w:marLeft w:val="0"/>
      <w:marRight w:val="0"/>
      <w:marTop w:val="0"/>
      <w:marBottom w:val="0"/>
      <w:divBdr>
        <w:top w:val="none" w:sz="0" w:space="0" w:color="auto"/>
        <w:left w:val="none" w:sz="0" w:space="0" w:color="auto"/>
        <w:bottom w:val="none" w:sz="0" w:space="0" w:color="auto"/>
        <w:right w:val="none" w:sz="0" w:space="0" w:color="auto"/>
      </w:divBdr>
    </w:div>
    <w:div w:id="1021853883">
      <w:marLeft w:val="0"/>
      <w:marRight w:val="0"/>
      <w:marTop w:val="0"/>
      <w:marBottom w:val="0"/>
      <w:divBdr>
        <w:top w:val="none" w:sz="0" w:space="0" w:color="auto"/>
        <w:left w:val="none" w:sz="0" w:space="0" w:color="auto"/>
        <w:bottom w:val="none" w:sz="0" w:space="0" w:color="auto"/>
        <w:right w:val="none" w:sz="0" w:space="0" w:color="auto"/>
      </w:divBdr>
    </w:div>
    <w:div w:id="1021853884">
      <w:marLeft w:val="0"/>
      <w:marRight w:val="0"/>
      <w:marTop w:val="0"/>
      <w:marBottom w:val="0"/>
      <w:divBdr>
        <w:top w:val="none" w:sz="0" w:space="0" w:color="auto"/>
        <w:left w:val="none" w:sz="0" w:space="0" w:color="auto"/>
        <w:bottom w:val="none" w:sz="0" w:space="0" w:color="auto"/>
        <w:right w:val="none" w:sz="0" w:space="0" w:color="auto"/>
      </w:divBdr>
    </w:div>
    <w:div w:id="1021853885">
      <w:marLeft w:val="0"/>
      <w:marRight w:val="0"/>
      <w:marTop w:val="0"/>
      <w:marBottom w:val="0"/>
      <w:divBdr>
        <w:top w:val="none" w:sz="0" w:space="0" w:color="auto"/>
        <w:left w:val="none" w:sz="0" w:space="0" w:color="auto"/>
        <w:bottom w:val="none" w:sz="0" w:space="0" w:color="auto"/>
        <w:right w:val="none" w:sz="0" w:space="0" w:color="auto"/>
      </w:divBdr>
    </w:div>
    <w:div w:id="1021853887">
      <w:marLeft w:val="0"/>
      <w:marRight w:val="0"/>
      <w:marTop w:val="0"/>
      <w:marBottom w:val="0"/>
      <w:divBdr>
        <w:top w:val="none" w:sz="0" w:space="0" w:color="auto"/>
        <w:left w:val="none" w:sz="0" w:space="0" w:color="auto"/>
        <w:bottom w:val="none" w:sz="0" w:space="0" w:color="auto"/>
        <w:right w:val="none" w:sz="0" w:space="0" w:color="auto"/>
      </w:divBdr>
    </w:div>
    <w:div w:id="1021853888">
      <w:marLeft w:val="0"/>
      <w:marRight w:val="0"/>
      <w:marTop w:val="0"/>
      <w:marBottom w:val="0"/>
      <w:divBdr>
        <w:top w:val="none" w:sz="0" w:space="0" w:color="auto"/>
        <w:left w:val="none" w:sz="0" w:space="0" w:color="auto"/>
        <w:bottom w:val="none" w:sz="0" w:space="0" w:color="auto"/>
        <w:right w:val="none" w:sz="0" w:space="0" w:color="auto"/>
      </w:divBdr>
    </w:div>
    <w:div w:id="1021853889">
      <w:marLeft w:val="0"/>
      <w:marRight w:val="0"/>
      <w:marTop w:val="0"/>
      <w:marBottom w:val="0"/>
      <w:divBdr>
        <w:top w:val="none" w:sz="0" w:space="0" w:color="auto"/>
        <w:left w:val="none" w:sz="0" w:space="0" w:color="auto"/>
        <w:bottom w:val="none" w:sz="0" w:space="0" w:color="auto"/>
        <w:right w:val="none" w:sz="0" w:space="0" w:color="auto"/>
      </w:divBdr>
    </w:div>
    <w:div w:id="1021853890">
      <w:marLeft w:val="0"/>
      <w:marRight w:val="0"/>
      <w:marTop w:val="0"/>
      <w:marBottom w:val="0"/>
      <w:divBdr>
        <w:top w:val="none" w:sz="0" w:space="0" w:color="auto"/>
        <w:left w:val="none" w:sz="0" w:space="0" w:color="auto"/>
        <w:bottom w:val="none" w:sz="0" w:space="0" w:color="auto"/>
        <w:right w:val="none" w:sz="0" w:space="0" w:color="auto"/>
      </w:divBdr>
    </w:div>
    <w:div w:id="1021853891">
      <w:marLeft w:val="0"/>
      <w:marRight w:val="0"/>
      <w:marTop w:val="0"/>
      <w:marBottom w:val="0"/>
      <w:divBdr>
        <w:top w:val="none" w:sz="0" w:space="0" w:color="auto"/>
        <w:left w:val="none" w:sz="0" w:space="0" w:color="auto"/>
        <w:bottom w:val="none" w:sz="0" w:space="0" w:color="auto"/>
        <w:right w:val="none" w:sz="0" w:space="0" w:color="auto"/>
      </w:divBdr>
    </w:div>
    <w:div w:id="1021853892">
      <w:marLeft w:val="0"/>
      <w:marRight w:val="0"/>
      <w:marTop w:val="0"/>
      <w:marBottom w:val="0"/>
      <w:divBdr>
        <w:top w:val="none" w:sz="0" w:space="0" w:color="auto"/>
        <w:left w:val="none" w:sz="0" w:space="0" w:color="auto"/>
        <w:bottom w:val="none" w:sz="0" w:space="0" w:color="auto"/>
        <w:right w:val="none" w:sz="0" w:space="0" w:color="auto"/>
      </w:divBdr>
    </w:div>
    <w:div w:id="1021853893">
      <w:marLeft w:val="0"/>
      <w:marRight w:val="0"/>
      <w:marTop w:val="0"/>
      <w:marBottom w:val="0"/>
      <w:divBdr>
        <w:top w:val="none" w:sz="0" w:space="0" w:color="auto"/>
        <w:left w:val="none" w:sz="0" w:space="0" w:color="auto"/>
        <w:bottom w:val="none" w:sz="0" w:space="0" w:color="auto"/>
        <w:right w:val="none" w:sz="0" w:space="0" w:color="auto"/>
      </w:divBdr>
    </w:div>
    <w:div w:id="1021853894">
      <w:marLeft w:val="0"/>
      <w:marRight w:val="0"/>
      <w:marTop w:val="0"/>
      <w:marBottom w:val="0"/>
      <w:divBdr>
        <w:top w:val="none" w:sz="0" w:space="0" w:color="auto"/>
        <w:left w:val="none" w:sz="0" w:space="0" w:color="auto"/>
        <w:bottom w:val="none" w:sz="0" w:space="0" w:color="auto"/>
        <w:right w:val="none" w:sz="0" w:space="0" w:color="auto"/>
      </w:divBdr>
    </w:div>
    <w:div w:id="1021853895">
      <w:marLeft w:val="0"/>
      <w:marRight w:val="0"/>
      <w:marTop w:val="0"/>
      <w:marBottom w:val="0"/>
      <w:divBdr>
        <w:top w:val="none" w:sz="0" w:space="0" w:color="auto"/>
        <w:left w:val="none" w:sz="0" w:space="0" w:color="auto"/>
        <w:bottom w:val="none" w:sz="0" w:space="0" w:color="auto"/>
        <w:right w:val="none" w:sz="0" w:space="0" w:color="auto"/>
      </w:divBdr>
    </w:div>
    <w:div w:id="1021853896">
      <w:marLeft w:val="0"/>
      <w:marRight w:val="0"/>
      <w:marTop w:val="0"/>
      <w:marBottom w:val="0"/>
      <w:divBdr>
        <w:top w:val="none" w:sz="0" w:space="0" w:color="auto"/>
        <w:left w:val="none" w:sz="0" w:space="0" w:color="auto"/>
        <w:bottom w:val="none" w:sz="0" w:space="0" w:color="auto"/>
        <w:right w:val="none" w:sz="0" w:space="0" w:color="auto"/>
      </w:divBdr>
    </w:div>
    <w:div w:id="1021853897">
      <w:marLeft w:val="0"/>
      <w:marRight w:val="0"/>
      <w:marTop w:val="0"/>
      <w:marBottom w:val="0"/>
      <w:divBdr>
        <w:top w:val="none" w:sz="0" w:space="0" w:color="auto"/>
        <w:left w:val="none" w:sz="0" w:space="0" w:color="auto"/>
        <w:bottom w:val="none" w:sz="0" w:space="0" w:color="auto"/>
        <w:right w:val="none" w:sz="0" w:space="0" w:color="auto"/>
      </w:divBdr>
    </w:div>
    <w:div w:id="1021853898">
      <w:marLeft w:val="0"/>
      <w:marRight w:val="0"/>
      <w:marTop w:val="0"/>
      <w:marBottom w:val="0"/>
      <w:divBdr>
        <w:top w:val="none" w:sz="0" w:space="0" w:color="auto"/>
        <w:left w:val="none" w:sz="0" w:space="0" w:color="auto"/>
        <w:bottom w:val="none" w:sz="0" w:space="0" w:color="auto"/>
        <w:right w:val="none" w:sz="0" w:space="0" w:color="auto"/>
      </w:divBdr>
    </w:div>
    <w:div w:id="1021853899">
      <w:marLeft w:val="0"/>
      <w:marRight w:val="0"/>
      <w:marTop w:val="0"/>
      <w:marBottom w:val="0"/>
      <w:divBdr>
        <w:top w:val="none" w:sz="0" w:space="0" w:color="auto"/>
        <w:left w:val="none" w:sz="0" w:space="0" w:color="auto"/>
        <w:bottom w:val="none" w:sz="0" w:space="0" w:color="auto"/>
        <w:right w:val="none" w:sz="0" w:space="0" w:color="auto"/>
      </w:divBdr>
    </w:div>
    <w:div w:id="1021853900">
      <w:marLeft w:val="0"/>
      <w:marRight w:val="0"/>
      <w:marTop w:val="0"/>
      <w:marBottom w:val="0"/>
      <w:divBdr>
        <w:top w:val="none" w:sz="0" w:space="0" w:color="auto"/>
        <w:left w:val="none" w:sz="0" w:space="0" w:color="auto"/>
        <w:bottom w:val="none" w:sz="0" w:space="0" w:color="auto"/>
        <w:right w:val="none" w:sz="0" w:space="0" w:color="auto"/>
      </w:divBdr>
    </w:div>
    <w:div w:id="1021853901">
      <w:marLeft w:val="0"/>
      <w:marRight w:val="0"/>
      <w:marTop w:val="0"/>
      <w:marBottom w:val="0"/>
      <w:divBdr>
        <w:top w:val="none" w:sz="0" w:space="0" w:color="auto"/>
        <w:left w:val="none" w:sz="0" w:space="0" w:color="auto"/>
        <w:bottom w:val="none" w:sz="0" w:space="0" w:color="auto"/>
        <w:right w:val="none" w:sz="0" w:space="0" w:color="auto"/>
      </w:divBdr>
    </w:div>
    <w:div w:id="1021853902">
      <w:marLeft w:val="0"/>
      <w:marRight w:val="0"/>
      <w:marTop w:val="0"/>
      <w:marBottom w:val="0"/>
      <w:divBdr>
        <w:top w:val="none" w:sz="0" w:space="0" w:color="auto"/>
        <w:left w:val="none" w:sz="0" w:space="0" w:color="auto"/>
        <w:bottom w:val="none" w:sz="0" w:space="0" w:color="auto"/>
        <w:right w:val="none" w:sz="0" w:space="0" w:color="auto"/>
      </w:divBdr>
    </w:div>
    <w:div w:id="1021853903">
      <w:marLeft w:val="0"/>
      <w:marRight w:val="0"/>
      <w:marTop w:val="0"/>
      <w:marBottom w:val="0"/>
      <w:divBdr>
        <w:top w:val="none" w:sz="0" w:space="0" w:color="auto"/>
        <w:left w:val="none" w:sz="0" w:space="0" w:color="auto"/>
        <w:bottom w:val="none" w:sz="0" w:space="0" w:color="auto"/>
        <w:right w:val="none" w:sz="0" w:space="0" w:color="auto"/>
      </w:divBdr>
    </w:div>
    <w:div w:id="1021853904">
      <w:marLeft w:val="0"/>
      <w:marRight w:val="0"/>
      <w:marTop w:val="0"/>
      <w:marBottom w:val="0"/>
      <w:divBdr>
        <w:top w:val="none" w:sz="0" w:space="0" w:color="auto"/>
        <w:left w:val="none" w:sz="0" w:space="0" w:color="auto"/>
        <w:bottom w:val="none" w:sz="0" w:space="0" w:color="auto"/>
        <w:right w:val="none" w:sz="0" w:space="0" w:color="auto"/>
      </w:divBdr>
    </w:div>
    <w:div w:id="1021853905">
      <w:marLeft w:val="0"/>
      <w:marRight w:val="0"/>
      <w:marTop w:val="0"/>
      <w:marBottom w:val="0"/>
      <w:divBdr>
        <w:top w:val="none" w:sz="0" w:space="0" w:color="auto"/>
        <w:left w:val="none" w:sz="0" w:space="0" w:color="auto"/>
        <w:bottom w:val="none" w:sz="0" w:space="0" w:color="auto"/>
        <w:right w:val="none" w:sz="0" w:space="0" w:color="auto"/>
      </w:divBdr>
    </w:div>
    <w:div w:id="1021853906">
      <w:marLeft w:val="0"/>
      <w:marRight w:val="0"/>
      <w:marTop w:val="0"/>
      <w:marBottom w:val="0"/>
      <w:divBdr>
        <w:top w:val="none" w:sz="0" w:space="0" w:color="auto"/>
        <w:left w:val="none" w:sz="0" w:space="0" w:color="auto"/>
        <w:bottom w:val="none" w:sz="0" w:space="0" w:color="auto"/>
        <w:right w:val="none" w:sz="0" w:space="0" w:color="auto"/>
      </w:divBdr>
    </w:div>
    <w:div w:id="1021853907">
      <w:marLeft w:val="0"/>
      <w:marRight w:val="0"/>
      <w:marTop w:val="0"/>
      <w:marBottom w:val="0"/>
      <w:divBdr>
        <w:top w:val="none" w:sz="0" w:space="0" w:color="auto"/>
        <w:left w:val="none" w:sz="0" w:space="0" w:color="auto"/>
        <w:bottom w:val="none" w:sz="0" w:space="0" w:color="auto"/>
        <w:right w:val="none" w:sz="0" w:space="0" w:color="auto"/>
      </w:divBdr>
    </w:div>
    <w:div w:id="1021853908">
      <w:marLeft w:val="0"/>
      <w:marRight w:val="0"/>
      <w:marTop w:val="0"/>
      <w:marBottom w:val="0"/>
      <w:divBdr>
        <w:top w:val="none" w:sz="0" w:space="0" w:color="auto"/>
        <w:left w:val="none" w:sz="0" w:space="0" w:color="auto"/>
        <w:bottom w:val="none" w:sz="0" w:space="0" w:color="auto"/>
        <w:right w:val="none" w:sz="0" w:space="0" w:color="auto"/>
      </w:divBdr>
    </w:div>
    <w:div w:id="1021853909">
      <w:marLeft w:val="0"/>
      <w:marRight w:val="0"/>
      <w:marTop w:val="0"/>
      <w:marBottom w:val="0"/>
      <w:divBdr>
        <w:top w:val="none" w:sz="0" w:space="0" w:color="auto"/>
        <w:left w:val="none" w:sz="0" w:space="0" w:color="auto"/>
        <w:bottom w:val="none" w:sz="0" w:space="0" w:color="auto"/>
        <w:right w:val="none" w:sz="0" w:space="0" w:color="auto"/>
      </w:divBdr>
    </w:div>
    <w:div w:id="1021853910">
      <w:marLeft w:val="0"/>
      <w:marRight w:val="0"/>
      <w:marTop w:val="0"/>
      <w:marBottom w:val="0"/>
      <w:divBdr>
        <w:top w:val="none" w:sz="0" w:space="0" w:color="auto"/>
        <w:left w:val="none" w:sz="0" w:space="0" w:color="auto"/>
        <w:bottom w:val="none" w:sz="0" w:space="0" w:color="auto"/>
        <w:right w:val="none" w:sz="0" w:space="0" w:color="auto"/>
      </w:divBdr>
    </w:div>
    <w:div w:id="1021853911">
      <w:marLeft w:val="0"/>
      <w:marRight w:val="0"/>
      <w:marTop w:val="0"/>
      <w:marBottom w:val="0"/>
      <w:divBdr>
        <w:top w:val="none" w:sz="0" w:space="0" w:color="auto"/>
        <w:left w:val="none" w:sz="0" w:space="0" w:color="auto"/>
        <w:bottom w:val="none" w:sz="0" w:space="0" w:color="auto"/>
        <w:right w:val="none" w:sz="0" w:space="0" w:color="auto"/>
      </w:divBdr>
    </w:div>
    <w:div w:id="1021853912">
      <w:marLeft w:val="0"/>
      <w:marRight w:val="0"/>
      <w:marTop w:val="0"/>
      <w:marBottom w:val="0"/>
      <w:divBdr>
        <w:top w:val="none" w:sz="0" w:space="0" w:color="auto"/>
        <w:left w:val="none" w:sz="0" w:space="0" w:color="auto"/>
        <w:bottom w:val="none" w:sz="0" w:space="0" w:color="auto"/>
        <w:right w:val="none" w:sz="0" w:space="0" w:color="auto"/>
      </w:divBdr>
    </w:div>
    <w:div w:id="1021853913">
      <w:marLeft w:val="0"/>
      <w:marRight w:val="0"/>
      <w:marTop w:val="0"/>
      <w:marBottom w:val="0"/>
      <w:divBdr>
        <w:top w:val="none" w:sz="0" w:space="0" w:color="auto"/>
        <w:left w:val="none" w:sz="0" w:space="0" w:color="auto"/>
        <w:bottom w:val="none" w:sz="0" w:space="0" w:color="auto"/>
        <w:right w:val="none" w:sz="0" w:space="0" w:color="auto"/>
      </w:divBdr>
    </w:div>
    <w:div w:id="1021853914">
      <w:marLeft w:val="0"/>
      <w:marRight w:val="0"/>
      <w:marTop w:val="0"/>
      <w:marBottom w:val="0"/>
      <w:divBdr>
        <w:top w:val="none" w:sz="0" w:space="0" w:color="auto"/>
        <w:left w:val="none" w:sz="0" w:space="0" w:color="auto"/>
        <w:bottom w:val="none" w:sz="0" w:space="0" w:color="auto"/>
        <w:right w:val="none" w:sz="0" w:space="0" w:color="auto"/>
      </w:divBdr>
    </w:div>
    <w:div w:id="1021853915">
      <w:marLeft w:val="0"/>
      <w:marRight w:val="0"/>
      <w:marTop w:val="0"/>
      <w:marBottom w:val="0"/>
      <w:divBdr>
        <w:top w:val="none" w:sz="0" w:space="0" w:color="auto"/>
        <w:left w:val="none" w:sz="0" w:space="0" w:color="auto"/>
        <w:bottom w:val="none" w:sz="0" w:space="0" w:color="auto"/>
        <w:right w:val="none" w:sz="0" w:space="0" w:color="auto"/>
      </w:divBdr>
    </w:div>
    <w:div w:id="1021853916">
      <w:marLeft w:val="0"/>
      <w:marRight w:val="0"/>
      <w:marTop w:val="0"/>
      <w:marBottom w:val="0"/>
      <w:divBdr>
        <w:top w:val="none" w:sz="0" w:space="0" w:color="auto"/>
        <w:left w:val="none" w:sz="0" w:space="0" w:color="auto"/>
        <w:bottom w:val="none" w:sz="0" w:space="0" w:color="auto"/>
        <w:right w:val="none" w:sz="0" w:space="0" w:color="auto"/>
      </w:divBdr>
    </w:div>
    <w:div w:id="1021853917">
      <w:marLeft w:val="0"/>
      <w:marRight w:val="0"/>
      <w:marTop w:val="0"/>
      <w:marBottom w:val="0"/>
      <w:divBdr>
        <w:top w:val="none" w:sz="0" w:space="0" w:color="auto"/>
        <w:left w:val="none" w:sz="0" w:space="0" w:color="auto"/>
        <w:bottom w:val="none" w:sz="0" w:space="0" w:color="auto"/>
        <w:right w:val="none" w:sz="0" w:space="0" w:color="auto"/>
      </w:divBdr>
    </w:div>
    <w:div w:id="1021853918">
      <w:marLeft w:val="0"/>
      <w:marRight w:val="0"/>
      <w:marTop w:val="0"/>
      <w:marBottom w:val="0"/>
      <w:divBdr>
        <w:top w:val="none" w:sz="0" w:space="0" w:color="auto"/>
        <w:left w:val="none" w:sz="0" w:space="0" w:color="auto"/>
        <w:bottom w:val="none" w:sz="0" w:space="0" w:color="auto"/>
        <w:right w:val="none" w:sz="0" w:space="0" w:color="auto"/>
      </w:divBdr>
    </w:div>
    <w:div w:id="1021853919">
      <w:marLeft w:val="0"/>
      <w:marRight w:val="0"/>
      <w:marTop w:val="0"/>
      <w:marBottom w:val="0"/>
      <w:divBdr>
        <w:top w:val="none" w:sz="0" w:space="0" w:color="auto"/>
        <w:left w:val="none" w:sz="0" w:space="0" w:color="auto"/>
        <w:bottom w:val="none" w:sz="0" w:space="0" w:color="auto"/>
        <w:right w:val="none" w:sz="0" w:space="0" w:color="auto"/>
      </w:divBdr>
    </w:div>
    <w:div w:id="1021853920">
      <w:marLeft w:val="0"/>
      <w:marRight w:val="0"/>
      <w:marTop w:val="0"/>
      <w:marBottom w:val="0"/>
      <w:divBdr>
        <w:top w:val="none" w:sz="0" w:space="0" w:color="auto"/>
        <w:left w:val="none" w:sz="0" w:space="0" w:color="auto"/>
        <w:bottom w:val="none" w:sz="0" w:space="0" w:color="auto"/>
        <w:right w:val="none" w:sz="0" w:space="0" w:color="auto"/>
      </w:divBdr>
    </w:div>
    <w:div w:id="1021853921">
      <w:marLeft w:val="0"/>
      <w:marRight w:val="0"/>
      <w:marTop w:val="0"/>
      <w:marBottom w:val="0"/>
      <w:divBdr>
        <w:top w:val="none" w:sz="0" w:space="0" w:color="auto"/>
        <w:left w:val="none" w:sz="0" w:space="0" w:color="auto"/>
        <w:bottom w:val="none" w:sz="0" w:space="0" w:color="auto"/>
        <w:right w:val="none" w:sz="0" w:space="0" w:color="auto"/>
      </w:divBdr>
    </w:div>
    <w:div w:id="1021853922">
      <w:marLeft w:val="0"/>
      <w:marRight w:val="0"/>
      <w:marTop w:val="0"/>
      <w:marBottom w:val="0"/>
      <w:divBdr>
        <w:top w:val="none" w:sz="0" w:space="0" w:color="auto"/>
        <w:left w:val="none" w:sz="0" w:space="0" w:color="auto"/>
        <w:bottom w:val="none" w:sz="0" w:space="0" w:color="auto"/>
        <w:right w:val="none" w:sz="0" w:space="0" w:color="auto"/>
      </w:divBdr>
      <w:divsChild>
        <w:div w:id="1021853638">
          <w:marLeft w:val="0"/>
          <w:marRight w:val="0"/>
          <w:marTop w:val="0"/>
          <w:marBottom w:val="0"/>
          <w:divBdr>
            <w:top w:val="none" w:sz="0" w:space="0" w:color="auto"/>
            <w:left w:val="none" w:sz="0" w:space="0" w:color="auto"/>
            <w:bottom w:val="none" w:sz="0" w:space="0" w:color="auto"/>
            <w:right w:val="none" w:sz="0" w:space="0" w:color="auto"/>
          </w:divBdr>
        </w:div>
        <w:div w:id="1021853686">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75"/>
          <w:marBottom w:val="75"/>
          <w:divBdr>
            <w:top w:val="none" w:sz="0" w:space="0" w:color="auto"/>
            <w:left w:val="none" w:sz="0" w:space="0" w:color="auto"/>
            <w:bottom w:val="none" w:sz="0" w:space="0" w:color="auto"/>
            <w:right w:val="none" w:sz="0" w:space="0" w:color="auto"/>
          </w:divBdr>
        </w:div>
        <w:div w:id="1021853880">
          <w:marLeft w:val="0"/>
          <w:marRight w:val="0"/>
          <w:marTop w:val="0"/>
          <w:marBottom w:val="0"/>
          <w:divBdr>
            <w:top w:val="none" w:sz="0" w:space="0" w:color="auto"/>
            <w:left w:val="none" w:sz="0" w:space="0" w:color="auto"/>
            <w:bottom w:val="none" w:sz="0" w:space="0" w:color="auto"/>
            <w:right w:val="none" w:sz="0" w:space="0" w:color="auto"/>
          </w:divBdr>
        </w:div>
        <w:div w:id="1021853987">
          <w:marLeft w:val="0"/>
          <w:marRight w:val="0"/>
          <w:marTop w:val="0"/>
          <w:marBottom w:val="0"/>
          <w:divBdr>
            <w:top w:val="none" w:sz="0" w:space="0" w:color="auto"/>
            <w:left w:val="none" w:sz="0" w:space="0" w:color="auto"/>
            <w:bottom w:val="none" w:sz="0" w:space="0" w:color="auto"/>
            <w:right w:val="none" w:sz="0" w:space="0" w:color="auto"/>
          </w:divBdr>
        </w:div>
      </w:divsChild>
    </w:div>
    <w:div w:id="1021853923">
      <w:marLeft w:val="0"/>
      <w:marRight w:val="0"/>
      <w:marTop w:val="0"/>
      <w:marBottom w:val="0"/>
      <w:divBdr>
        <w:top w:val="none" w:sz="0" w:space="0" w:color="auto"/>
        <w:left w:val="none" w:sz="0" w:space="0" w:color="auto"/>
        <w:bottom w:val="none" w:sz="0" w:space="0" w:color="auto"/>
        <w:right w:val="none" w:sz="0" w:space="0" w:color="auto"/>
      </w:divBdr>
    </w:div>
    <w:div w:id="1021853924">
      <w:marLeft w:val="0"/>
      <w:marRight w:val="0"/>
      <w:marTop w:val="0"/>
      <w:marBottom w:val="0"/>
      <w:divBdr>
        <w:top w:val="none" w:sz="0" w:space="0" w:color="auto"/>
        <w:left w:val="none" w:sz="0" w:space="0" w:color="auto"/>
        <w:bottom w:val="none" w:sz="0" w:space="0" w:color="auto"/>
        <w:right w:val="none" w:sz="0" w:space="0" w:color="auto"/>
      </w:divBdr>
    </w:div>
    <w:div w:id="1021853925">
      <w:marLeft w:val="0"/>
      <w:marRight w:val="0"/>
      <w:marTop w:val="0"/>
      <w:marBottom w:val="0"/>
      <w:divBdr>
        <w:top w:val="none" w:sz="0" w:space="0" w:color="auto"/>
        <w:left w:val="none" w:sz="0" w:space="0" w:color="auto"/>
        <w:bottom w:val="none" w:sz="0" w:space="0" w:color="auto"/>
        <w:right w:val="none" w:sz="0" w:space="0" w:color="auto"/>
      </w:divBdr>
    </w:div>
    <w:div w:id="1021853926">
      <w:marLeft w:val="0"/>
      <w:marRight w:val="0"/>
      <w:marTop w:val="0"/>
      <w:marBottom w:val="0"/>
      <w:divBdr>
        <w:top w:val="none" w:sz="0" w:space="0" w:color="auto"/>
        <w:left w:val="none" w:sz="0" w:space="0" w:color="auto"/>
        <w:bottom w:val="none" w:sz="0" w:space="0" w:color="auto"/>
        <w:right w:val="none" w:sz="0" w:space="0" w:color="auto"/>
      </w:divBdr>
    </w:div>
    <w:div w:id="1021853927">
      <w:marLeft w:val="0"/>
      <w:marRight w:val="0"/>
      <w:marTop w:val="0"/>
      <w:marBottom w:val="0"/>
      <w:divBdr>
        <w:top w:val="none" w:sz="0" w:space="0" w:color="auto"/>
        <w:left w:val="none" w:sz="0" w:space="0" w:color="auto"/>
        <w:bottom w:val="none" w:sz="0" w:space="0" w:color="auto"/>
        <w:right w:val="none" w:sz="0" w:space="0" w:color="auto"/>
      </w:divBdr>
    </w:div>
    <w:div w:id="1021853928">
      <w:marLeft w:val="0"/>
      <w:marRight w:val="0"/>
      <w:marTop w:val="0"/>
      <w:marBottom w:val="0"/>
      <w:divBdr>
        <w:top w:val="none" w:sz="0" w:space="0" w:color="auto"/>
        <w:left w:val="none" w:sz="0" w:space="0" w:color="auto"/>
        <w:bottom w:val="none" w:sz="0" w:space="0" w:color="auto"/>
        <w:right w:val="none" w:sz="0" w:space="0" w:color="auto"/>
      </w:divBdr>
    </w:div>
    <w:div w:id="1021853929">
      <w:marLeft w:val="0"/>
      <w:marRight w:val="0"/>
      <w:marTop w:val="0"/>
      <w:marBottom w:val="0"/>
      <w:divBdr>
        <w:top w:val="none" w:sz="0" w:space="0" w:color="auto"/>
        <w:left w:val="none" w:sz="0" w:space="0" w:color="auto"/>
        <w:bottom w:val="none" w:sz="0" w:space="0" w:color="auto"/>
        <w:right w:val="none" w:sz="0" w:space="0" w:color="auto"/>
      </w:divBdr>
    </w:div>
    <w:div w:id="1021853930">
      <w:marLeft w:val="0"/>
      <w:marRight w:val="0"/>
      <w:marTop w:val="0"/>
      <w:marBottom w:val="0"/>
      <w:divBdr>
        <w:top w:val="none" w:sz="0" w:space="0" w:color="auto"/>
        <w:left w:val="none" w:sz="0" w:space="0" w:color="auto"/>
        <w:bottom w:val="none" w:sz="0" w:space="0" w:color="auto"/>
        <w:right w:val="none" w:sz="0" w:space="0" w:color="auto"/>
      </w:divBdr>
    </w:div>
    <w:div w:id="1021853931">
      <w:marLeft w:val="0"/>
      <w:marRight w:val="0"/>
      <w:marTop w:val="0"/>
      <w:marBottom w:val="0"/>
      <w:divBdr>
        <w:top w:val="none" w:sz="0" w:space="0" w:color="auto"/>
        <w:left w:val="none" w:sz="0" w:space="0" w:color="auto"/>
        <w:bottom w:val="none" w:sz="0" w:space="0" w:color="auto"/>
        <w:right w:val="none" w:sz="0" w:space="0" w:color="auto"/>
      </w:divBdr>
    </w:div>
    <w:div w:id="1021853932">
      <w:marLeft w:val="0"/>
      <w:marRight w:val="0"/>
      <w:marTop w:val="0"/>
      <w:marBottom w:val="0"/>
      <w:divBdr>
        <w:top w:val="none" w:sz="0" w:space="0" w:color="auto"/>
        <w:left w:val="none" w:sz="0" w:space="0" w:color="auto"/>
        <w:bottom w:val="none" w:sz="0" w:space="0" w:color="auto"/>
        <w:right w:val="none" w:sz="0" w:space="0" w:color="auto"/>
      </w:divBdr>
    </w:div>
    <w:div w:id="1021853933">
      <w:marLeft w:val="0"/>
      <w:marRight w:val="0"/>
      <w:marTop w:val="0"/>
      <w:marBottom w:val="0"/>
      <w:divBdr>
        <w:top w:val="none" w:sz="0" w:space="0" w:color="auto"/>
        <w:left w:val="none" w:sz="0" w:space="0" w:color="auto"/>
        <w:bottom w:val="none" w:sz="0" w:space="0" w:color="auto"/>
        <w:right w:val="none" w:sz="0" w:space="0" w:color="auto"/>
      </w:divBdr>
    </w:div>
    <w:div w:id="1021853934">
      <w:marLeft w:val="0"/>
      <w:marRight w:val="0"/>
      <w:marTop w:val="0"/>
      <w:marBottom w:val="0"/>
      <w:divBdr>
        <w:top w:val="none" w:sz="0" w:space="0" w:color="auto"/>
        <w:left w:val="none" w:sz="0" w:space="0" w:color="auto"/>
        <w:bottom w:val="none" w:sz="0" w:space="0" w:color="auto"/>
        <w:right w:val="none" w:sz="0" w:space="0" w:color="auto"/>
      </w:divBdr>
    </w:div>
    <w:div w:id="1021853935">
      <w:marLeft w:val="0"/>
      <w:marRight w:val="0"/>
      <w:marTop w:val="0"/>
      <w:marBottom w:val="0"/>
      <w:divBdr>
        <w:top w:val="none" w:sz="0" w:space="0" w:color="auto"/>
        <w:left w:val="none" w:sz="0" w:space="0" w:color="auto"/>
        <w:bottom w:val="none" w:sz="0" w:space="0" w:color="auto"/>
        <w:right w:val="none" w:sz="0" w:space="0" w:color="auto"/>
      </w:divBdr>
    </w:div>
    <w:div w:id="1021853936">
      <w:marLeft w:val="0"/>
      <w:marRight w:val="0"/>
      <w:marTop w:val="0"/>
      <w:marBottom w:val="0"/>
      <w:divBdr>
        <w:top w:val="none" w:sz="0" w:space="0" w:color="auto"/>
        <w:left w:val="none" w:sz="0" w:space="0" w:color="auto"/>
        <w:bottom w:val="none" w:sz="0" w:space="0" w:color="auto"/>
        <w:right w:val="none" w:sz="0" w:space="0" w:color="auto"/>
      </w:divBdr>
    </w:div>
    <w:div w:id="1021853937">
      <w:marLeft w:val="0"/>
      <w:marRight w:val="0"/>
      <w:marTop w:val="0"/>
      <w:marBottom w:val="0"/>
      <w:divBdr>
        <w:top w:val="none" w:sz="0" w:space="0" w:color="auto"/>
        <w:left w:val="none" w:sz="0" w:space="0" w:color="auto"/>
        <w:bottom w:val="none" w:sz="0" w:space="0" w:color="auto"/>
        <w:right w:val="none" w:sz="0" w:space="0" w:color="auto"/>
      </w:divBdr>
    </w:div>
    <w:div w:id="1021853938">
      <w:marLeft w:val="0"/>
      <w:marRight w:val="0"/>
      <w:marTop w:val="0"/>
      <w:marBottom w:val="0"/>
      <w:divBdr>
        <w:top w:val="none" w:sz="0" w:space="0" w:color="auto"/>
        <w:left w:val="none" w:sz="0" w:space="0" w:color="auto"/>
        <w:bottom w:val="none" w:sz="0" w:space="0" w:color="auto"/>
        <w:right w:val="none" w:sz="0" w:space="0" w:color="auto"/>
      </w:divBdr>
    </w:div>
    <w:div w:id="1021853939">
      <w:marLeft w:val="0"/>
      <w:marRight w:val="0"/>
      <w:marTop w:val="0"/>
      <w:marBottom w:val="0"/>
      <w:divBdr>
        <w:top w:val="none" w:sz="0" w:space="0" w:color="auto"/>
        <w:left w:val="none" w:sz="0" w:space="0" w:color="auto"/>
        <w:bottom w:val="none" w:sz="0" w:space="0" w:color="auto"/>
        <w:right w:val="none" w:sz="0" w:space="0" w:color="auto"/>
      </w:divBdr>
    </w:div>
    <w:div w:id="1021853940">
      <w:marLeft w:val="0"/>
      <w:marRight w:val="0"/>
      <w:marTop w:val="0"/>
      <w:marBottom w:val="0"/>
      <w:divBdr>
        <w:top w:val="none" w:sz="0" w:space="0" w:color="auto"/>
        <w:left w:val="none" w:sz="0" w:space="0" w:color="auto"/>
        <w:bottom w:val="none" w:sz="0" w:space="0" w:color="auto"/>
        <w:right w:val="none" w:sz="0" w:space="0" w:color="auto"/>
      </w:divBdr>
    </w:div>
    <w:div w:id="1021853941">
      <w:marLeft w:val="0"/>
      <w:marRight w:val="0"/>
      <w:marTop w:val="0"/>
      <w:marBottom w:val="0"/>
      <w:divBdr>
        <w:top w:val="none" w:sz="0" w:space="0" w:color="auto"/>
        <w:left w:val="none" w:sz="0" w:space="0" w:color="auto"/>
        <w:bottom w:val="none" w:sz="0" w:space="0" w:color="auto"/>
        <w:right w:val="none" w:sz="0" w:space="0" w:color="auto"/>
      </w:divBdr>
    </w:div>
    <w:div w:id="1021853942">
      <w:marLeft w:val="0"/>
      <w:marRight w:val="0"/>
      <w:marTop w:val="0"/>
      <w:marBottom w:val="0"/>
      <w:divBdr>
        <w:top w:val="none" w:sz="0" w:space="0" w:color="auto"/>
        <w:left w:val="none" w:sz="0" w:space="0" w:color="auto"/>
        <w:bottom w:val="none" w:sz="0" w:space="0" w:color="auto"/>
        <w:right w:val="none" w:sz="0" w:space="0" w:color="auto"/>
      </w:divBdr>
    </w:div>
    <w:div w:id="1021853943">
      <w:marLeft w:val="0"/>
      <w:marRight w:val="0"/>
      <w:marTop w:val="0"/>
      <w:marBottom w:val="0"/>
      <w:divBdr>
        <w:top w:val="none" w:sz="0" w:space="0" w:color="auto"/>
        <w:left w:val="none" w:sz="0" w:space="0" w:color="auto"/>
        <w:bottom w:val="none" w:sz="0" w:space="0" w:color="auto"/>
        <w:right w:val="none" w:sz="0" w:space="0" w:color="auto"/>
      </w:divBdr>
    </w:div>
    <w:div w:id="1021853944">
      <w:marLeft w:val="0"/>
      <w:marRight w:val="0"/>
      <w:marTop w:val="0"/>
      <w:marBottom w:val="0"/>
      <w:divBdr>
        <w:top w:val="none" w:sz="0" w:space="0" w:color="auto"/>
        <w:left w:val="none" w:sz="0" w:space="0" w:color="auto"/>
        <w:bottom w:val="none" w:sz="0" w:space="0" w:color="auto"/>
        <w:right w:val="none" w:sz="0" w:space="0" w:color="auto"/>
      </w:divBdr>
    </w:div>
    <w:div w:id="1021853945">
      <w:marLeft w:val="0"/>
      <w:marRight w:val="0"/>
      <w:marTop w:val="0"/>
      <w:marBottom w:val="0"/>
      <w:divBdr>
        <w:top w:val="none" w:sz="0" w:space="0" w:color="auto"/>
        <w:left w:val="none" w:sz="0" w:space="0" w:color="auto"/>
        <w:bottom w:val="none" w:sz="0" w:space="0" w:color="auto"/>
        <w:right w:val="none" w:sz="0" w:space="0" w:color="auto"/>
      </w:divBdr>
    </w:div>
    <w:div w:id="1021853946">
      <w:marLeft w:val="0"/>
      <w:marRight w:val="0"/>
      <w:marTop w:val="0"/>
      <w:marBottom w:val="0"/>
      <w:divBdr>
        <w:top w:val="none" w:sz="0" w:space="0" w:color="auto"/>
        <w:left w:val="none" w:sz="0" w:space="0" w:color="auto"/>
        <w:bottom w:val="none" w:sz="0" w:space="0" w:color="auto"/>
        <w:right w:val="none" w:sz="0" w:space="0" w:color="auto"/>
      </w:divBdr>
    </w:div>
    <w:div w:id="1021853947">
      <w:marLeft w:val="0"/>
      <w:marRight w:val="0"/>
      <w:marTop w:val="0"/>
      <w:marBottom w:val="0"/>
      <w:divBdr>
        <w:top w:val="none" w:sz="0" w:space="0" w:color="auto"/>
        <w:left w:val="none" w:sz="0" w:space="0" w:color="auto"/>
        <w:bottom w:val="none" w:sz="0" w:space="0" w:color="auto"/>
        <w:right w:val="none" w:sz="0" w:space="0" w:color="auto"/>
      </w:divBdr>
    </w:div>
    <w:div w:id="1021853948">
      <w:marLeft w:val="0"/>
      <w:marRight w:val="0"/>
      <w:marTop w:val="0"/>
      <w:marBottom w:val="0"/>
      <w:divBdr>
        <w:top w:val="none" w:sz="0" w:space="0" w:color="auto"/>
        <w:left w:val="none" w:sz="0" w:space="0" w:color="auto"/>
        <w:bottom w:val="none" w:sz="0" w:space="0" w:color="auto"/>
        <w:right w:val="none" w:sz="0" w:space="0" w:color="auto"/>
      </w:divBdr>
    </w:div>
    <w:div w:id="1021853949">
      <w:marLeft w:val="0"/>
      <w:marRight w:val="0"/>
      <w:marTop w:val="0"/>
      <w:marBottom w:val="0"/>
      <w:divBdr>
        <w:top w:val="none" w:sz="0" w:space="0" w:color="auto"/>
        <w:left w:val="none" w:sz="0" w:space="0" w:color="auto"/>
        <w:bottom w:val="none" w:sz="0" w:space="0" w:color="auto"/>
        <w:right w:val="none" w:sz="0" w:space="0" w:color="auto"/>
      </w:divBdr>
    </w:div>
    <w:div w:id="1021853950">
      <w:marLeft w:val="0"/>
      <w:marRight w:val="0"/>
      <w:marTop w:val="0"/>
      <w:marBottom w:val="0"/>
      <w:divBdr>
        <w:top w:val="none" w:sz="0" w:space="0" w:color="auto"/>
        <w:left w:val="none" w:sz="0" w:space="0" w:color="auto"/>
        <w:bottom w:val="none" w:sz="0" w:space="0" w:color="auto"/>
        <w:right w:val="none" w:sz="0" w:space="0" w:color="auto"/>
      </w:divBdr>
    </w:div>
    <w:div w:id="1021853951">
      <w:marLeft w:val="0"/>
      <w:marRight w:val="0"/>
      <w:marTop w:val="0"/>
      <w:marBottom w:val="0"/>
      <w:divBdr>
        <w:top w:val="none" w:sz="0" w:space="0" w:color="auto"/>
        <w:left w:val="none" w:sz="0" w:space="0" w:color="auto"/>
        <w:bottom w:val="none" w:sz="0" w:space="0" w:color="auto"/>
        <w:right w:val="none" w:sz="0" w:space="0" w:color="auto"/>
      </w:divBdr>
    </w:div>
    <w:div w:id="1021853952">
      <w:marLeft w:val="0"/>
      <w:marRight w:val="0"/>
      <w:marTop w:val="0"/>
      <w:marBottom w:val="0"/>
      <w:divBdr>
        <w:top w:val="none" w:sz="0" w:space="0" w:color="auto"/>
        <w:left w:val="none" w:sz="0" w:space="0" w:color="auto"/>
        <w:bottom w:val="none" w:sz="0" w:space="0" w:color="auto"/>
        <w:right w:val="none" w:sz="0" w:space="0" w:color="auto"/>
      </w:divBdr>
    </w:div>
    <w:div w:id="1021853953">
      <w:marLeft w:val="0"/>
      <w:marRight w:val="0"/>
      <w:marTop w:val="0"/>
      <w:marBottom w:val="0"/>
      <w:divBdr>
        <w:top w:val="none" w:sz="0" w:space="0" w:color="auto"/>
        <w:left w:val="none" w:sz="0" w:space="0" w:color="auto"/>
        <w:bottom w:val="none" w:sz="0" w:space="0" w:color="auto"/>
        <w:right w:val="none" w:sz="0" w:space="0" w:color="auto"/>
      </w:divBdr>
    </w:div>
    <w:div w:id="1021853954">
      <w:marLeft w:val="0"/>
      <w:marRight w:val="0"/>
      <w:marTop w:val="0"/>
      <w:marBottom w:val="0"/>
      <w:divBdr>
        <w:top w:val="none" w:sz="0" w:space="0" w:color="auto"/>
        <w:left w:val="none" w:sz="0" w:space="0" w:color="auto"/>
        <w:bottom w:val="none" w:sz="0" w:space="0" w:color="auto"/>
        <w:right w:val="none" w:sz="0" w:space="0" w:color="auto"/>
      </w:divBdr>
    </w:div>
    <w:div w:id="1021853955">
      <w:marLeft w:val="0"/>
      <w:marRight w:val="0"/>
      <w:marTop w:val="0"/>
      <w:marBottom w:val="0"/>
      <w:divBdr>
        <w:top w:val="none" w:sz="0" w:space="0" w:color="auto"/>
        <w:left w:val="none" w:sz="0" w:space="0" w:color="auto"/>
        <w:bottom w:val="none" w:sz="0" w:space="0" w:color="auto"/>
        <w:right w:val="none" w:sz="0" w:space="0" w:color="auto"/>
      </w:divBdr>
    </w:div>
    <w:div w:id="1021853956">
      <w:marLeft w:val="0"/>
      <w:marRight w:val="0"/>
      <w:marTop w:val="0"/>
      <w:marBottom w:val="0"/>
      <w:divBdr>
        <w:top w:val="none" w:sz="0" w:space="0" w:color="auto"/>
        <w:left w:val="none" w:sz="0" w:space="0" w:color="auto"/>
        <w:bottom w:val="none" w:sz="0" w:space="0" w:color="auto"/>
        <w:right w:val="none" w:sz="0" w:space="0" w:color="auto"/>
      </w:divBdr>
    </w:div>
    <w:div w:id="1021853957">
      <w:marLeft w:val="0"/>
      <w:marRight w:val="0"/>
      <w:marTop w:val="0"/>
      <w:marBottom w:val="0"/>
      <w:divBdr>
        <w:top w:val="none" w:sz="0" w:space="0" w:color="auto"/>
        <w:left w:val="none" w:sz="0" w:space="0" w:color="auto"/>
        <w:bottom w:val="none" w:sz="0" w:space="0" w:color="auto"/>
        <w:right w:val="none" w:sz="0" w:space="0" w:color="auto"/>
      </w:divBdr>
    </w:div>
    <w:div w:id="1021853958">
      <w:marLeft w:val="0"/>
      <w:marRight w:val="0"/>
      <w:marTop w:val="0"/>
      <w:marBottom w:val="0"/>
      <w:divBdr>
        <w:top w:val="none" w:sz="0" w:space="0" w:color="auto"/>
        <w:left w:val="none" w:sz="0" w:space="0" w:color="auto"/>
        <w:bottom w:val="none" w:sz="0" w:space="0" w:color="auto"/>
        <w:right w:val="none" w:sz="0" w:space="0" w:color="auto"/>
      </w:divBdr>
    </w:div>
    <w:div w:id="1021853960">
      <w:marLeft w:val="0"/>
      <w:marRight w:val="0"/>
      <w:marTop w:val="0"/>
      <w:marBottom w:val="0"/>
      <w:divBdr>
        <w:top w:val="none" w:sz="0" w:space="0" w:color="auto"/>
        <w:left w:val="none" w:sz="0" w:space="0" w:color="auto"/>
        <w:bottom w:val="none" w:sz="0" w:space="0" w:color="auto"/>
        <w:right w:val="none" w:sz="0" w:space="0" w:color="auto"/>
      </w:divBdr>
    </w:div>
    <w:div w:id="1021853961">
      <w:marLeft w:val="0"/>
      <w:marRight w:val="0"/>
      <w:marTop w:val="0"/>
      <w:marBottom w:val="0"/>
      <w:divBdr>
        <w:top w:val="none" w:sz="0" w:space="0" w:color="auto"/>
        <w:left w:val="none" w:sz="0" w:space="0" w:color="auto"/>
        <w:bottom w:val="none" w:sz="0" w:space="0" w:color="auto"/>
        <w:right w:val="none" w:sz="0" w:space="0" w:color="auto"/>
      </w:divBdr>
    </w:div>
    <w:div w:id="1021853962">
      <w:marLeft w:val="0"/>
      <w:marRight w:val="0"/>
      <w:marTop w:val="0"/>
      <w:marBottom w:val="0"/>
      <w:divBdr>
        <w:top w:val="none" w:sz="0" w:space="0" w:color="auto"/>
        <w:left w:val="none" w:sz="0" w:space="0" w:color="auto"/>
        <w:bottom w:val="none" w:sz="0" w:space="0" w:color="auto"/>
        <w:right w:val="none" w:sz="0" w:space="0" w:color="auto"/>
      </w:divBdr>
    </w:div>
    <w:div w:id="1021853963">
      <w:marLeft w:val="0"/>
      <w:marRight w:val="0"/>
      <w:marTop w:val="0"/>
      <w:marBottom w:val="0"/>
      <w:divBdr>
        <w:top w:val="none" w:sz="0" w:space="0" w:color="auto"/>
        <w:left w:val="none" w:sz="0" w:space="0" w:color="auto"/>
        <w:bottom w:val="none" w:sz="0" w:space="0" w:color="auto"/>
        <w:right w:val="none" w:sz="0" w:space="0" w:color="auto"/>
      </w:divBdr>
    </w:div>
    <w:div w:id="1021853964">
      <w:marLeft w:val="0"/>
      <w:marRight w:val="0"/>
      <w:marTop w:val="0"/>
      <w:marBottom w:val="0"/>
      <w:divBdr>
        <w:top w:val="none" w:sz="0" w:space="0" w:color="auto"/>
        <w:left w:val="none" w:sz="0" w:space="0" w:color="auto"/>
        <w:bottom w:val="none" w:sz="0" w:space="0" w:color="auto"/>
        <w:right w:val="none" w:sz="0" w:space="0" w:color="auto"/>
      </w:divBdr>
    </w:div>
    <w:div w:id="1021853965">
      <w:marLeft w:val="0"/>
      <w:marRight w:val="0"/>
      <w:marTop w:val="0"/>
      <w:marBottom w:val="0"/>
      <w:divBdr>
        <w:top w:val="none" w:sz="0" w:space="0" w:color="auto"/>
        <w:left w:val="none" w:sz="0" w:space="0" w:color="auto"/>
        <w:bottom w:val="none" w:sz="0" w:space="0" w:color="auto"/>
        <w:right w:val="none" w:sz="0" w:space="0" w:color="auto"/>
      </w:divBdr>
    </w:div>
    <w:div w:id="1021853966">
      <w:marLeft w:val="0"/>
      <w:marRight w:val="0"/>
      <w:marTop w:val="0"/>
      <w:marBottom w:val="0"/>
      <w:divBdr>
        <w:top w:val="none" w:sz="0" w:space="0" w:color="auto"/>
        <w:left w:val="none" w:sz="0" w:space="0" w:color="auto"/>
        <w:bottom w:val="none" w:sz="0" w:space="0" w:color="auto"/>
        <w:right w:val="none" w:sz="0" w:space="0" w:color="auto"/>
      </w:divBdr>
    </w:div>
    <w:div w:id="1021853967">
      <w:marLeft w:val="0"/>
      <w:marRight w:val="0"/>
      <w:marTop w:val="0"/>
      <w:marBottom w:val="0"/>
      <w:divBdr>
        <w:top w:val="none" w:sz="0" w:space="0" w:color="auto"/>
        <w:left w:val="none" w:sz="0" w:space="0" w:color="auto"/>
        <w:bottom w:val="none" w:sz="0" w:space="0" w:color="auto"/>
        <w:right w:val="none" w:sz="0" w:space="0" w:color="auto"/>
      </w:divBdr>
    </w:div>
    <w:div w:id="1021853968">
      <w:marLeft w:val="0"/>
      <w:marRight w:val="0"/>
      <w:marTop w:val="0"/>
      <w:marBottom w:val="0"/>
      <w:divBdr>
        <w:top w:val="none" w:sz="0" w:space="0" w:color="auto"/>
        <w:left w:val="none" w:sz="0" w:space="0" w:color="auto"/>
        <w:bottom w:val="none" w:sz="0" w:space="0" w:color="auto"/>
        <w:right w:val="none" w:sz="0" w:space="0" w:color="auto"/>
      </w:divBdr>
    </w:div>
    <w:div w:id="1021853969">
      <w:marLeft w:val="0"/>
      <w:marRight w:val="0"/>
      <w:marTop w:val="0"/>
      <w:marBottom w:val="0"/>
      <w:divBdr>
        <w:top w:val="none" w:sz="0" w:space="0" w:color="auto"/>
        <w:left w:val="none" w:sz="0" w:space="0" w:color="auto"/>
        <w:bottom w:val="none" w:sz="0" w:space="0" w:color="auto"/>
        <w:right w:val="none" w:sz="0" w:space="0" w:color="auto"/>
      </w:divBdr>
    </w:div>
    <w:div w:id="1021853970">
      <w:marLeft w:val="0"/>
      <w:marRight w:val="0"/>
      <w:marTop w:val="0"/>
      <w:marBottom w:val="0"/>
      <w:divBdr>
        <w:top w:val="none" w:sz="0" w:space="0" w:color="auto"/>
        <w:left w:val="none" w:sz="0" w:space="0" w:color="auto"/>
        <w:bottom w:val="none" w:sz="0" w:space="0" w:color="auto"/>
        <w:right w:val="none" w:sz="0" w:space="0" w:color="auto"/>
      </w:divBdr>
    </w:div>
    <w:div w:id="1021853971">
      <w:marLeft w:val="0"/>
      <w:marRight w:val="0"/>
      <w:marTop w:val="0"/>
      <w:marBottom w:val="0"/>
      <w:divBdr>
        <w:top w:val="none" w:sz="0" w:space="0" w:color="auto"/>
        <w:left w:val="none" w:sz="0" w:space="0" w:color="auto"/>
        <w:bottom w:val="none" w:sz="0" w:space="0" w:color="auto"/>
        <w:right w:val="none" w:sz="0" w:space="0" w:color="auto"/>
      </w:divBdr>
    </w:div>
    <w:div w:id="1021853972">
      <w:marLeft w:val="0"/>
      <w:marRight w:val="0"/>
      <w:marTop w:val="0"/>
      <w:marBottom w:val="0"/>
      <w:divBdr>
        <w:top w:val="none" w:sz="0" w:space="0" w:color="auto"/>
        <w:left w:val="none" w:sz="0" w:space="0" w:color="auto"/>
        <w:bottom w:val="none" w:sz="0" w:space="0" w:color="auto"/>
        <w:right w:val="none" w:sz="0" w:space="0" w:color="auto"/>
      </w:divBdr>
    </w:div>
    <w:div w:id="1021853973">
      <w:marLeft w:val="0"/>
      <w:marRight w:val="0"/>
      <w:marTop w:val="0"/>
      <w:marBottom w:val="0"/>
      <w:divBdr>
        <w:top w:val="none" w:sz="0" w:space="0" w:color="auto"/>
        <w:left w:val="none" w:sz="0" w:space="0" w:color="auto"/>
        <w:bottom w:val="none" w:sz="0" w:space="0" w:color="auto"/>
        <w:right w:val="none" w:sz="0" w:space="0" w:color="auto"/>
      </w:divBdr>
    </w:div>
    <w:div w:id="1021853974">
      <w:marLeft w:val="0"/>
      <w:marRight w:val="0"/>
      <w:marTop w:val="0"/>
      <w:marBottom w:val="0"/>
      <w:divBdr>
        <w:top w:val="none" w:sz="0" w:space="0" w:color="auto"/>
        <w:left w:val="none" w:sz="0" w:space="0" w:color="auto"/>
        <w:bottom w:val="none" w:sz="0" w:space="0" w:color="auto"/>
        <w:right w:val="none" w:sz="0" w:space="0" w:color="auto"/>
      </w:divBdr>
    </w:div>
    <w:div w:id="1021853975">
      <w:marLeft w:val="0"/>
      <w:marRight w:val="0"/>
      <w:marTop w:val="0"/>
      <w:marBottom w:val="0"/>
      <w:divBdr>
        <w:top w:val="none" w:sz="0" w:space="0" w:color="auto"/>
        <w:left w:val="none" w:sz="0" w:space="0" w:color="auto"/>
        <w:bottom w:val="none" w:sz="0" w:space="0" w:color="auto"/>
        <w:right w:val="none" w:sz="0" w:space="0" w:color="auto"/>
      </w:divBdr>
    </w:div>
    <w:div w:id="1021853976">
      <w:marLeft w:val="0"/>
      <w:marRight w:val="0"/>
      <w:marTop w:val="0"/>
      <w:marBottom w:val="0"/>
      <w:divBdr>
        <w:top w:val="none" w:sz="0" w:space="0" w:color="auto"/>
        <w:left w:val="none" w:sz="0" w:space="0" w:color="auto"/>
        <w:bottom w:val="none" w:sz="0" w:space="0" w:color="auto"/>
        <w:right w:val="none" w:sz="0" w:space="0" w:color="auto"/>
      </w:divBdr>
    </w:div>
    <w:div w:id="1021853977">
      <w:marLeft w:val="0"/>
      <w:marRight w:val="0"/>
      <w:marTop w:val="0"/>
      <w:marBottom w:val="0"/>
      <w:divBdr>
        <w:top w:val="none" w:sz="0" w:space="0" w:color="auto"/>
        <w:left w:val="none" w:sz="0" w:space="0" w:color="auto"/>
        <w:bottom w:val="none" w:sz="0" w:space="0" w:color="auto"/>
        <w:right w:val="none" w:sz="0" w:space="0" w:color="auto"/>
      </w:divBdr>
    </w:div>
    <w:div w:id="1021853978">
      <w:marLeft w:val="0"/>
      <w:marRight w:val="0"/>
      <w:marTop w:val="0"/>
      <w:marBottom w:val="0"/>
      <w:divBdr>
        <w:top w:val="none" w:sz="0" w:space="0" w:color="auto"/>
        <w:left w:val="none" w:sz="0" w:space="0" w:color="auto"/>
        <w:bottom w:val="none" w:sz="0" w:space="0" w:color="auto"/>
        <w:right w:val="none" w:sz="0" w:space="0" w:color="auto"/>
      </w:divBdr>
    </w:div>
    <w:div w:id="1021853979">
      <w:marLeft w:val="0"/>
      <w:marRight w:val="0"/>
      <w:marTop w:val="0"/>
      <w:marBottom w:val="0"/>
      <w:divBdr>
        <w:top w:val="none" w:sz="0" w:space="0" w:color="auto"/>
        <w:left w:val="none" w:sz="0" w:space="0" w:color="auto"/>
        <w:bottom w:val="none" w:sz="0" w:space="0" w:color="auto"/>
        <w:right w:val="none" w:sz="0" w:space="0" w:color="auto"/>
      </w:divBdr>
    </w:div>
    <w:div w:id="1021853980">
      <w:marLeft w:val="0"/>
      <w:marRight w:val="0"/>
      <w:marTop w:val="0"/>
      <w:marBottom w:val="0"/>
      <w:divBdr>
        <w:top w:val="none" w:sz="0" w:space="0" w:color="auto"/>
        <w:left w:val="none" w:sz="0" w:space="0" w:color="auto"/>
        <w:bottom w:val="none" w:sz="0" w:space="0" w:color="auto"/>
        <w:right w:val="none" w:sz="0" w:space="0" w:color="auto"/>
      </w:divBdr>
    </w:div>
    <w:div w:id="1021853981">
      <w:marLeft w:val="0"/>
      <w:marRight w:val="0"/>
      <w:marTop w:val="0"/>
      <w:marBottom w:val="0"/>
      <w:divBdr>
        <w:top w:val="none" w:sz="0" w:space="0" w:color="auto"/>
        <w:left w:val="none" w:sz="0" w:space="0" w:color="auto"/>
        <w:bottom w:val="none" w:sz="0" w:space="0" w:color="auto"/>
        <w:right w:val="none" w:sz="0" w:space="0" w:color="auto"/>
      </w:divBdr>
    </w:div>
    <w:div w:id="1021853982">
      <w:marLeft w:val="0"/>
      <w:marRight w:val="0"/>
      <w:marTop w:val="0"/>
      <w:marBottom w:val="0"/>
      <w:divBdr>
        <w:top w:val="none" w:sz="0" w:space="0" w:color="auto"/>
        <w:left w:val="none" w:sz="0" w:space="0" w:color="auto"/>
        <w:bottom w:val="none" w:sz="0" w:space="0" w:color="auto"/>
        <w:right w:val="none" w:sz="0" w:space="0" w:color="auto"/>
      </w:divBdr>
    </w:div>
    <w:div w:id="1021853983">
      <w:marLeft w:val="0"/>
      <w:marRight w:val="0"/>
      <w:marTop w:val="0"/>
      <w:marBottom w:val="0"/>
      <w:divBdr>
        <w:top w:val="none" w:sz="0" w:space="0" w:color="auto"/>
        <w:left w:val="none" w:sz="0" w:space="0" w:color="auto"/>
        <w:bottom w:val="none" w:sz="0" w:space="0" w:color="auto"/>
        <w:right w:val="none" w:sz="0" w:space="0" w:color="auto"/>
      </w:divBdr>
    </w:div>
    <w:div w:id="1021853984">
      <w:marLeft w:val="0"/>
      <w:marRight w:val="0"/>
      <w:marTop w:val="0"/>
      <w:marBottom w:val="0"/>
      <w:divBdr>
        <w:top w:val="none" w:sz="0" w:space="0" w:color="auto"/>
        <w:left w:val="none" w:sz="0" w:space="0" w:color="auto"/>
        <w:bottom w:val="none" w:sz="0" w:space="0" w:color="auto"/>
        <w:right w:val="none" w:sz="0" w:space="0" w:color="auto"/>
      </w:divBdr>
    </w:div>
    <w:div w:id="1021853985">
      <w:marLeft w:val="0"/>
      <w:marRight w:val="0"/>
      <w:marTop w:val="0"/>
      <w:marBottom w:val="0"/>
      <w:divBdr>
        <w:top w:val="none" w:sz="0" w:space="0" w:color="auto"/>
        <w:left w:val="none" w:sz="0" w:space="0" w:color="auto"/>
        <w:bottom w:val="none" w:sz="0" w:space="0" w:color="auto"/>
        <w:right w:val="none" w:sz="0" w:space="0" w:color="auto"/>
      </w:divBdr>
    </w:div>
    <w:div w:id="1021853986">
      <w:marLeft w:val="0"/>
      <w:marRight w:val="0"/>
      <w:marTop w:val="0"/>
      <w:marBottom w:val="0"/>
      <w:divBdr>
        <w:top w:val="none" w:sz="0" w:space="0" w:color="auto"/>
        <w:left w:val="none" w:sz="0" w:space="0" w:color="auto"/>
        <w:bottom w:val="none" w:sz="0" w:space="0" w:color="auto"/>
        <w:right w:val="none" w:sz="0" w:space="0" w:color="auto"/>
      </w:divBdr>
    </w:div>
    <w:div w:id="1021853988">
      <w:marLeft w:val="0"/>
      <w:marRight w:val="0"/>
      <w:marTop w:val="0"/>
      <w:marBottom w:val="0"/>
      <w:divBdr>
        <w:top w:val="none" w:sz="0" w:space="0" w:color="auto"/>
        <w:left w:val="none" w:sz="0" w:space="0" w:color="auto"/>
        <w:bottom w:val="none" w:sz="0" w:space="0" w:color="auto"/>
        <w:right w:val="none" w:sz="0" w:space="0" w:color="auto"/>
      </w:divBdr>
    </w:div>
    <w:div w:id="1021853989">
      <w:marLeft w:val="0"/>
      <w:marRight w:val="0"/>
      <w:marTop w:val="0"/>
      <w:marBottom w:val="0"/>
      <w:divBdr>
        <w:top w:val="none" w:sz="0" w:space="0" w:color="auto"/>
        <w:left w:val="none" w:sz="0" w:space="0" w:color="auto"/>
        <w:bottom w:val="none" w:sz="0" w:space="0" w:color="auto"/>
        <w:right w:val="none" w:sz="0" w:space="0" w:color="auto"/>
      </w:divBdr>
    </w:div>
    <w:div w:id="1021853990">
      <w:marLeft w:val="0"/>
      <w:marRight w:val="0"/>
      <w:marTop w:val="0"/>
      <w:marBottom w:val="0"/>
      <w:divBdr>
        <w:top w:val="none" w:sz="0" w:space="0" w:color="auto"/>
        <w:left w:val="none" w:sz="0" w:space="0" w:color="auto"/>
        <w:bottom w:val="none" w:sz="0" w:space="0" w:color="auto"/>
        <w:right w:val="none" w:sz="0" w:space="0" w:color="auto"/>
      </w:divBdr>
    </w:div>
    <w:div w:id="1021853991">
      <w:marLeft w:val="0"/>
      <w:marRight w:val="0"/>
      <w:marTop w:val="0"/>
      <w:marBottom w:val="0"/>
      <w:divBdr>
        <w:top w:val="none" w:sz="0" w:space="0" w:color="auto"/>
        <w:left w:val="none" w:sz="0" w:space="0" w:color="auto"/>
        <w:bottom w:val="none" w:sz="0" w:space="0" w:color="auto"/>
        <w:right w:val="none" w:sz="0" w:space="0" w:color="auto"/>
      </w:divBdr>
    </w:div>
    <w:div w:id="1021853992">
      <w:marLeft w:val="0"/>
      <w:marRight w:val="0"/>
      <w:marTop w:val="0"/>
      <w:marBottom w:val="0"/>
      <w:divBdr>
        <w:top w:val="none" w:sz="0" w:space="0" w:color="auto"/>
        <w:left w:val="none" w:sz="0" w:space="0" w:color="auto"/>
        <w:bottom w:val="none" w:sz="0" w:space="0" w:color="auto"/>
        <w:right w:val="none" w:sz="0" w:space="0" w:color="auto"/>
      </w:divBdr>
    </w:div>
    <w:div w:id="1021853993">
      <w:marLeft w:val="0"/>
      <w:marRight w:val="0"/>
      <w:marTop w:val="0"/>
      <w:marBottom w:val="0"/>
      <w:divBdr>
        <w:top w:val="none" w:sz="0" w:space="0" w:color="auto"/>
        <w:left w:val="none" w:sz="0" w:space="0" w:color="auto"/>
        <w:bottom w:val="none" w:sz="0" w:space="0" w:color="auto"/>
        <w:right w:val="none" w:sz="0" w:space="0" w:color="auto"/>
      </w:divBdr>
    </w:div>
    <w:div w:id="1021853994">
      <w:marLeft w:val="0"/>
      <w:marRight w:val="0"/>
      <w:marTop w:val="0"/>
      <w:marBottom w:val="0"/>
      <w:divBdr>
        <w:top w:val="none" w:sz="0" w:space="0" w:color="auto"/>
        <w:left w:val="none" w:sz="0" w:space="0" w:color="auto"/>
        <w:bottom w:val="none" w:sz="0" w:space="0" w:color="auto"/>
        <w:right w:val="none" w:sz="0" w:space="0" w:color="auto"/>
      </w:divBdr>
    </w:div>
    <w:div w:id="1021853995">
      <w:marLeft w:val="0"/>
      <w:marRight w:val="0"/>
      <w:marTop w:val="0"/>
      <w:marBottom w:val="0"/>
      <w:divBdr>
        <w:top w:val="none" w:sz="0" w:space="0" w:color="auto"/>
        <w:left w:val="none" w:sz="0" w:space="0" w:color="auto"/>
        <w:bottom w:val="none" w:sz="0" w:space="0" w:color="auto"/>
        <w:right w:val="none" w:sz="0" w:space="0" w:color="auto"/>
      </w:divBdr>
    </w:div>
    <w:div w:id="1021853996">
      <w:marLeft w:val="0"/>
      <w:marRight w:val="0"/>
      <w:marTop w:val="0"/>
      <w:marBottom w:val="0"/>
      <w:divBdr>
        <w:top w:val="none" w:sz="0" w:space="0" w:color="auto"/>
        <w:left w:val="none" w:sz="0" w:space="0" w:color="auto"/>
        <w:bottom w:val="none" w:sz="0" w:space="0" w:color="auto"/>
        <w:right w:val="none" w:sz="0" w:space="0" w:color="auto"/>
      </w:divBdr>
    </w:div>
    <w:div w:id="1021853997">
      <w:marLeft w:val="0"/>
      <w:marRight w:val="0"/>
      <w:marTop w:val="0"/>
      <w:marBottom w:val="0"/>
      <w:divBdr>
        <w:top w:val="none" w:sz="0" w:space="0" w:color="auto"/>
        <w:left w:val="none" w:sz="0" w:space="0" w:color="auto"/>
        <w:bottom w:val="none" w:sz="0" w:space="0" w:color="auto"/>
        <w:right w:val="none" w:sz="0" w:space="0" w:color="auto"/>
      </w:divBdr>
    </w:div>
    <w:div w:id="1021853998">
      <w:marLeft w:val="0"/>
      <w:marRight w:val="0"/>
      <w:marTop w:val="0"/>
      <w:marBottom w:val="0"/>
      <w:divBdr>
        <w:top w:val="none" w:sz="0" w:space="0" w:color="auto"/>
        <w:left w:val="none" w:sz="0" w:space="0" w:color="auto"/>
        <w:bottom w:val="none" w:sz="0" w:space="0" w:color="auto"/>
        <w:right w:val="none" w:sz="0" w:space="0" w:color="auto"/>
      </w:divBdr>
    </w:div>
    <w:div w:id="1021853999">
      <w:marLeft w:val="0"/>
      <w:marRight w:val="0"/>
      <w:marTop w:val="0"/>
      <w:marBottom w:val="0"/>
      <w:divBdr>
        <w:top w:val="none" w:sz="0" w:space="0" w:color="auto"/>
        <w:left w:val="none" w:sz="0" w:space="0" w:color="auto"/>
        <w:bottom w:val="none" w:sz="0" w:space="0" w:color="auto"/>
        <w:right w:val="none" w:sz="0" w:space="0" w:color="auto"/>
      </w:divBdr>
    </w:div>
    <w:div w:id="1021854000">
      <w:marLeft w:val="0"/>
      <w:marRight w:val="0"/>
      <w:marTop w:val="0"/>
      <w:marBottom w:val="0"/>
      <w:divBdr>
        <w:top w:val="none" w:sz="0" w:space="0" w:color="auto"/>
        <w:left w:val="none" w:sz="0" w:space="0" w:color="auto"/>
        <w:bottom w:val="none" w:sz="0" w:space="0" w:color="auto"/>
        <w:right w:val="none" w:sz="0" w:space="0" w:color="auto"/>
      </w:divBdr>
    </w:div>
    <w:div w:id="1021854001">
      <w:marLeft w:val="0"/>
      <w:marRight w:val="0"/>
      <w:marTop w:val="0"/>
      <w:marBottom w:val="0"/>
      <w:divBdr>
        <w:top w:val="none" w:sz="0" w:space="0" w:color="auto"/>
        <w:left w:val="none" w:sz="0" w:space="0" w:color="auto"/>
        <w:bottom w:val="none" w:sz="0" w:space="0" w:color="auto"/>
        <w:right w:val="none" w:sz="0" w:space="0" w:color="auto"/>
      </w:divBdr>
    </w:div>
    <w:div w:id="1021854002">
      <w:marLeft w:val="0"/>
      <w:marRight w:val="0"/>
      <w:marTop w:val="0"/>
      <w:marBottom w:val="0"/>
      <w:divBdr>
        <w:top w:val="none" w:sz="0" w:space="0" w:color="auto"/>
        <w:left w:val="none" w:sz="0" w:space="0" w:color="auto"/>
        <w:bottom w:val="none" w:sz="0" w:space="0" w:color="auto"/>
        <w:right w:val="none" w:sz="0" w:space="0" w:color="auto"/>
      </w:divBdr>
    </w:div>
    <w:div w:id="1021854003">
      <w:marLeft w:val="0"/>
      <w:marRight w:val="0"/>
      <w:marTop w:val="0"/>
      <w:marBottom w:val="0"/>
      <w:divBdr>
        <w:top w:val="none" w:sz="0" w:space="0" w:color="auto"/>
        <w:left w:val="none" w:sz="0" w:space="0" w:color="auto"/>
        <w:bottom w:val="none" w:sz="0" w:space="0" w:color="auto"/>
        <w:right w:val="none" w:sz="0" w:space="0" w:color="auto"/>
      </w:divBdr>
    </w:div>
    <w:div w:id="1021854004">
      <w:marLeft w:val="0"/>
      <w:marRight w:val="0"/>
      <w:marTop w:val="0"/>
      <w:marBottom w:val="0"/>
      <w:divBdr>
        <w:top w:val="none" w:sz="0" w:space="0" w:color="auto"/>
        <w:left w:val="none" w:sz="0" w:space="0" w:color="auto"/>
        <w:bottom w:val="none" w:sz="0" w:space="0" w:color="auto"/>
        <w:right w:val="none" w:sz="0" w:space="0" w:color="auto"/>
      </w:divBdr>
    </w:div>
    <w:div w:id="1021854005">
      <w:marLeft w:val="0"/>
      <w:marRight w:val="0"/>
      <w:marTop w:val="0"/>
      <w:marBottom w:val="0"/>
      <w:divBdr>
        <w:top w:val="none" w:sz="0" w:space="0" w:color="auto"/>
        <w:left w:val="none" w:sz="0" w:space="0" w:color="auto"/>
        <w:bottom w:val="none" w:sz="0" w:space="0" w:color="auto"/>
        <w:right w:val="none" w:sz="0" w:space="0" w:color="auto"/>
      </w:divBdr>
    </w:div>
    <w:div w:id="1021854006">
      <w:marLeft w:val="0"/>
      <w:marRight w:val="0"/>
      <w:marTop w:val="0"/>
      <w:marBottom w:val="0"/>
      <w:divBdr>
        <w:top w:val="none" w:sz="0" w:space="0" w:color="auto"/>
        <w:left w:val="none" w:sz="0" w:space="0" w:color="auto"/>
        <w:bottom w:val="none" w:sz="0" w:space="0" w:color="auto"/>
        <w:right w:val="none" w:sz="0" w:space="0" w:color="auto"/>
      </w:divBdr>
    </w:div>
    <w:div w:id="1021854007">
      <w:marLeft w:val="0"/>
      <w:marRight w:val="0"/>
      <w:marTop w:val="0"/>
      <w:marBottom w:val="0"/>
      <w:divBdr>
        <w:top w:val="none" w:sz="0" w:space="0" w:color="auto"/>
        <w:left w:val="none" w:sz="0" w:space="0" w:color="auto"/>
        <w:bottom w:val="none" w:sz="0" w:space="0" w:color="auto"/>
        <w:right w:val="none" w:sz="0" w:space="0" w:color="auto"/>
      </w:divBdr>
    </w:div>
    <w:div w:id="1021854008">
      <w:marLeft w:val="0"/>
      <w:marRight w:val="0"/>
      <w:marTop w:val="0"/>
      <w:marBottom w:val="0"/>
      <w:divBdr>
        <w:top w:val="none" w:sz="0" w:space="0" w:color="auto"/>
        <w:left w:val="none" w:sz="0" w:space="0" w:color="auto"/>
        <w:bottom w:val="none" w:sz="0" w:space="0" w:color="auto"/>
        <w:right w:val="none" w:sz="0" w:space="0" w:color="auto"/>
      </w:divBdr>
    </w:div>
    <w:div w:id="1021854009">
      <w:marLeft w:val="0"/>
      <w:marRight w:val="0"/>
      <w:marTop w:val="0"/>
      <w:marBottom w:val="0"/>
      <w:divBdr>
        <w:top w:val="none" w:sz="0" w:space="0" w:color="auto"/>
        <w:left w:val="none" w:sz="0" w:space="0" w:color="auto"/>
        <w:bottom w:val="none" w:sz="0" w:space="0" w:color="auto"/>
        <w:right w:val="none" w:sz="0" w:space="0" w:color="auto"/>
      </w:divBdr>
    </w:div>
    <w:div w:id="1021854010">
      <w:marLeft w:val="0"/>
      <w:marRight w:val="0"/>
      <w:marTop w:val="0"/>
      <w:marBottom w:val="0"/>
      <w:divBdr>
        <w:top w:val="none" w:sz="0" w:space="0" w:color="auto"/>
        <w:left w:val="none" w:sz="0" w:space="0" w:color="auto"/>
        <w:bottom w:val="none" w:sz="0" w:space="0" w:color="auto"/>
        <w:right w:val="none" w:sz="0" w:space="0" w:color="auto"/>
      </w:divBdr>
    </w:div>
    <w:div w:id="1021854011">
      <w:marLeft w:val="0"/>
      <w:marRight w:val="0"/>
      <w:marTop w:val="0"/>
      <w:marBottom w:val="0"/>
      <w:divBdr>
        <w:top w:val="none" w:sz="0" w:space="0" w:color="auto"/>
        <w:left w:val="none" w:sz="0" w:space="0" w:color="auto"/>
        <w:bottom w:val="none" w:sz="0" w:space="0" w:color="auto"/>
        <w:right w:val="none" w:sz="0" w:space="0" w:color="auto"/>
      </w:divBdr>
    </w:div>
    <w:div w:id="1021854012">
      <w:marLeft w:val="0"/>
      <w:marRight w:val="0"/>
      <w:marTop w:val="0"/>
      <w:marBottom w:val="0"/>
      <w:divBdr>
        <w:top w:val="none" w:sz="0" w:space="0" w:color="auto"/>
        <w:left w:val="none" w:sz="0" w:space="0" w:color="auto"/>
        <w:bottom w:val="none" w:sz="0" w:space="0" w:color="auto"/>
        <w:right w:val="none" w:sz="0" w:space="0" w:color="auto"/>
      </w:divBdr>
    </w:div>
    <w:div w:id="1021854013">
      <w:marLeft w:val="0"/>
      <w:marRight w:val="0"/>
      <w:marTop w:val="0"/>
      <w:marBottom w:val="0"/>
      <w:divBdr>
        <w:top w:val="none" w:sz="0" w:space="0" w:color="auto"/>
        <w:left w:val="none" w:sz="0" w:space="0" w:color="auto"/>
        <w:bottom w:val="none" w:sz="0" w:space="0" w:color="auto"/>
        <w:right w:val="none" w:sz="0" w:space="0" w:color="auto"/>
      </w:divBdr>
    </w:div>
    <w:div w:id="1021854014">
      <w:marLeft w:val="0"/>
      <w:marRight w:val="0"/>
      <w:marTop w:val="0"/>
      <w:marBottom w:val="0"/>
      <w:divBdr>
        <w:top w:val="none" w:sz="0" w:space="0" w:color="auto"/>
        <w:left w:val="none" w:sz="0" w:space="0" w:color="auto"/>
        <w:bottom w:val="none" w:sz="0" w:space="0" w:color="auto"/>
        <w:right w:val="none" w:sz="0" w:space="0" w:color="auto"/>
      </w:divBdr>
    </w:div>
    <w:div w:id="1021854015">
      <w:marLeft w:val="0"/>
      <w:marRight w:val="0"/>
      <w:marTop w:val="0"/>
      <w:marBottom w:val="0"/>
      <w:divBdr>
        <w:top w:val="none" w:sz="0" w:space="0" w:color="auto"/>
        <w:left w:val="none" w:sz="0" w:space="0" w:color="auto"/>
        <w:bottom w:val="none" w:sz="0" w:space="0" w:color="auto"/>
        <w:right w:val="none" w:sz="0" w:space="0" w:color="auto"/>
      </w:divBdr>
    </w:div>
    <w:div w:id="1021854016">
      <w:marLeft w:val="0"/>
      <w:marRight w:val="0"/>
      <w:marTop w:val="0"/>
      <w:marBottom w:val="0"/>
      <w:divBdr>
        <w:top w:val="none" w:sz="0" w:space="0" w:color="auto"/>
        <w:left w:val="none" w:sz="0" w:space="0" w:color="auto"/>
        <w:bottom w:val="none" w:sz="0" w:space="0" w:color="auto"/>
        <w:right w:val="none" w:sz="0" w:space="0" w:color="auto"/>
      </w:divBdr>
    </w:div>
    <w:div w:id="1021854017">
      <w:marLeft w:val="0"/>
      <w:marRight w:val="0"/>
      <w:marTop w:val="0"/>
      <w:marBottom w:val="0"/>
      <w:divBdr>
        <w:top w:val="none" w:sz="0" w:space="0" w:color="auto"/>
        <w:left w:val="none" w:sz="0" w:space="0" w:color="auto"/>
        <w:bottom w:val="none" w:sz="0" w:space="0" w:color="auto"/>
        <w:right w:val="none" w:sz="0" w:space="0" w:color="auto"/>
      </w:divBdr>
    </w:div>
    <w:div w:id="1021854018">
      <w:marLeft w:val="0"/>
      <w:marRight w:val="0"/>
      <w:marTop w:val="0"/>
      <w:marBottom w:val="0"/>
      <w:divBdr>
        <w:top w:val="none" w:sz="0" w:space="0" w:color="auto"/>
        <w:left w:val="none" w:sz="0" w:space="0" w:color="auto"/>
        <w:bottom w:val="none" w:sz="0" w:space="0" w:color="auto"/>
        <w:right w:val="none" w:sz="0" w:space="0" w:color="auto"/>
      </w:divBdr>
    </w:div>
    <w:div w:id="1021854019">
      <w:marLeft w:val="0"/>
      <w:marRight w:val="0"/>
      <w:marTop w:val="0"/>
      <w:marBottom w:val="0"/>
      <w:divBdr>
        <w:top w:val="none" w:sz="0" w:space="0" w:color="auto"/>
        <w:left w:val="none" w:sz="0" w:space="0" w:color="auto"/>
        <w:bottom w:val="none" w:sz="0" w:space="0" w:color="auto"/>
        <w:right w:val="none" w:sz="0" w:space="0" w:color="auto"/>
      </w:divBdr>
    </w:div>
    <w:div w:id="1021854020">
      <w:marLeft w:val="0"/>
      <w:marRight w:val="0"/>
      <w:marTop w:val="0"/>
      <w:marBottom w:val="0"/>
      <w:divBdr>
        <w:top w:val="none" w:sz="0" w:space="0" w:color="auto"/>
        <w:left w:val="none" w:sz="0" w:space="0" w:color="auto"/>
        <w:bottom w:val="none" w:sz="0" w:space="0" w:color="auto"/>
        <w:right w:val="none" w:sz="0" w:space="0" w:color="auto"/>
      </w:divBdr>
    </w:div>
    <w:div w:id="1021854021">
      <w:marLeft w:val="0"/>
      <w:marRight w:val="0"/>
      <w:marTop w:val="0"/>
      <w:marBottom w:val="0"/>
      <w:divBdr>
        <w:top w:val="none" w:sz="0" w:space="0" w:color="auto"/>
        <w:left w:val="none" w:sz="0" w:space="0" w:color="auto"/>
        <w:bottom w:val="none" w:sz="0" w:space="0" w:color="auto"/>
        <w:right w:val="none" w:sz="0" w:space="0" w:color="auto"/>
      </w:divBdr>
    </w:div>
    <w:div w:id="1021854022">
      <w:marLeft w:val="0"/>
      <w:marRight w:val="0"/>
      <w:marTop w:val="0"/>
      <w:marBottom w:val="0"/>
      <w:divBdr>
        <w:top w:val="none" w:sz="0" w:space="0" w:color="auto"/>
        <w:left w:val="none" w:sz="0" w:space="0" w:color="auto"/>
        <w:bottom w:val="none" w:sz="0" w:space="0" w:color="auto"/>
        <w:right w:val="none" w:sz="0" w:space="0" w:color="auto"/>
      </w:divBdr>
    </w:div>
    <w:div w:id="1021854023">
      <w:marLeft w:val="0"/>
      <w:marRight w:val="0"/>
      <w:marTop w:val="0"/>
      <w:marBottom w:val="0"/>
      <w:divBdr>
        <w:top w:val="none" w:sz="0" w:space="0" w:color="auto"/>
        <w:left w:val="none" w:sz="0" w:space="0" w:color="auto"/>
        <w:bottom w:val="none" w:sz="0" w:space="0" w:color="auto"/>
        <w:right w:val="none" w:sz="0" w:space="0" w:color="auto"/>
      </w:divBdr>
    </w:div>
    <w:div w:id="1021854024">
      <w:marLeft w:val="0"/>
      <w:marRight w:val="0"/>
      <w:marTop w:val="0"/>
      <w:marBottom w:val="0"/>
      <w:divBdr>
        <w:top w:val="none" w:sz="0" w:space="0" w:color="auto"/>
        <w:left w:val="none" w:sz="0" w:space="0" w:color="auto"/>
        <w:bottom w:val="none" w:sz="0" w:space="0" w:color="auto"/>
        <w:right w:val="none" w:sz="0" w:space="0" w:color="auto"/>
      </w:divBdr>
    </w:div>
    <w:div w:id="1021854025">
      <w:marLeft w:val="0"/>
      <w:marRight w:val="0"/>
      <w:marTop w:val="0"/>
      <w:marBottom w:val="0"/>
      <w:divBdr>
        <w:top w:val="none" w:sz="0" w:space="0" w:color="auto"/>
        <w:left w:val="none" w:sz="0" w:space="0" w:color="auto"/>
        <w:bottom w:val="none" w:sz="0" w:space="0" w:color="auto"/>
        <w:right w:val="none" w:sz="0" w:space="0" w:color="auto"/>
      </w:divBdr>
    </w:div>
    <w:div w:id="1021854026">
      <w:marLeft w:val="0"/>
      <w:marRight w:val="0"/>
      <w:marTop w:val="0"/>
      <w:marBottom w:val="0"/>
      <w:divBdr>
        <w:top w:val="none" w:sz="0" w:space="0" w:color="auto"/>
        <w:left w:val="none" w:sz="0" w:space="0" w:color="auto"/>
        <w:bottom w:val="none" w:sz="0" w:space="0" w:color="auto"/>
        <w:right w:val="none" w:sz="0" w:space="0" w:color="auto"/>
      </w:divBdr>
    </w:div>
    <w:div w:id="1021854027">
      <w:marLeft w:val="0"/>
      <w:marRight w:val="0"/>
      <w:marTop w:val="0"/>
      <w:marBottom w:val="0"/>
      <w:divBdr>
        <w:top w:val="none" w:sz="0" w:space="0" w:color="auto"/>
        <w:left w:val="none" w:sz="0" w:space="0" w:color="auto"/>
        <w:bottom w:val="none" w:sz="0" w:space="0" w:color="auto"/>
        <w:right w:val="none" w:sz="0" w:space="0" w:color="auto"/>
      </w:divBdr>
    </w:div>
    <w:div w:id="1021854028">
      <w:marLeft w:val="0"/>
      <w:marRight w:val="0"/>
      <w:marTop w:val="0"/>
      <w:marBottom w:val="0"/>
      <w:divBdr>
        <w:top w:val="none" w:sz="0" w:space="0" w:color="auto"/>
        <w:left w:val="none" w:sz="0" w:space="0" w:color="auto"/>
        <w:bottom w:val="none" w:sz="0" w:space="0" w:color="auto"/>
        <w:right w:val="none" w:sz="0" w:space="0" w:color="auto"/>
      </w:divBdr>
    </w:div>
    <w:div w:id="1021854029">
      <w:marLeft w:val="0"/>
      <w:marRight w:val="0"/>
      <w:marTop w:val="0"/>
      <w:marBottom w:val="0"/>
      <w:divBdr>
        <w:top w:val="none" w:sz="0" w:space="0" w:color="auto"/>
        <w:left w:val="none" w:sz="0" w:space="0" w:color="auto"/>
        <w:bottom w:val="none" w:sz="0" w:space="0" w:color="auto"/>
        <w:right w:val="none" w:sz="0" w:space="0" w:color="auto"/>
      </w:divBdr>
    </w:div>
    <w:div w:id="1021854030">
      <w:marLeft w:val="0"/>
      <w:marRight w:val="0"/>
      <w:marTop w:val="0"/>
      <w:marBottom w:val="0"/>
      <w:divBdr>
        <w:top w:val="none" w:sz="0" w:space="0" w:color="auto"/>
        <w:left w:val="none" w:sz="0" w:space="0" w:color="auto"/>
        <w:bottom w:val="none" w:sz="0" w:space="0" w:color="auto"/>
        <w:right w:val="none" w:sz="0" w:space="0" w:color="auto"/>
      </w:divBdr>
    </w:div>
    <w:div w:id="1021854031">
      <w:marLeft w:val="0"/>
      <w:marRight w:val="0"/>
      <w:marTop w:val="0"/>
      <w:marBottom w:val="0"/>
      <w:divBdr>
        <w:top w:val="none" w:sz="0" w:space="0" w:color="auto"/>
        <w:left w:val="none" w:sz="0" w:space="0" w:color="auto"/>
        <w:bottom w:val="none" w:sz="0" w:space="0" w:color="auto"/>
        <w:right w:val="none" w:sz="0" w:space="0" w:color="auto"/>
      </w:divBdr>
    </w:div>
    <w:div w:id="1021854032">
      <w:marLeft w:val="0"/>
      <w:marRight w:val="0"/>
      <w:marTop w:val="0"/>
      <w:marBottom w:val="0"/>
      <w:divBdr>
        <w:top w:val="none" w:sz="0" w:space="0" w:color="auto"/>
        <w:left w:val="none" w:sz="0" w:space="0" w:color="auto"/>
        <w:bottom w:val="none" w:sz="0" w:space="0" w:color="auto"/>
        <w:right w:val="none" w:sz="0" w:space="0" w:color="auto"/>
      </w:divBdr>
    </w:div>
    <w:div w:id="1021854033">
      <w:marLeft w:val="0"/>
      <w:marRight w:val="0"/>
      <w:marTop w:val="0"/>
      <w:marBottom w:val="0"/>
      <w:divBdr>
        <w:top w:val="none" w:sz="0" w:space="0" w:color="auto"/>
        <w:left w:val="none" w:sz="0" w:space="0" w:color="auto"/>
        <w:bottom w:val="none" w:sz="0" w:space="0" w:color="auto"/>
        <w:right w:val="none" w:sz="0" w:space="0" w:color="auto"/>
      </w:divBdr>
    </w:div>
    <w:div w:id="1021854034">
      <w:marLeft w:val="0"/>
      <w:marRight w:val="0"/>
      <w:marTop w:val="0"/>
      <w:marBottom w:val="0"/>
      <w:divBdr>
        <w:top w:val="none" w:sz="0" w:space="0" w:color="auto"/>
        <w:left w:val="none" w:sz="0" w:space="0" w:color="auto"/>
        <w:bottom w:val="none" w:sz="0" w:space="0" w:color="auto"/>
        <w:right w:val="none" w:sz="0" w:space="0" w:color="auto"/>
      </w:divBdr>
    </w:div>
    <w:div w:id="10218540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oleObject" Target="embeddings/_____Microsoft_Office_Excel_97-20032.xls"/><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jupitersp.ru/"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v2.garant.ru/document?id=12077489&amp;sub=0" TargetMode="External"/><Relationship Id="rId20" Type="http://schemas.openxmlformats.org/officeDocument/2006/relationships/hyperlink" Target="http://www.jupitersp.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oleObject" Target="embeddings/_____Microsoft_Office_Excel_97-20031.xls"/><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70</Pages>
  <Words>17032</Words>
  <Characters>97083</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Магомедова</dc:creator>
  <cp:keywords/>
  <dc:description/>
  <cp:lastModifiedBy>Пользователь</cp:lastModifiedBy>
  <cp:revision>17</cp:revision>
  <cp:lastPrinted>2014-11-04T13:05:00Z</cp:lastPrinted>
  <dcterms:created xsi:type="dcterms:W3CDTF">2019-12-12T13:23:00Z</dcterms:created>
  <dcterms:modified xsi:type="dcterms:W3CDTF">2024-06-18T10:34:00Z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